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59B23" w14:textId="77777777" w:rsidR="00AA6C96" w:rsidRPr="006D445A" w:rsidRDefault="00AA6C96" w:rsidP="00BC3751">
      <w:pPr>
        <w:pStyle w:val="AD"/>
        <w:spacing w:line="276" w:lineRule="auto"/>
        <w:jc w:val="center"/>
        <w:rPr>
          <w:b/>
          <w:bCs/>
          <w:color w:val="E36C0A"/>
          <w:sz w:val="32"/>
          <w:szCs w:val="32"/>
          <w14:ligatures w14:val="none"/>
        </w:rPr>
      </w:pPr>
      <w:r w:rsidRPr="006D445A">
        <w:rPr>
          <w:rFonts w:hint="eastAsia"/>
          <w:b/>
          <w:bCs/>
          <w:color w:val="E36C0A"/>
          <w:sz w:val="32"/>
          <w:szCs w:val="32"/>
          <w14:ligatures w14:val="none"/>
        </w:rPr>
        <w:t>民事再审检察建议典型案例</w:t>
      </w:r>
    </w:p>
    <w:p w14:paraId="6EE9422D" w14:textId="77777777" w:rsidR="00DE7379" w:rsidRDefault="00DE7379" w:rsidP="00BC3751">
      <w:pPr>
        <w:pStyle w:val="AD"/>
        <w:spacing w:line="276" w:lineRule="auto"/>
        <w:jc w:val="center"/>
        <w:rPr>
          <w:b/>
          <w:bCs/>
        </w:rPr>
      </w:pPr>
    </w:p>
    <w:p w14:paraId="31B94B30" w14:textId="4A3F0680" w:rsidR="00AA6C96" w:rsidRPr="006D445A" w:rsidRDefault="00AA6C96" w:rsidP="00BC3751">
      <w:pPr>
        <w:pStyle w:val="AD"/>
        <w:spacing w:line="276" w:lineRule="auto"/>
        <w:jc w:val="center"/>
        <w:rPr>
          <w:b/>
          <w:bCs/>
        </w:rPr>
      </w:pPr>
      <w:r w:rsidRPr="006D445A">
        <w:rPr>
          <w:rFonts w:hint="eastAsia"/>
          <w:b/>
          <w:bCs/>
        </w:rPr>
        <w:t>目录</w:t>
      </w:r>
    </w:p>
    <w:p w14:paraId="2C863047" w14:textId="77777777" w:rsidR="00AA6C96" w:rsidRDefault="00AA6C96" w:rsidP="00BC3751">
      <w:pPr>
        <w:pStyle w:val="AD"/>
        <w:spacing w:line="276" w:lineRule="auto"/>
      </w:pPr>
    </w:p>
    <w:p w14:paraId="32F6E458" w14:textId="77777777" w:rsidR="00AA6C96" w:rsidRDefault="00AA6C96" w:rsidP="00BC3751">
      <w:pPr>
        <w:pStyle w:val="AD"/>
        <w:spacing w:line="276" w:lineRule="auto"/>
      </w:pPr>
      <w:r>
        <w:rPr>
          <w:rFonts w:hint="eastAsia"/>
        </w:rPr>
        <w:t>1.</w:t>
      </w:r>
      <w:proofErr w:type="gramStart"/>
      <w:r>
        <w:rPr>
          <w:rFonts w:hint="eastAsia"/>
        </w:rPr>
        <w:t>孟某清与</w:t>
      </w:r>
      <w:proofErr w:type="gramEnd"/>
      <w:r>
        <w:rPr>
          <w:rFonts w:hint="eastAsia"/>
        </w:rPr>
        <w:t>梁某离婚纠纷等再审检察建议系列案</w:t>
      </w:r>
    </w:p>
    <w:p w14:paraId="32E870A1" w14:textId="77777777" w:rsidR="00AA6C96" w:rsidRDefault="00AA6C96" w:rsidP="00BC3751">
      <w:pPr>
        <w:pStyle w:val="AD"/>
        <w:spacing w:line="276" w:lineRule="auto"/>
      </w:pPr>
      <w:r>
        <w:rPr>
          <w:rFonts w:hint="eastAsia"/>
        </w:rPr>
        <w:t>2.</w:t>
      </w:r>
      <w:r>
        <w:rPr>
          <w:rFonts w:hint="eastAsia"/>
        </w:rPr>
        <w:t>王某国与某互联网科技公司买卖合同纠纷等再审检察建议系列案</w:t>
      </w:r>
    </w:p>
    <w:p w14:paraId="14E02C34" w14:textId="77777777" w:rsidR="00AA6C96" w:rsidRDefault="00AA6C96" w:rsidP="00BC3751">
      <w:pPr>
        <w:pStyle w:val="AD"/>
        <w:spacing w:line="276" w:lineRule="auto"/>
      </w:pPr>
      <w:r>
        <w:rPr>
          <w:rFonts w:hint="eastAsia"/>
        </w:rPr>
        <w:t>3.</w:t>
      </w:r>
      <w:r>
        <w:rPr>
          <w:rFonts w:hint="eastAsia"/>
        </w:rPr>
        <w:t>黄某萍与朱某、颜某、舒某民间借贷纠纷再审检察建议案</w:t>
      </w:r>
    </w:p>
    <w:p w14:paraId="3620C9EA" w14:textId="77777777" w:rsidR="00AA6C96" w:rsidRDefault="00AA6C96" w:rsidP="00BC3751">
      <w:pPr>
        <w:pStyle w:val="AD"/>
        <w:spacing w:line="276" w:lineRule="auto"/>
      </w:pPr>
      <w:r>
        <w:rPr>
          <w:rFonts w:hint="eastAsia"/>
        </w:rPr>
        <w:t>4.</w:t>
      </w:r>
      <w:r>
        <w:rPr>
          <w:rFonts w:hint="eastAsia"/>
        </w:rPr>
        <w:t>张某友与黄某生民间借贷纠纷再审检察建议案</w:t>
      </w:r>
    </w:p>
    <w:p w14:paraId="422C783F" w14:textId="77777777" w:rsidR="00AA6C96" w:rsidRDefault="00AA6C96" w:rsidP="00BC3751">
      <w:pPr>
        <w:pStyle w:val="AD"/>
        <w:spacing w:line="276" w:lineRule="auto"/>
      </w:pPr>
      <w:r>
        <w:rPr>
          <w:rFonts w:hint="eastAsia"/>
        </w:rPr>
        <w:t>5.</w:t>
      </w:r>
      <w:r>
        <w:rPr>
          <w:rFonts w:hint="eastAsia"/>
        </w:rPr>
        <w:t>张某与史某珍、路某毛确认合同效力纠纷等再审检察建议系列案</w:t>
      </w:r>
    </w:p>
    <w:p w14:paraId="1418BBBA" w14:textId="77777777" w:rsidR="00AA6C96" w:rsidRDefault="00AA6C96" w:rsidP="00BC3751">
      <w:pPr>
        <w:pStyle w:val="AD"/>
        <w:spacing w:line="276" w:lineRule="auto"/>
      </w:pPr>
      <w:r>
        <w:rPr>
          <w:rFonts w:hint="eastAsia"/>
        </w:rPr>
        <w:t>6.</w:t>
      </w:r>
      <w:r>
        <w:rPr>
          <w:rFonts w:hint="eastAsia"/>
        </w:rPr>
        <w:t>姜某与某烫金材料公司、某印刷物资公司等买卖合同纠纷再审检察建议案</w:t>
      </w:r>
    </w:p>
    <w:p w14:paraId="0DA79191" w14:textId="77777777" w:rsidR="00AA6C96" w:rsidRDefault="00AA6C96" w:rsidP="00BC3751">
      <w:pPr>
        <w:pStyle w:val="AD"/>
        <w:spacing w:line="276" w:lineRule="auto"/>
      </w:pPr>
      <w:r>
        <w:rPr>
          <w:rFonts w:hint="eastAsia"/>
        </w:rPr>
        <w:t>7.</w:t>
      </w:r>
      <w:r>
        <w:rPr>
          <w:rFonts w:hint="eastAsia"/>
        </w:rPr>
        <w:t>李某与卓某婚约财产纠纷等再审检察建议系列案</w:t>
      </w:r>
    </w:p>
    <w:p w14:paraId="3412CFF9" w14:textId="77777777" w:rsidR="00AA6C96" w:rsidRDefault="00AA6C96" w:rsidP="00BC3751">
      <w:pPr>
        <w:pStyle w:val="AD"/>
        <w:spacing w:line="276" w:lineRule="auto"/>
      </w:pPr>
      <w:r>
        <w:rPr>
          <w:rFonts w:hint="eastAsia"/>
        </w:rPr>
        <w:t>8.</w:t>
      </w:r>
      <w:r>
        <w:rPr>
          <w:rFonts w:hint="eastAsia"/>
        </w:rPr>
        <w:t>秦某奎与某建设工程公司劳动争议纠纷再审检察建议案</w:t>
      </w:r>
    </w:p>
    <w:p w14:paraId="2569FB2E" w14:textId="77777777" w:rsidR="00AA6C96" w:rsidRDefault="00AA6C96" w:rsidP="00BC3751">
      <w:pPr>
        <w:pStyle w:val="AD"/>
        <w:spacing w:line="276" w:lineRule="auto"/>
      </w:pPr>
      <w:r>
        <w:rPr>
          <w:rFonts w:hint="eastAsia"/>
        </w:rPr>
        <w:t>9.</w:t>
      </w:r>
      <w:r>
        <w:rPr>
          <w:rFonts w:hint="eastAsia"/>
        </w:rPr>
        <w:t>曹某与田某离婚后财产纠纷再审检察建议案</w:t>
      </w:r>
    </w:p>
    <w:p w14:paraId="3FA2F2F4" w14:textId="77777777" w:rsidR="00AA6C96" w:rsidRDefault="00AA6C96" w:rsidP="00BC3751">
      <w:pPr>
        <w:pStyle w:val="AD"/>
        <w:spacing w:line="276" w:lineRule="auto"/>
      </w:pPr>
      <w:r>
        <w:rPr>
          <w:rFonts w:hint="eastAsia"/>
        </w:rPr>
        <w:t>10.</w:t>
      </w:r>
      <w:r>
        <w:rPr>
          <w:rFonts w:hint="eastAsia"/>
        </w:rPr>
        <w:t>郑某安与某物业发展公司商品房买卖合同纠纷再审检察建议案</w:t>
      </w:r>
    </w:p>
    <w:p w14:paraId="694F3E99" w14:textId="77777777" w:rsidR="00AA6C96" w:rsidRDefault="00AA6C96" w:rsidP="00BC3751">
      <w:pPr>
        <w:pStyle w:val="AD"/>
        <w:spacing w:line="276" w:lineRule="auto"/>
      </w:pPr>
    </w:p>
    <w:p w14:paraId="7A596401" w14:textId="77777777" w:rsidR="00BC3751" w:rsidRPr="00BC3751" w:rsidRDefault="00BC3751" w:rsidP="00BC3751">
      <w:pPr>
        <w:pStyle w:val="AD"/>
        <w:spacing w:line="276" w:lineRule="auto"/>
        <w:rPr>
          <w:rFonts w:hint="eastAsia"/>
        </w:rPr>
      </w:pPr>
    </w:p>
    <w:p w14:paraId="20216A1F" w14:textId="77777777" w:rsidR="00AA6C96" w:rsidRPr="00BC3751" w:rsidRDefault="00AA6C96" w:rsidP="00BC3751">
      <w:pPr>
        <w:pStyle w:val="AD"/>
        <w:spacing w:line="276" w:lineRule="auto"/>
        <w:jc w:val="center"/>
        <w:rPr>
          <w:b/>
          <w:bCs/>
          <w:sz w:val="24"/>
          <w:szCs w:val="24"/>
        </w:rPr>
      </w:pPr>
      <w:r w:rsidRPr="00BC3751">
        <w:rPr>
          <w:rFonts w:hint="eastAsia"/>
          <w:b/>
          <w:bCs/>
          <w:sz w:val="24"/>
          <w:szCs w:val="24"/>
        </w:rPr>
        <w:t>案例一</w:t>
      </w:r>
    </w:p>
    <w:p w14:paraId="010F7ECD" w14:textId="77777777" w:rsidR="00AA6C96" w:rsidRPr="00BC3751" w:rsidRDefault="00AA6C96" w:rsidP="00BC3751">
      <w:pPr>
        <w:pStyle w:val="AD"/>
        <w:spacing w:line="276" w:lineRule="auto"/>
        <w:jc w:val="center"/>
        <w:rPr>
          <w:b/>
          <w:bCs/>
          <w:sz w:val="24"/>
          <w:szCs w:val="24"/>
        </w:rPr>
      </w:pPr>
      <w:r w:rsidRPr="00BC3751">
        <w:rPr>
          <w:rFonts w:hint="eastAsia"/>
          <w:b/>
          <w:bCs/>
          <w:sz w:val="24"/>
          <w:szCs w:val="24"/>
        </w:rPr>
        <w:t>孟某清与梁某离婚纠纷等再审检察建议系列案</w:t>
      </w:r>
    </w:p>
    <w:p w14:paraId="4A801C5E" w14:textId="77777777" w:rsidR="00AA6C96" w:rsidRDefault="00AA6C96" w:rsidP="00BC3751">
      <w:pPr>
        <w:pStyle w:val="AD"/>
        <w:spacing w:line="276" w:lineRule="auto"/>
      </w:pPr>
    </w:p>
    <w:p w14:paraId="2FCD2E33" w14:textId="77777777" w:rsidR="00AA6C96" w:rsidRPr="00DE7379" w:rsidRDefault="00AA6C96" w:rsidP="00BC3751">
      <w:pPr>
        <w:pStyle w:val="AD"/>
        <w:spacing w:line="276" w:lineRule="auto"/>
        <w:ind w:firstLineChars="200" w:firstLine="442"/>
        <w:rPr>
          <w:b/>
          <w:bCs/>
        </w:rPr>
      </w:pPr>
      <w:r w:rsidRPr="00DE7379">
        <w:rPr>
          <w:rFonts w:hint="eastAsia"/>
          <w:b/>
          <w:bCs/>
        </w:rPr>
        <w:t>一、基本案情</w:t>
      </w:r>
    </w:p>
    <w:p w14:paraId="6D72169E" w14:textId="77777777" w:rsidR="00AA6C96" w:rsidRDefault="00AA6C96" w:rsidP="00BC3751">
      <w:pPr>
        <w:pStyle w:val="AD"/>
        <w:spacing w:line="276" w:lineRule="auto"/>
        <w:ind w:firstLineChars="200" w:firstLine="440"/>
      </w:pPr>
    </w:p>
    <w:p w14:paraId="4CDA9F2A" w14:textId="77777777" w:rsidR="00AA6C96" w:rsidRDefault="00AA6C96" w:rsidP="00BC3751">
      <w:pPr>
        <w:pStyle w:val="AD"/>
        <w:spacing w:line="276" w:lineRule="auto"/>
        <w:ind w:firstLineChars="200" w:firstLine="440"/>
      </w:pPr>
      <w:r>
        <w:rPr>
          <w:rFonts w:hint="eastAsia"/>
        </w:rPr>
        <w:t>孟某清（女）、高某（男）二人原籍为河南，</w:t>
      </w:r>
      <w:r>
        <w:rPr>
          <w:rFonts w:hint="eastAsia"/>
        </w:rPr>
        <w:t>2015</w:t>
      </w:r>
      <w:r>
        <w:rPr>
          <w:rFonts w:hint="eastAsia"/>
        </w:rPr>
        <w:t>年</w:t>
      </w:r>
      <w:r>
        <w:rPr>
          <w:rFonts w:hint="eastAsia"/>
        </w:rPr>
        <w:t>4</w:t>
      </w:r>
      <w:r>
        <w:rPr>
          <w:rFonts w:hint="eastAsia"/>
        </w:rPr>
        <w:t>月，二人在河南省驻马店市民政部门办理结婚登记手续。</w:t>
      </w:r>
      <w:r>
        <w:rPr>
          <w:rFonts w:hint="eastAsia"/>
        </w:rPr>
        <w:t>2018</w:t>
      </w:r>
      <w:r>
        <w:rPr>
          <w:rFonts w:hint="eastAsia"/>
        </w:rPr>
        <w:t>年</w:t>
      </w:r>
      <w:r>
        <w:rPr>
          <w:rFonts w:hint="eastAsia"/>
        </w:rPr>
        <w:t>8</w:t>
      </w:r>
      <w:r>
        <w:rPr>
          <w:rFonts w:hint="eastAsia"/>
        </w:rPr>
        <w:t>月至</w:t>
      </w:r>
      <w:r>
        <w:rPr>
          <w:rFonts w:hint="eastAsia"/>
        </w:rPr>
        <w:t>9</w:t>
      </w:r>
      <w:r>
        <w:rPr>
          <w:rFonts w:hint="eastAsia"/>
        </w:rPr>
        <w:t>月间，</w:t>
      </w:r>
      <w:proofErr w:type="gramStart"/>
      <w:r>
        <w:rPr>
          <w:rFonts w:hint="eastAsia"/>
        </w:rPr>
        <w:t>孟某清为</w:t>
      </w:r>
      <w:proofErr w:type="gramEnd"/>
      <w:r>
        <w:rPr>
          <w:rFonts w:hint="eastAsia"/>
        </w:rPr>
        <w:t>获取北京市户籍，先通过</w:t>
      </w:r>
      <w:proofErr w:type="gramStart"/>
      <w:r>
        <w:rPr>
          <w:rFonts w:hint="eastAsia"/>
        </w:rPr>
        <w:t>赵某飞等</w:t>
      </w:r>
      <w:proofErr w:type="gramEnd"/>
      <w:r>
        <w:rPr>
          <w:rFonts w:hint="eastAsia"/>
        </w:rPr>
        <w:t>中间人将其本人户籍迁至河北省涞水县，后经中间人牵线，与具有北京市农业户籍的未婚适龄男子梁某串通，</w:t>
      </w:r>
      <w:proofErr w:type="gramStart"/>
      <w:r>
        <w:rPr>
          <w:rFonts w:hint="eastAsia"/>
        </w:rPr>
        <w:t>持赵某飞</w:t>
      </w:r>
      <w:proofErr w:type="gramEnd"/>
      <w:r>
        <w:rPr>
          <w:rFonts w:hint="eastAsia"/>
        </w:rPr>
        <w:t>等人伪造的孟某清与梁某</w:t>
      </w:r>
      <w:r>
        <w:rPr>
          <w:rFonts w:hint="eastAsia"/>
        </w:rPr>
        <w:t>3</w:t>
      </w:r>
      <w:r>
        <w:rPr>
          <w:rFonts w:hint="eastAsia"/>
        </w:rPr>
        <w:t>年前在涞水县民政局登记结婚的结婚证，到梁某所在村村委会和镇政府开具相关身份证明。孟某清利用外地女子与北京市农业户籍男子结婚满</w:t>
      </w:r>
      <w:r>
        <w:rPr>
          <w:rFonts w:hint="eastAsia"/>
        </w:rPr>
        <w:t>3</w:t>
      </w:r>
      <w:r>
        <w:rPr>
          <w:rFonts w:hint="eastAsia"/>
        </w:rPr>
        <w:t>年即可以“夫妻投靠”方式落户北京的户籍政策，与梁某持上述伪造的结婚证和身份证明材料到梁某所在地派出所办理户籍迁入手续，孟某清落户梁某户籍地。</w:t>
      </w:r>
    </w:p>
    <w:p w14:paraId="7A18DA28" w14:textId="77777777" w:rsidR="00AA6C96" w:rsidRDefault="00AA6C96" w:rsidP="00BC3751">
      <w:pPr>
        <w:pStyle w:val="AD"/>
        <w:spacing w:line="276" w:lineRule="auto"/>
        <w:ind w:firstLineChars="200" w:firstLine="440"/>
      </w:pPr>
    </w:p>
    <w:p w14:paraId="267630CF" w14:textId="77777777" w:rsidR="00AA6C96" w:rsidRDefault="00AA6C96" w:rsidP="00BC3751">
      <w:pPr>
        <w:pStyle w:val="AD"/>
        <w:spacing w:line="276" w:lineRule="auto"/>
        <w:ind w:firstLineChars="200" w:firstLine="440"/>
      </w:pPr>
      <w:r>
        <w:rPr>
          <w:rFonts w:hint="eastAsia"/>
        </w:rPr>
        <w:t>2018</w:t>
      </w:r>
      <w:r>
        <w:rPr>
          <w:rFonts w:hint="eastAsia"/>
        </w:rPr>
        <w:t>年</w:t>
      </w:r>
      <w:r>
        <w:rPr>
          <w:rFonts w:hint="eastAsia"/>
        </w:rPr>
        <w:t>11</w:t>
      </w:r>
      <w:r>
        <w:rPr>
          <w:rFonts w:hint="eastAsia"/>
        </w:rPr>
        <w:t>月，孟某清持伪造的结婚证将梁某起诉至北京市</w:t>
      </w:r>
      <w:proofErr w:type="gramStart"/>
      <w:r>
        <w:rPr>
          <w:rFonts w:hint="eastAsia"/>
        </w:rPr>
        <w:t>大兴区</w:t>
      </w:r>
      <w:proofErr w:type="gramEnd"/>
      <w:r>
        <w:rPr>
          <w:rFonts w:hint="eastAsia"/>
        </w:rPr>
        <w:t>人民法院，诉请离婚。经</w:t>
      </w:r>
      <w:proofErr w:type="gramStart"/>
      <w:r>
        <w:rPr>
          <w:rFonts w:hint="eastAsia"/>
        </w:rPr>
        <w:t>大兴区</w:t>
      </w:r>
      <w:proofErr w:type="gramEnd"/>
      <w:r>
        <w:rPr>
          <w:rFonts w:hint="eastAsia"/>
        </w:rPr>
        <w:t>法院诉前调解，二人达成离婚协议，</w:t>
      </w:r>
      <w:proofErr w:type="gramStart"/>
      <w:r>
        <w:rPr>
          <w:rFonts w:hint="eastAsia"/>
        </w:rPr>
        <w:t>大兴区</w:t>
      </w:r>
      <w:proofErr w:type="gramEnd"/>
      <w:r>
        <w:rPr>
          <w:rFonts w:hint="eastAsia"/>
        </w:rPr>
        <w:t>法院为孟某清与梁某制作民事调解书。</w:t>
      </w:r>
    </w:p>
    <w:p w14:paraId="1F3B4DD7" w14:textId="77777777" w:rsidR="00AA6C96" w:rsidRDefault="00AA6C96" w:rsidP="00BC3751">
      <w:pPr>
        <w:pStyle w:val="AD"/>
        <w:spacing w:line="276" w:lineRule="auto"/>
        <w:ind w:firstLineChars="200" w:firstLine="440"/>
      </w:pPr>
    </w:p>
    <w:p w14:paraId="41260660" w14:textId="77777777" w:rsidR="00AA6C96" w:rsidRDefault="00AA6C96" w:rsidP="00BC3751">
      <w:pPr>
        <w:pStyle w:val="AD"/>
        <w:spacing w:line="276" w:lineRule="auto"/>
        <w:ind w:firstLineChars="200" w:firstLine="440"/>
      </w:pPr>
      <w:r>
        <w:rPr>
          <w:rFonts w:hint="eastAsia"/>
        </w:rPr>
        <w:t>2019</w:t>
      </w:r>
      <w:r>
        <w:rPr>
          <w:rFonts w:hint="eastAsia"/>
        </w:rPr>
        <w:t>年</w:t>
      </w:r>
      <w:r>
        <w:rPr>
          <w:rFonts w:hint="eastAsia"/>
        </w:rPr>
        <w:t>2</w:t>
      </w:r>
      <w:r>
        <w:rPr>
          <w:rFonts w:hint="eastAsia"/>
        </w:rPr>
        <w:t>月，孟某清持上述民事调解书与高某分别以“离异”和“未婚”身份在北京市</w:t>
      </w:r>
      <w:proofErr w:type="gramStart"/>
      <w:r>
        <w:rPr>
          <w:rFonts w:hint="eastAsia"/>
        </w:rPr>
        <w:t>大兴区</w:t>
      </w:r>
      <w:proofErr w:type="gramEnd"/>
      <w:r>
        <w:rPr>
          <w:rFonts w:hint="eastAsia"/>
        </w:rPr>
        <w:t>民政局登记结婚，意图再次为高某非法获取北京市户籍。</w:t>
      </w:r>
    </w:p>
    <w:p w14:paraId="6ACF5F79" w14:textId="77777777" w:rsidR="00AA6C96" w:rsidRDefault="00AA6C96" w:rsidP="00BC3751">
      <w:pPr>
        <w:pStyle w:val="AD"/>
        <w:spacing w:line="276" w:lineRule="auto"/>
        <w:ind w:firstLineChars="200" w:firstLine="440"/>
      </w:pPr>
    </w:p>
    <w:p w14:paraId="308E938D" w14:textId="77777777" w:rsidR="00AA6C96" w:rsidRPr="00DE7379" w:rsidRDefault="00AA6C96" w:rsidP="00BC3751">
      <w:pPr>
        <w:pStyle w:val="AD"/>
        <w:spacing w:line="276" w:lineRule="auto"/>
        <w:ind w:firstLineChars="200" w:firstLine="442"/>
        <w:rPr>
          <w:b/>
          <w:bCs/>
        </w:rPr>
      </w:pPr>
      <w:r w:rsidRPr="00DE7379">
        <w:rPr>
          <w:rFonts w:hint="eastAsia"/>
          <w:b/>
          <w:bCs/>
        </w:rPr>
        <w:t>二、监督与再审情况</w:t>
      </w:r>
    </w:p>
    <w:p w14:paraId="68BF65F5" w14:textId="77777777" w:rsidR="00AA6C96" w:rsidRDefault="00AA6C96" w:rsidP="00BC3751">
      <w:pPr>
        <w:pStyle w:val="AD"/>
        <w:spacing w:line="276" w:lineRule="auto"/>
        <w:ind w:firstLineChars="200" w:firstLine="440"/>
      </w:pPr>
    </w:p>
    <w:p w14:paraId="11B74AC3" w14:textId="77777777" w:rsidR="00AA6C96" w:rsidRDefault="00AA6C96" w:rsidP="00BC3751">
      <w:pPr>
        <w:pStyle w:val="AD"/>
        <w:spacing w:line="276" w:lineRule="auto"/>
        <w:ind w:firstLineChars="200" w:firstLine="440"/>
      </w:pPr>
      <w:r>
        <w:rPr>
          <w:rFonts w:hint="eastAsia"/>
        </w:rPr>
        <w:t>2019</w:t>
      </w:r>
      <w:r>
        <w:rPr>
          <w:rFonts w:hint="eastAsia"/>
        </w:rPr>
        <w:t>年下半年，北京市</w:t>
      </w:r>
      <w:proofErr w:type="gramStart"/>
      <w:r>
        <w:rPr>
          <w:rFonts w:hint="eastAsia"/>
        </w:rPr>
        <w:t>大兴区</w:t>
      </w:r>
      <w:proofErr w:type="gramEnd"/>
      <w:r>
        <w:rPr>
          <w:rFonts w:hint="eastAsia"/>
        </w:rPr>
        <w:t>人民检察院在开展虚假诉讼专项监督活动中发现该院办理的赵某飞、孟某清、梁某涉嫌伪造国家机关证件罪案</w:t>
      </w:r>
      <w:proofErr w:type="gramStart"/>
      <w:r>
        <w:rPr>
          <w:rFonts w:hint="eastAsia"/>
        </w:rPr>
        <w:t>件存在</w:t>
      </w:r>
      <w:proofErr w:type="gramEnd"/>
      <w:r>
        <w:rPr>
          <w:rFonts w:hint="eastAsia"/>
        </w:rPr>
        <w:t>虚假诉讼线索。另查明，除孟某清</w:t>
      </w:r>
      <w:r>
        <w:rPr>
          <w:rFonts w:hint="eastAsia"/>
        </w:rPr>
        <w:lastRenderedPageBreak/>
        <w:t>外，南某雨、杨某平、庞某珊等</w:t>
      </w:r>
      <w:r>
        <w:rPr>
          <w:rFonts w:hint="eastAsia"/>
        </w:rPr>
        <w:t>3</w:t>
      </w:r>
      <w:r>
        <w:rPr>
          <w:rFonts w:hint="eastAsia"/>
        </w:rPr>
        <w:t>名非京籍女性亦是通过上述非法手段落户北京市，后又通过诉讼方式骗取法院出具准予离婚的民事调解书。</w:t>
      </w:r>
      <w:r>
        <w:rPr>
          <w:rFonts w:hint="eastAsia"/>
        </w:rPr>
        <w:t>2020</w:t>
      </w:r>
      <w:r>
        <w:rPr>
          <w:rFonts w:hint="eastAsia"/>
        </w:rPr>
        <w:t>年</w:t>
      </w:r>
      <w:r>
        <w:rPr>
          <w:rFonts w:hint="eastAsia"/>
        </w:rPr>
        <w:t>5</w:t>
      </w:r>
      <w:r>
        <w:rPr>
          <w:rFonts w:hint="eastAsia"/>
        </w:rPr>
        <w:t>月</w:t>
      </w:r>
      <w:r>
        <w:rPr>
          <w:rFonts w:hint="eastAsia"/>
        </w:rPr>
        <w:t>7</w:t>
      </w:r>
      <w:r>
        <w:rPr>
          <w:rFonts w:hint="eastAsia"/>
        </w:rPr>
        <w:t>日，</w:t>
      </w:r>
      <w:proofErr w:type="gramStart"/>
      <w:r>
        <w:rPr>
          <w:rFonts w:hint="eastAsia"/>
        </w:rPr>
        <w:t>大兴区</w:t>
      </w:r>
      <w:proofErr w:type="gramEnd"/>
      <w:r>
        <w:rPr>
          <w:rFonts w:hint="eastAsia"/>
        </w:rPr>
        <w:t>检察院向</w:t>
      </w:r>
      <w:proofErr w:type="gramStart"/>
      <w:r>
        <w:rPr>
          <w:rFonts w:hint="eastAsia"/>
        </w:rPr>
        <w:t>大兴区</w:t>
      </w:r>
      <w:proofErr w:type="gramEnd"/>
      <w:r>
        <w:rPr>
          <w:rFonts w:hint="eastAsia"/>
        </w:rPr>
        <w:t>法院提出再审检察建议，同时针对相关民政部门办理婚姻登记中存在的审查把关不严等问题提出社会治理检察建议。</w:t>
      </w:r>
    </w:p>
    <w:p w14:paraId="3FBBDDC0" w14:textId="77777777" w:rsidR="00AA6C96" w:rsidRDefault="00AA6C96" w:rsidP="00BC3751">
      <w:pPr>
        <w:pStyle w:val="AD"/>
        <w:spacing w:line="276" w:lineRule="auto"/>
        <w:ind w:firstLineChars="200" w:firstLine="440"/>
      </w:pPr>
    </w:p>
    <w:p w14:paraId="2536F075" w14:textId="77777777" w:rsidR="00AA6C96" w:rsidRDefault="00AA6C96" w:rsidP="00BC3751">
      <w:pPr>
        <w:pStyle w:val="AD"/>
        <w:spacing w:line="276" w:lineRule="auto"/>
        <w:ind w:firstLineChars="200" w:firstLine="440"/>
      </w:pPr>
      <w:proofErr w:type="gramStart"/>
      <w:r>
        <w:rPr>
          <w:rFonts w:hint="eastAsia"/>
        </w:rPr>
        <w:t>大兴区</w:t>
      </w:r>
      <w:proofErr w:type="gramEnd"/>
      <w:r>
        <w:rPr>
          <w:rFonts w:hint="eastAsia"/>
        </w:rPr>
        <w:t>法院收到再审检察建议后，启动再审程序，并对类似案件自行启动专项排查。</w:t>
      </w:r>
      <w:r>
        <w:rPr>
          <w:rFonts w:hint="eastAsia"/>
        </w:rPr>
        <w:t>2020</w:t>
      </w:r>
      <w:r>
        <w:rPr>
          <w:rFonts w:hint="eastAsia"/>
        </w:rPr>
        <w:t>年</w:t>
      </w:r>
      <w:r>
        <w:rPr>
          <w:rFonts w:hint="eastAsia"/>
        </w:rPr>
        <w:t>9</w:t>
      </w:r>
      <w:r>
        <w:rPr>
          <w:rFonts w:hint="eastAsia"/>
        </w:rPr>
        <w:t>月，</w:t>
      </w:r>
      <w:proofErr w:type="gramStart"/>
      <w:r>
        <w:rPr>
          <w:rFonts w:hint="eastAsia"/>
        </w:rPr>
        <w:t>大兴区</w:t>
      </w:r>
      <w:proofErr w:type="gramEnd"/>
      <w:r>
        <w:rPr>
          <w:rFonts w:hint="eastAsia"/>
        </w:rPr>
        <w:t>法院</w:t>
      </w:r>
      <w:proofErr w:type="gramStart"/>
      <w:r>
        <w:rPr>
          <w:rFonts w:hint="eastAsia"/>
        </w:rPr>
        <w:t>作出</w:t>
      </w:r>
      <w:proofErr w:type="gramEnd"/>
      <w:r>
        <w:rPr>
          <w:rFonts w:hint="eastAsia"/>
        </w:rPr>
        <w:t>民事裁定，撤销前述</w:t>
      </w:r>
      <w:r>
        <w:rPr>
          <w:rFonts w:hint="eastAsia"/>
        </w:rPr>
        <w:t>4</w:t>
      </w:r>
      <w:r>
        <w:rPr>
          <w:rFonts w:hint="eastAsia"/>
        </w:rPr>
        <w:t>份民事调解书，驳回孟某清等人的起诉。同时，</w:t>
      </w:r>
      <w:proofErr w:type="gramStart"/>
      <w:r>
        <w:rPr>
          <w:rFonts w:hint="eastAsia"/>
        </w:rPr>
        <w:t>大兴区</w:t>
      </w:r>
      <w:proofErr w:type="gramEnd"/>
      <w:r>
        <w:rPr>
          <w:rFonts w:hint="eastAsia"/>
        </w:rPr>
        <w:t>法院</w:t>
      </w:r>
      <w:proofErr w:type="gramStart"/>
      <w:r>
        <w:rPr>
          <w:rFonts w:hint="eastAsia"/>
        </w:rPr>
        <w:t>作出</w:t>
      </w:r>
      <w:proofErr w:type="gramEnd"/>
      <w:r>
        <w:rPr>
          <w:rFonts w:hint="eastAsia"/>
        </w:rPr>
        <w:t>刑事判决，对孟某清、南某雨、杨某平等人虚假诉讼、伪造国家机关证件等犯罪行为给予刑事处罚。上述民事裁定、刑事判决均已发生法律效力。上述</w:t>
      </w:r>
      <w:r>
        <w:rPr>
          <w:rFonts w:hint="eastAsia"/>
        </w:rPr>
        <w:t>4</w:t>
      </w:r>
      <w:r>
        <w:rPr>
          <w:rFonts w:hint="eastAsia"/>
        </w:rPr>
        <w:t>起虚假诉讼案件当事人的北京户籍被公安机关注销。相关民政部门针对社会治理检察建议，及时研究整改措施，并将整改情况回函检察机关。</w:t>
      </w:r>
    </w:p>
    <w:p w14:paraId="47B38CF3" w14:textId="77777777" w:rsidR="00AA6C96" w:rsidRDefault="00AA6C96" w:rsidP="00BC3751">
      <w:pPr>
        <w:pStyle w:val="AD"/>
        <w:spacing w:line="276" w:lineRule="auto"/>
        <w:ind w:firstLineChars="200" w:firstLine="440"/>
      </w:pPr>
    </w:p>
    <w:p w14:paraId="4E3314F4" w14:textId="77777777" w:rsidR="00AA6C96" w:rsidRPr="00DE7379" w:rsidRDefault="00AA6C96" w:rsidP="00BC3751">
      <w:pPr>
        <w:pStyle w:val="AD"/>
        <w:spacing w:line="276" w:lineRule="auto"/>
        <w:ind w:firstLineChars="200" w:firstLine="442"/>
        <w:rPr>
          <w:b/>
          <w:bCs/>
        </w:rPr>
      </w:pPr>
      <w:r w:rsidRPr="00DE7379">
        <w:rPr>
          <w:rFonts w:hint="eastAsia"/>
          <w:b/>
          <w:bCs/>
        </w:rPr>
        <w:t>三、典型意义</w:t>
      </w:r>
    </w:p>
    <w:p w14:paraId="18B7A3D8" w14:textId="77777777" w:rsidR="00AA6C96" w:rsidRDefault="00AA6C96" w:rsidP="00BC3751">
      <w:pPr>
        <w:pStyle w:val="AD"/>
        <w:spacing w:line="276" w:lineRule="auto"/>
        <w:ind w:firstLineChars="200" w:firstLine="440"/>
      </w:pPr>
    </w:p>
    <w:p w14:paraId="581548B8" w14:textId="77777777" w:rsidR="00AA6C96" w:rsidRDefault="00AA6C96" w:rsidP="00BC3751">
      <w:pPr>
        <w:pStyle w:val="AD"/>
        <w:spacing w:line="276" w:lineRule="auto"/>
        <w:ind w:firstLineChars="200" w:firstLine="440"/>
      </w:pPr>
      <w:r>
        <w:rPr>
          <w:rFonts w:hint="eastAsia"/>
        </w:rPr>
        <w:t>户籍既是与社区、住户、人口相关的市政管理和其他行政管理的必备基础，也与确认并依法保护户籍持有人合法权益等司法活动密切相关。与此同时，户籍管理制度也面临多重困局，如婚姻登记与户籍管理尚未实现全面共享等，易被不法行为人恶意利用。本案即是一起当事人恶意串通、伪造证据，利用北京“夫妻投靠”政策违法落户，并持伪造的结婚证向法院提起虚假离婚诉讼意图再次非法谋取北京市户籍的虚假诉讼案件。该类案件不同于当事人为逃避债务，或为牟取非法财产利益等财产类虚假诉讼案件，其侵犯的是婚姻登记和户籍管理制度，属于新领域、新类型的虚假诉讼。检察机关结合地域特点和案件规律，加强对此类虚假诉讼案件情况的</w:t>
      </w:r>
      <w:proofErr w:type="gramStart"/>
      <w:r>
        <w:rPr>
          <w:rFonts w:hint="eastAsia"/>
        </w:rPr>
        <w:t>研</w:t>
      </w:r>
      <w:proofErr w:type="gramEnd"/>
      <w:r>
        <w:rPr>
          <w:rFonts w:hint="eastAsia"/>
        </w:rPr>
        <w:t>判，综合运用再审检察建议、社会治理类检察建议等监督方式，积极协同法院和行政管理机关履职，依法监督此类虚假诉讼案件，维护司法公正和正常社会管理秩序。</w:t>
      </w:r>
    </w:p>
    <w:p w14:paraId="2FC8F4D0" w14:textId="77777777" w:rsidR="00BC3751" w:rsidRDefault="00BC3751" w:rsidP="00BC3751">
      <w:pPr>
        <w:pStyle w:val="AD"/>
        <w:spacing w:line="276" w:lineRule="auto"/>
        <w:rPr>
          <w:rFonts w:hint="eastAsia"/>
        </w:rPr>
      </w:pPr>
    </w:p>
    <w:p w14:paraId="11203F36" w14:textId="77777777" w:rsidR="00AA6C96" w:rsidRPr="00BC3751" w:rsidRDefault="00AA6C96" w:rsidP="00BC3751">
      <w:pPr>
        <w:pStyle w:val="AD"/>
        <w:spacing w:line="276" w:lineRule="auto"/>
        <w:jc w:val="center"/>
        <w:rPr>
          <w:b/>
          <w:bCs/>
          <w:sz w:val="24"/>
          <w:szCs w:val="24"/>
        </w:rPr>
      </w:pPr>
      <w:r w:rsidRPr="00BC3751">
        <w:rPr>
          <w:rFonts w:hint="eastAsia"/>
          <w:b/>
          <w:bCs/>
          <w:sz w:val="24"/>
          <w:szCs w:val="24"/>
        </w:rPr>
        <w:t>案例二</w:t>
      </w:r>
    </w:p>
    <w:p w14:paraId="4D6BB429" w14:textId="77777777" w:rsidR="00AA6C96" w:rsidRPr="00BC3751" w:rsidRDefault="00AA6C96" w:rsidP="00BC3751">
      <w:pPr>
        <w:pStyle w:val="AD"/>
        <w:spacing w:line="276" w:lineRule="auto"/>
        <w:jc w:val="center"/>
        <w:rPr>
          <w:b/>
          <w:bCs/>
          <w:sz w:val="24"/>
          <w:szCs w:val="24"/>
        </w:rPr>
      </w:pPr>
      <w:r w:rsidRPr="00BC3751">
        <w:rPr>
          <w:rFonts w:hint="eastAsia"/>
          <w:b/>
          <w:bCs/>
          <w:sz w:val="24"/>
          <w:szCs w:val="24"/>
        </w:rPr>
        <w:t>王某国与某互联网科技公司买卖合同纠纷等再审检察建议系列案</w:t>
      </w:r>
    </w:p>
    <w:p w14:paraId="37EB6C53" w14:textId="77777777" w:rsidR="00AA6C96" w:rsidRDefault="00AA6C96" w:rsidP="00BC3751">
      <w:pPr>
        <w:pStyle w:val="AD"/>
        <w:spacing w:line="276" w:lineRule="auto"/>
      </w:pPr>
    </w:p>
    <w:p w14:paraId="5DA7876A" w14:textId="77777777" w:rsidR="00AA6C96" w:rsidRPr="00DE7379" w:rsidRDefault="00AA6C96" w:rsidP="00BC3751">
      <w:pPr>
        <w:pStyle w:val="AD"/>
        <w:spacing w:line="276" w:lineRule="auto"/>
        <w:ind w:firstLineChars="200" w:firstLine="442"/>
        <w:rPr>
          <w:b/>
          <w:bCs/>
        </w:rPr>
      </w:pPr>
      <w:r w:rsidRPr="00DE7379">
        <w:rPr>
          <w:rFonts w:hint="eastAsia"/>
          <w:b/>
          <w:bCs/>
        </w:rPr>
        <w:t>一、基本案情</w:t>
      </w:r>
    </w:p>
    <w:p w14:paraId="7F02D07C" w14:textId="77777777" w:rsidR="00AA6C96" w:rsidRDefault="00AA6C96" w:rsidP="00BC3751">
      <w:pPr>
        <w:pStyle w:val="AD"/>
        <w:spacing w:line="276" w:lineRule="auto"/>
        <w:ind w:firstLineChars="200" w:firstLine="440"/>
      </w:pPr>
    </w:p>
    <w:p w14:paraId="2A05233A" w14:textId="77777777" w:rsidR="00AA6C96" w:rsidRDefault="00AA6C96" w:rsidP="00BC3751">
      <w:pPr>
        <w:pStyle w:val="AD"/>
        <w:spacing w:line="276" w:lineRule="auto"/>
        <w:ind w:firstLineChars="200" w:firstLine="440"/>
      </w:pPr>
      <w:r>
        <w:rPr>
          <w:rFonts w:hint="eastAsia"/>
        </w:rPr>
        <w:t>2017</w:t>
      </w:r>
      <w:r>
        <w:rPr>
          <w:rFonts w:hint="eastAsia"/>
        </w:rPr>
        <w:t>年</w:t>
      </w:r>
      <w:r>
        <w:rPr>
          <w:rFonts w:hint="eastAsia"/>
        </w:rPr>
        <w:t>2</w:t>
      </w:r>
      <w:r>
        <w:rPr>
          <w:rFonts w:hint="eastAsia"/>
        </w:rPr>
        <w:t>月</w:t>
      </w:r>
      <w:r>
        <w:rPr>
          <w:rFonts w:hint="eastAsia"/>
        </w:rPr>
        <w:t>16</w:t>
      </w:r>
      <w:r>
        <w:rPr>
          <w:rFonts w:hint="eastAsia"/>
        </w:rPr>
        <w:t>日，王某国以</w:t>
      </w:r>
      <w:r>
        <w:rPr>
          <w:rFonts w:hint="eastAsia"/>
        </w:rPr>
        <w:t>93000</w:t>
      </w:r>
      <w:r>
        <w:rPr>
          <w:rFonts w:hint="eastAsia"/>
        </w:rPr>
        <w:t>元的价格购买某互联网科技公司经销的吉利牌轿车一台，当日支付首付款</w:t>
      </w:r>
      <w:r>
        <w:rPr>
          <w:rFonts w:hint="eastAsia"/>
        </w:rPr>
        <w:t>13700</w:t>
      </w:r>
      <w:r>
        <w:rPr>
          <w:rFonts w:hint="eastAsia"/>
        </w:rPr>
        <w:t>元（含定金</w:t>
      </w:r>
      <w:r>
        <w:rPr>
          <w:rFonts w:hint="eastAsia"/>
        </w:rPr>
        <w:t>2000</w:t>
      </w:r>
      <w:r>
        <w:rPr>
          <w:rFonts w:hint="eastAsia"/>
        </w:rPr>
        <w:t>元），并</w:t>
      </w:r>
      <w:proofErr w:type="gramStart"/>
      <w:r>
        <w:rPr>
          <w:rFonts w:hint="eastAsia"/>
        </w:rPr>
        <w:t>办理车贷</w:t>
      </w:r>
      <w:r>
        <w:rPr>
          <w:rFonts w:hint="eastAsia"/>
        </w:rPr>
        <w:t>42570</w:t>
      </w:r>
      <w:r>
        <w:rPr>
          <w:rFonts w:hint="eastAsia"/>
        </w:rPr>
        <w:t>元</w:t>
      </w:r>
      <w:proofErr w:type="gramEnd"/>
      <w:r>
        <w:rPr>
          <w:rFonts w:hint="eastAsia"/>
        </w:rPr>
        <w:t>。双方签订汽车销售合同约定，除已支付的首付款、定金及办理的</w:t>
      </w:r>
      <w:proofErr w:type="gramStart"/>
      <w:r>
        <w:rPr>
          <w:rFonts w:hint="eastAsia"/>
        </w:rPr>
        <w:t>车贷外</w:t>
      </w:r>
      <w:proofErr w:type="gramEnd"/>
      <w:r>
        <w:rPr>
          <w:rFonts w:hint="eastAsia"/>
        </w:rPr>
        <w:t>，王某国需分三期向某互联网科技公司支付剩余款项共计</w:t>
      </w:r>
      <w:r>
        <w:rPr>
          <w:rFonts w:hint="eastAsia"/>
        </w:rPr>
        <w:t>36730</w:t>
      </w:r>
      <w:r>
        <w:rPr>
          <w:rFonts w:hint="eastAsia"/>
        </w:rPr>
        <w:t>元，含购置税</w:t>
      </w:r>
      <w:r>
        <w:rPr>
          <w:rFonts w:hint="eastAsia"/>
        </w:rPr>
        <w:t>4500</w:t>
      </w:r>
      <w:r>
        <w:rPr>
          <w:rFonts w:hint="eastAsia"/>
        </w:rPr>
        <w:t>元、保险费</w:t>
      </w:r>
      <w:r>
        <w:rPr>
          <w:rFonts w:hint="eastAsia"/>
        </w:rPr>
        <w:t>6000</w:t>
      </w:r>
      <w:r>
        <w:rPr>
          <w:rFonts w:hint="eastAsia"/>
        </w:rPr>
        <w:t>元、</w:t>
      </w:r>
      <w:r>
        <w:rPr>
          <w:rFonts w:hint="eastAsia"/>
        </w:rPr>
        <w:t>GPS</w:t>
      </w:r>
      <w:r>
        <w:rPr>
          <w:rFonts w:hint="eastAsia"/>
        </w:rPr>
        <w:t>费</w:t>
      </w:r>
      <w:r>
        <w:rPr>
          <w:rFonts w:hint="eastAsia"/>
        </w:rPr>
        <w:t>3580</w:t>
      </w:r>
      <w:r>
        <w:rPr>
          <w:rFonts w:hint="eastAsia"/>
        </w:rPr>
        <w:t>元、落户中介费</w:t>
      </w:r>
      <w:r>
        <w:rPr>
          <w:rFonts w:hint="eastAsia"/>
        </w:rPr>
        <w:t>920</w:t>
      </w:r>
      <w:r>
        <w:rPr>
          <w:rFonts w:hint="eastAsia"/>
        </w:rPr>
        <w:t>元、精品费</w:t>
      </w:r>
      <w:r>
        <w:rPr>
          <w:rFonts w:hint="eastAsia"/>
        </w:rPr>
        <w:t>8350</w:t>
      </w:r>
      <w:r>
        <w:rPr>
          <w:rFonts w:hint="eastAsia"/>
        </w:rPr>
        <w:t>元、部分首付款</w:t>
      </w:r>
      <w:r>
        <w:rPr>
          <w:rFonts w:hint="eastAsia"/>
        </w:rPr>
        <w:t>13380</w:t>
      </w:r>
      <w:r>
        <w:rPr>
          <w:rFonts w:hint="eastAsia"/>
        </w:rPr>
        <w:t>元；分期利息为月利率</w:t>
      </w:r>
      <w:r>
        <w:rPr>
          <w:rFonts w:hint="eastAsia"/>
        </w:rPr>
        <w:t>2%</w:t>
      </w:r>
      <w:r>
        <w:rPr>
          <w:rFonts w:hint="eastAsia"/>
        </w:rPr>
        <w:t>，共偿还本息</w:t>
      </w:r>
      <w:r>
        <w:rPr>
          <w:rFonts w:hint="eastAsia"/>
        </w:rPr>
        <w:t>38934</w:t>
      </w:r>
      <w:r>
        <w:rPr>
          <w:rFonts w:hint="eastAsia"/>
        </w:rPr>
        <w:t>元，分别于</w:t>
      </w:r>
      <w:r>
        <w:rPr>
          <w:rFonts w:hint="eastAsia"/>
        </w:rPr>
        <w:t>2017</w:t>
      </w:r>
      <w:r>
        <w:rPr>
          <w:rFonts w:hint="eastAsia"/>
        </w:rPr>
        <w:t>年</w:t>
      </w:r>
      <w:r>
        <w:rPr>
          <w:rFonts w:hint="eastAsia"/>
        </w:rPr>
        <w:t>3</w:t>
      </w:r>
      <w:r>
        <w:rPr>
          <w:rFonts w:hint="eastAsia"/>
        </w:rPr>
        <w:t>月</w:t>
      </w:r>
      <w:r>
        <w:rPr>
          <w:rFonts w:hint="eastAsia"/>
        </w:rPr>
        <w:t>16</w:t>
      </w:r>
      <w:r>
        <w:rPr>
          <w:rFonts w:hint="eastAsia"/>
        </w:rPr>
        <w:t>日、</w:t>
      </w:r>
      <w:r>
        <w:rPr>
          <w:rFonts w:hint="eastAsia"/>
        </w:rPr>
        <w:t>4</w:t>
      </w:r>
      <w:r>
        <w:rPr>
          <w:rFonts w:hint="eastAsia"/>
        </w:rPr>
        <w:t>月</w:t>
      </w:r>
      <w:r>
        <w:rPr>
          <w:rFonts w:hint="eastAsia"/>
        </w:rPr>
        <w:t>16</w:t>
      </w:r>
      <w:r>
        <w:rPr>
          <w:rFonts w:hint="eastAsia"/>
        </w:rPr>
        <w:t>日、</w:t>
      </w:r>
      <w:r>
        <w:rPr>
          <w:rFonts w:hint="eastAsia"/>
        </w:rPr>
        <w:t>5</w:t>
      </w:r>
      <w:r>
        <w:rPr>
          <w:rFonts w:hint="eastAsia"/>
        </w:rPr>
        <w:t>月</w:t>
      </w:r>
      <w:r>
        <w:rPr>
          <w:rFonts w:hint="eastAsia"/>
        </w:rPr>
        <w:t>16</w:t>
      </w:r>
      <w:r>
        <w:rPr>
          <w:rFonts w:hint="eastAsia"/>
        </w:rPr>
        <w:t>日偿还</w:t>
      </w:r>
      <w:r>
        <w:rPr>
          <w:rFonts w:hint="eastAsia"/>
        </w:rPr>
        <w:t>8934</w:t>
      </w:r>
      <w:r>
        <w:rPr>
          <w:rFonts w:hint="eastAsia"/>
        </w:rPr>
        <w:t>元、</w:t>
      </w:r>
      <w:r>
        <w:rPr>
          <w:rFonts w:hint="eastAsia"/>
        </w:rPr>
        <w:t>15000</w:t>
      </w:r>
      <w:r>
        <w:rPr>
          <w:rFonts w:hint="eastAsia"/>
        </w:rPr>
        <w:t>元、</w:t>
      </w:r>
      <w:r>
        <w:rPr>
          <w:rFonts w:hint="eastAsia"/>
        </w:rPr>
        <w:t>15000</w:t>
      </w:r>
      <w:r>
        <w:rPr>
          <w:rFonts w:hint="eastAsia"/>
        </w:rPr>
        <w:t>元。张某刚和王某勇为保证人。同日，某互联网科技公司要求王某国签署欠据，载明因购买车辆需要，王某国欠某互联网科技公司</w:t>
      </w:r>
      <w:r>
        <w:rPr>
          <w:rFonts w:hint="eastAsia"/>
        </w:rPr>
        <w:t>93000</w:t>
      </w:r>
      <w:r>
        <w:rPr>
          <w:rFonts w:hint="eastAsia"/>
        </w:rPr>
        <w:t>元，如王某国未能在</w:t>
      </w:r>
      <w:r>
        <w:rPr>
          <w:rFonts w:hint="eastAsia"/>
        </w:rPr>
        <w:t>2017</w:t>
      </w:r>
      <w:r>
        <w:rPr>
          <w:rFonts w:hint="eastAsia"/>
        </w:rPr>
        <w:t>年</w:t>
      </w:r>
      <w:r>
        <w:rPr>
          <w:rFonts w:hint="eastAsia"/>
        </w:rPr>
        <w:t>2</w:t>
      </w:r>
      <w:r>
        <w:rPr>
          <w:rFonts w:hint="eastAsia"/>
        </w:rPr>
        <w:t>月</w:t>
      </w:r>
      <w:r>
        <w:rPr>
          <w:rFonts w:hint="eastAsia"/>
        </w:rPr>
        <w:t>19</w:t>
      </w:r>
      <w:r>
        <w:rPr>
          <w:rFonts w:hint="eastAsia"/>
        </w:rPr>
        <w:t>日前还款，某互联网科技公司将案涉吉利牌轿车无条件收回，不退还任何费用。王某国到期</w:t>
      </w:r>
      <w:proofErr w:type="gramStart"/>
      <w:r>
        <w:rPr>
          <w:rFonts w:hint="eastAsia"/>
        </w:rPr>
        <w:t>未偿</w:t>
      </w:r>
      <w:proofErr w:type="gramEnd"/>
      <w:r>
        <w:rPr>
          <w:rFonts w:hint="eastAsia"/>
        </w:rPr>
        <w:t>还欠款。</w:t>
      </w:r>
    </w:p>
    <w:p w14:paraId="22253D6A" w14:textId="77777777" w:rsidR="00AA6C96" w:rsidRDefault="00AA6C96" w:rsidP="00BC3751">
      <w:pPr>
        <w:pStyle w:val="AD"/>
        <w:spacing w:line="276" w:lineRule="auto"/>
        <w:ind w:firstLineChars="200" w:firstLine="440"/>
      </w:pPr>
    </w:p>
    <w:p w14:paraId="09B1E114" w14:textId="77777777" w:rsidR="00AA6C96" w:rsidRDefault="00AA6C96" w:rsidP="00BC3751">
      <w:pPr>
        <w:pStyle w:val="AD"/>
        <w:spacing w:line="276" w:lineRule="auto"/>
        <w:ind w:firstLineChars="200" w:firstLine="440"/>
      </w:pPr>
      <w:r>
        <w:rPr>
          <w:rFonts w:hint="eastAsia"/>
        </w:rPr>
        <w:lastRenderedPageBreak/>
        <w:t>2017</w:t>
      </w:r>
      <w:r>
        <w:rPr>
          <w:rFonts w:hint="eastAsia"/>
        </w:rPr>
        <w:t>年</w:t>
      </w:r>
      <w:r>
        <w:rPr>
          <w:rFonts w:hint="eastAsia"/>
        </w:rPr>
        <w:t>10</w:t>
      </w:r>
      <w:r>
        <w:rPr>
          <w:rFonts w:hint="eastAsia"/>
        </w:rPr>
        <w:t>月</w:t>
      </w:r>
      <w:r>
        <w:rPr>
          <w:rFonts w:hint="eastAsia"/>
        </w:rPr>
        <w:t>28</w:t>
      </w:r>
      <w:r>
        <w:rPr>
          <w:rFonts w:hint="eastAsia"/>
        </w:rPr>
        <w:t>日，某互联网科技公司诉至黑龙江省牡丹江市爱民区人民法院，请求判令王某国立即偿还购车款</w:t>
      </w:r>
      <w:r>
        <w:rPr>
          <w:rFonts w:hint="eastAsia"/>
        </w:rPr>
        <w:t>36730</w:t>
      </w:r>
      <w:r>
        <w:rPr>
          <w:rFonts w:hint="eastAsia"/>
        </w:rPr>
        <w:t>元，支付律师费</w:t>
      </w:r>
      <w:r>
        <w:rPr>
          <w:rFonts w:hint="eastAsia"/>
        </w:rPr>
        <w:t>3000</w:t>
      </w:r>
      <w:r>
        <w:rPr>
          <w:rFonts w:hint="eastAsia"/>
        </w:rPr>
        <w:t>元、利息</w:t>
      </w:r>
      <w:r>
        <w:rPr>
          <w:rFonts w:hint="eastAsia"/>
        </w:rPr>
        <w:t>5852.31</w:t>
      </w:r>
      <w:r>
        <w:rPr>
          <w:rFonts w:hint="eastAsia"/>
        </w:rPr>
        <w:t>元，合计</w:t>
      </w:r>
      <w:r>
        <w:rPr>
          <w:rFonts w:hint="eastAsia"/>
        </w:rPr>
        <w:t>45582.31</w:t>
      </w:r>
      <w:r>
        <w:rPr>
          <w:rFonts w:hint="eastAsia"/>
        </w:rPr>
        <w:t>元；张某刚、王某勇对上述债务承担连带责任。</w:t>
      </w:r>
      <w:r>
        <w:rPr>
          <w:rFonts w:hint="eastAsia"/>
        </w:rPr>
        <w:t>2017</w:t>
      </w:r>
      <w:r>
        <w:rPr>
          <w:rFonts w:hint="eastAsia"/>
        </w:rPr>
        <w:t>年</w:t>
      </w:r>
      <w:r>
        <w:rPr>
          <w:rFonts w:hint="eastAsia"/>
        </w:rPr>
        <w:t>11</w:t>
      </w:r>
      <w:r>
        <w:rPr>
          <w:rFonts w:hint="eastAsia"/>
        </w:rPr>
        <w:t>月</w:t>
      </w:r>
      <w:r>
        <w:rPr>
          <w:rFonts w:hint="eastAsia"/>
        </w:rPr>
        <w:t>17</w:t>
      </w:r>
      <w:r>
        <w:rPr>
          <w:rFonts w:hint="eastAsia"/>
        </w:rPr>
        <w:t>日，爱民区法院</w:t>
      </w:r>
      <w:proofErr w:type="gramStart"/>
      <w:r>
        <w:rPr>
          <w:rFonts w:hint="eastAsia"/>
        </w:rPr>
        <w:t>作出</w:t>
      </w:r>
      <w:proofErr w:type="gramEnd"/>
      <w:r>
        <w:rPr>
          <w:rFonts w:hint="eastAsia"/>
        </w:rPr>
        <w:t>民事调解书，明确王某国向某互联网科技公司偿还欠款</w:t>
      </w:r>
      <w:r>
        <w:rPr>
          <w:rFonts w:hint="eastAsia"/>
        </w:rPr>
        <w:t>45582.31</w:t>
      </w:r>
      <w:r>
        <w:rPr>
          <w:rFonts w:hint="eastAsia"/>
        </w:rPr>
        <w:t>元，张某刚、王某勇承担连带清偿责任。</w:t>
      </w:r>
    </w:p>
    <w:p w14:paraId="08148061" w14:textId="77777777" w:rsidR="00AA6C96" w:rsidRDefault="00AA6C96" w:rsidP="00BC3751">
      <w:pPr>
        <w:pStyle w:val="AD"/>
        <w:spacing w:line="276" w:lineRule="auto"/>
        <w:ind w:firstLineChars="200" w:firstLine="440"/>
      </w:pPr>
    </w:p>
    <w:p w14:paraId="158DC0FD" w14:textId="77777777" w:rsidR="00AA6C96" w:rsidRPr="00DE7379" w:rsidRDefault="00AA6C96" w:rsidP="00BC3751">
      <w:pPr>
        <w:pStyle w:val="AD"/>
        <w:spacing w:line="276" w:lineRule="auto"/>
        <w:ind w:firstLineChars="200" w:firstLine="442"/>
        <w:rPr>
          <w:b/>
          <w:bCs/>
        </w:rPr>
      </w:pPr>
      <w:r w:rsidRPr="00DE7379">
        <w:rPr>
          <w:rFonts w:hint="eastAsia"/>
          <w:b/>
          <w:bCs/>
        </w:rPr>
        <w:t>二、监督与再审情况</w:t>
      </w:r>
    </w:p>
    <w:p w14:paraId="7A3162C7" w14:textId="77777777" w:rsidR="00AA6C96" w:rsidRDefault="00AA6C96" w:rsidP="00BC3751">
      <w:pPr>
        <w:pStyle w:val="AD"/>
        <w:spacing w:line="276" w:lineRule="auto"/>
        <w:ind w:firstLineChars="200" w:firstLine="440"/>
      </w:pPr>
    </w:p>
    <w:p w14:paraId="53A76753" w14:textId="77777777" w:rsidR="00AA6C96" w:rsidRDefault="00AA6C96" w:rsidP="00BC3751">
      <w:pPr>
        <w:pStyle w:val="AD"/>
        <w:spacing w:line="276" w:lineRule="auto"/>
        <w:ind w:firstLineChars="200" w:firstLine="440"/>
      </w:pPr>
      <w:r>
        <w:rPr>
          <w:rFonts w:hint="eastAsia"/>
        </w:rPr>
        <w:t>2019</w:t>
      </w:r>
      <w:r>
        <w:rPr>
          <w:rFonts w:hint="eastAsia"/>
        </w:rPr>
        <w:t>年</w:t>
      </w:r>
      <w:r>
        <w:rPr>
          <w:rFonts w:hint="eastAsia"/>
        </w:rPr>
        <w:t>3</w:t>
      </w:r>
      <w:r>
        <w:rPr>
          <w:rFonts w:hint="eastAsia"/>
        </w:rPr>
        <w:t>月，黑龙江省牡丹江市人民检察院在法律援助工作中发现黑龙江省牡丹江市公安局爱民分局立案侦查的“套路贷”案件中存在虚假诉讼线索，遂将线索移送牡丹江市爱民区人民检察院办理。爱民区检察院查明，某互联网科技公司以只需交纳少量购车款，另推荐足够数量的他人购车即可获得高额返利为诱饵，推出“全民经纪人”购车模式。该购车模式实际上是以汽车销售的合法形式掩盖“套路贷”诈骗的非法目的，通过隐瞒合同内容、虚增合同价款等手段虚构债务。本案中，某互联网科技公司未向王某国说明汽车销售合同中增加义务或者减少权益的条款，合同签订后未交王某国留存汽车销售合同。该汽车销售合同及欠据中虚增精品费、保险费等并虚设首付款</w:t>
      </w:r>
      <w:r>
        <w:rPr>
          <w:rFonts w:hint="eastAsia"/>
        </w:rPr>
        <w:t>13380</w:t>
      </w:r>
      <w:r>
        <w:rPr>
          <w:rFonts w:hint="eastAsia"/>
        </w:rPr>
        <w:t>元。王某</w:t>
      </w:r>
      <w:proofErr w:type="gramStart"/>
      <w:r>
        <w:rPr>
          <w:rFonts w:hint="eastAsia"/>
        </w:rPr>
        <w:t>国贷</w:t>
      </w:r>
      <w:proofErr w:type="gramEnd"/>
      <w:r>
        <w:rPr>
          <w:rFonts w:hint="eastAsia"/>
        </w:rPr>
        <w:t>款、支付定金、首付款、偿还垫付款数额，已</w:t>
      </w:r>
      <w:proofErr w:type="gramStart"/>
      <w:r>
        <w:rPr>
          <w:rFonts w:hint="eastAsia"/>
        </w:rPr>
        <w:t>超出案涉</w:t>
      </w:r>
      <w:proofErr w:type="gramEnd"/>
      <w:r>
        <w:rPr>
          <w:rFonts w:hint="eastAsia"/>
        </w:rPr>
        <w:t>吉利牌汽车实际价款。另查明，除王某国案外，另有</w:t>
      </w:r>
      <w:r>
        <w:rPr>
          <w:rFonts w:hint="eastAsia"/>
        </w:rPr>
        <w:t>7</w:t>
      </w:r>
      <w:r>
        <w:rPr>
          <w:rFonts w:hint="eastAsia"/>
        </w:rPr>
        <w:t>件法院已审结民事案件为某互联网科技公司以此种形式虚构债务，并通过提起民事诉讼获取非法利益。</w:t>
      </w:r>
      <w:r>
        <w:rPr>
          <w:rFonts w:hint="eastAsia"/>
        </w:rPr>
        <w:t>2019</w:t>
      </w:r>
      <w:r>
        <w:rPr>
          <w:rFonts w:hint="eastAsia"/>
        </w:rPr>
        <w:t>年</w:t>
      </w:r>
      <w:r>
        <w:rPr>
          <w:rFonts w:hint="eastAsia"/>
        </w:rPr>
        <w:t>6</w:t>
      </w:r>
      <w:r>
        <w:rPr>
          <w:rFonts w:hint="eastAsia"/>
        </w:rPr>
        <w:t>月</w:t>
      </w:r>
      <w:r>
        <w:rPr>
          <w:rFonts w:hint="eastAsia"/>
        </w:rPr>
        <w:t>5</w:t>
      </w:r>
      <w:r>
        <w:rPr>
          <w:rFonts w:hint="eastAsia"/>
        </w:rPr>
        <w:t>日，爱民区检察院向爱民区法院提出</w:t>
      </w:r>
      <w:r>
        <w:rPr>
          <w:rFonts w:hint="eastAsia"/>
        </w:rPr>
        <w:t>8</w:t>
      </w:r>
      <w:r>
        <w:rPr>
          <w:rFonts w:hint="eastAsia"/>
        </w:rPr>
        <w:t>件再审检察建议。</w:t>
      </w:r>
    </w:p>
    <w:p w14:paraId="5833BEE1" w14:textId="77777777" w:rsidR="00AA6C96" w:rsidRDefault="00AA6C96" w:rsidP="00BC3751">
      <w:pPr>
        <w:pStyle w:val="AD"/>
        <w:spacing w:line="276" w:lineRule="auto"/>
        <w:ind w:firstLineChars="200" w:firstLine="440"/>
      </w:pPr>
    </w:p>
    <w:p w14:paraId="542EB4E0" w14:textId="77777777" w:rsidR="00AA6C96" w:rsidRDefault="00AA6C96" w:rsidP="00BC3751">
      <w:pPr>
        <w:pStyle w:val="AD"/>
        <w:spacing w:line="276" w:lineRule="auto"/>
        <w:ind w:firstLineChars="200" w:firstLine="440"/>
      </w:pPr>
      <w:r>
        <w:rPr>
          <w:rFonts w:hint="eastAsia"/>
        </w:rPr>
        <w:t>爱民区法院收到再审检察建议后，启动再审程序。</w:t>
      </w:r>
      <w:r>
        <w:rPr>
          <w:rFonts w:hint="eastAsia"/>
        </w:rPr>
        <w:t>2020</w:t>
      </w:r>
      <w:r>
        <w:rPr>
          <w:rFonts w:hint="eastAsia"/>
        </w:rPr>
        <w:t>年</w:t>
      </w:r>
      <w:r>
        <w:rPr>
          <w:rFonts w:hint="eastAsia"/>
        </w:rPr>
        <w:t>6</w:t>
      </w:r>
      <w:r>
        <w:rPr>
          <w:rFonts w:hint="eastAsia"/>
        </w:rPr>
        <w:t>月</w:t>
      </w:r>
      <w:r>
        <w:rPr>
          <w:rFonts w:hint="eastAsia"/>
        </w:rPr>
        <w:t>22</w:t>
      </w:r>
      <w:r>
        <w:rPr>
          <w:rFonts w:hint="eastAsia"/>
        </w:rPr>
        <w:t>日，爱民区法院以林某东犯诈骗罪，敲诈勒索罪，妨害信用卡管理罪，伪造公司、企业印章罪；黄某犯诈骗罪、敲诈勒索罪；孙某丽、王某莉犯诈骗罪；丁</w:t>
      </w:r>
      <w:proofErr w:type="gramStart"/>
      <w:r>
        <w:rPr>
          <w:rFonts w:hint="eastAsia"/>
        </w:rPr>
        <w:t>某智犯</w:t>
      </w:r>
      <w:proofErr w:type="gramEnd"/>
      <w:r>
        <w:rPr>
          <w:rFonts w:hint="eastAsia"/>
        </w:rPr>
        <w:t>妨害信用卡管理罪，伪造公司、企业印章罪；张某犯诈骗罪，对该</w:t>
      </w:r>
      <w:r>
        <w:rPr>
          <w:rFonts w:hint="eastAsia"/>
        </w:rPr>
        <w:t>6</w:t>
      </w:r>
      <w:r>
        <w:rPr>
          <w:rFonts w:hint="eastAsia"/>
        </w:rPr>
        <w:t>人分别判处十六年到一年八个月不等有期徒刑，并处</w:t>
      </w:r>
      <w:r>
        <w:rPr>
          <w:rFonts w:hint="eastAsia"/>
        </w:rPr>
        <w:t>750000</w:t>
      </w:r>
      <w:r>
        <w:rPr>
          <w:rFonts w:hint="eastAsia"/>
        </w:rPr>
        <w:t>元到</w:t>
      </w:r>
      <w:r>
        <w:rPr>
          <w:rFonts w:hint="eastAsia"/>
        </w:rPr>
        <w:t>20000</w:t>
      </w:r>
      <w:r>
        <w:rPr>
          <w:rFonts w:hint="eastAsia"/>
        </w:rPr>
        <w:t>元不等罚金，该案一审刑事判决已生效。</w:t>
      </w:r>
      <w:r>
        <w:rPr>
          <w:rFonts w:hint="eastAsia"/>
        </w:rPr>
        <w:t>2020</w:t>
      </w:r>
      <w:r>
        <w:rPr>
          <w:rFonts w:hint="eastAsia"/>
        </w:rPr>
        <w:t>年</w:t>
      </w:r>
      <w:r>
        <w:rPr>
          <w:rFonts w:hint="eastAsia"/>
        </w:rPr>
        <w:t>12</w:t>
      </w:r>
      <w:r>
        <w:rPr>
          <w:rFonts w:hint="eastAsia"/>
        </w:rPr>
        <w:t>月至</w:t>
      </w:r>
      <w:r>
        <w:rPr>
          <w:rFonts w:hint="eastAsia"/>
        </w:rPr>
        <w:t>2022</w:t>
      </w:r>
      <w:r>
        <w:rPr>
          <w:rFonts w:hint="eastAsia"/>
        </w:rPr>
        <w:t>年</w:t>
      </w:r>
      <w:r>
        <w:rPr>
          <w:rFonts w:hint="eastAsia"/>
        </w:rPr>
        <w:t>8</w:t>
      </w:r>
      <w:r>
        <w:rPr>
          <w:rFonts w:hint="eastAsia"/>
        </w:rPr>
        <w:t>月，爱民区法院</w:t>
      </w:r>
      <w:proofErr w:type="gramStart"/>
      <w:r>
        <w:rPr>
          <w:rFonts w:hint="eastAsia"/>
        </w:rPr>
        <w:t>作出</w:t>
      </w:r>
      <w:proofErr w:type="gramEnd"/>
      <w:r>
        <w:rPr>
          <w:rFonts w:hint="eastAsia"/>
        </w:rPr>
        <w:t>8</w:t>
      </w:r>
      <w:r>
        <w:rPr>
          <w:rFonts w:hint="eastAsia"/>
        </w:rPr>
        <w:t>份民事判决，撤销</w:t>
      </w:r>
      <w:r>
        <w:rPr>
          <w:rFonts w:hint="eastAsia"/>
        </w:rPr>
        <w:t>8</w:t>
      </w:r>
      <w:r>
        <w:rPr>
          <w:rFonts w:hint="eastAsia"/>
        </w:rPr>
        <w:t>份民事调解书，全部驳回某互联网科技公司的诉讼请求。某互联网科技公司在法定期限内未提起上诉，该</w:t>
      </w:r>
      <w:r>
        <w:rPr>
          <w:rFonts w:hint="eastAsia"/>
        </w:rPr>
        <w:t>8</w:t>
      </w:r>
      <w:r>
        <w:rPr>
          <w:rFonts w:hint="eastAsia"/>
        </w:rPr>
        <w:t>份判决已经生效。</w:t>
      </w:r>
    </w:p>
    <w:p w14:paraId="1EDDC7E0" w14:textId="77777777" w:rsidR="00AA6C96" w:rsidRDefault="00AA6C96" w:rsidP="00BC3751">
      <w:pPr>
        <w:pStyle w:val="AD"/>
        <w:spacing w:line="276" w:lineRule="auto"/>
        <w:ind w:firstLineChars="200" w:firstLine="440"/>
      </w:pPr>
    </w:p>
    <w:p w14:paraId="3D498F54" w14:textId="77777777" w:rsidR="00AA6C96" w:rsidRPr="00DE7379" w:rsidRDefault="00AA6C96" w:rsidP="00BC3751">
      <w:pPr>
        <w:pStyle w:val="AD"/>
        <w:spacing w:line="276" w:lineRule="auto"/>
        <w:ind w:firstLineChars="200" w:firstLine="442"/>
        <w:rPr>
          <w:b/>
          <w:bCs/>
        </w:rPr>
      </w:pPr>
      <w:r w:rsidRPr="00DE7379">
        <w:rPr>
          <w:rFonts w:hint="eastAsia"/>
          <w:b/>
          <w:bCs/>
        </w:rPr>
        <w:t>三、典型意义</w:t>
      </w:r>
    </w:p>
    <w:p w14:paraId="4A0C50C6" w14:textId="77777777" w:rsidR="00AA6C96" w:rsidRDefault="00AA6C96" w:rsidP="00BC3751">
      <w:pPr>
        <w:pStyle w:val="AD"/>
        <w:spacing w:line="276" w:lineRule="auto"/>
        <w:ind w:firstLineChars="200" w:firstLine="440"/>
      </w:pPr>
    </w:p>
    <w:p w14:paraId="55838BCD" w14:textId="77777777" w:rsidR="00AA6C96" w:rsidRDefault="00AA6C96" w:rsidP="00BC3751">
      <w:pPr>
        <w:pStyle w:val="AD"/>
        <w:spacing w:line="276" w:lineRule="auto"/>
        <w:ind w:firstLineChars="200" w:firstLine="440"/>
      </w:pPr>
      <w:r>
        <w:rPr>
          <w:rFonts w:hint="eastAsia"/>
        </w:rPr>
        <w:t>虚假诉讼严重扰乱诉讼秩序、浪费司法资源、损害司法公信力，但因此类诉讼行为具有手段上的隐蔽性、表象上的合法性、关系上的特殊性、形式上的多样性等特点，线索发现和查明事实难度较大。检察机关与法院应当加强在虚假诉讼领域联动协作配合，推动形成互联共享、有序衔接、合力整治、共商共建的内外联动格局，充分发挥各自专业优势，合力打击民事虚假诉讼行为。本案中，检察机关与法院通过建立打击和惩治虚假诉讼会商</w:t>
      </w:r>
      <w:proofErr w:type="gramStart"/>
      <w:r>
        <w:rPr>
          <w:rFonts w:hint="eastAsia"/>
        </w:rPr>
        <w:t>研</w:t>
      </w:r>
      <w:proofErr w:type="gramEnd"/>
      <w:r>
        <w:rPr>
          <w:rFonts w:hint="eastAsia"/>
        </w:rPr>
        <w:t>判机制，就案件事实认定及法律适用问题进行会商研讨，在虚构债务的事实认定、合同效力的法律适用以及虚假诉讼的认定标准等方面达成共识，有效识别新类型虚假诉讼，强化打击惩治力度，共同营造诚信公平法治环境，促进司法公正。</w:t>
      </w:r>
    </w:p>
    <w:p w14:paraId="32972971" w14:textId="77777777" w:rsidR="00AA6C96" w:rsidRDefault="00AA6C96" w:rsidP="00BC3751">
      <w:pPr>
        <w:pStyle w:val="AD"/>
        <w:spacing w:line="276" w:lineRule="auto"/>
      </w:pPr>
    </w:p>
    <w:p w14:paraId="6C1D9217" w14:textId="77777777" w:rsidR="00AA6C96" w:rsidRPr="00BC3751" w:rsidRDefault="00AA6C96" w:rsidP="00BC3751">
      <w:pPr>
        <w:pStyle w:val="AD"/>
        <w:spacing w:line="276" w:lineRule="auto"/>
        <w:jc w:val="center"/>
        <w:rPr>
          <w:b/>
          <w:bCs/>
          <w:sz w:val="24"/>
          <w:szCs w:val="24"/>
        </w:rPr>
      </w:pPr>
      <w:r w:rsidRPr="00BC3751">
        <w:rPr>
          <w:rFonts w:hint="eastAsia"/>
          <w:b/>
          <w:bCs/>
          <w:sz w:val="24"/>
          <w:szCs w:val="24"/>
        </w:rPr>
        <w:lastRenderedPageBreak/>
        <w:t>案例三</w:t>
      </w:r>
    </w:p>
    <w:p w14:paraId="0393F388" w14:textId="77777777" w:rsidR="00AA6C96" w:rsidRPr="00BC3751" w:rsidRDefault="00AA6C96" w:rsidP="00BC3751">
      <w:pPr>
        <w:pStyle w:val="AD"/>
        <w:spacing w:line="276" w:lineRule="auto"/>
        <w:jc w:val="center"/>
        <w:rPr>
          <w:b/>
          <w:bCs/>
          <w:sz w:val="24"/>
          <w:szCs w:val="24"/>
        </w:rPr>
      </w:pPr>
      <w:r w:rsidRPr="00BC3751">
        <w:rPr>
          <w:rFonts w:hint="eastAsia"/>
          <w:b/>
          <w:bCs/>
          <w:sz w:val="24"/>
          <w:szCs w:val="24"/>
        </w:rPr>
        <w:t>黄某萍与朱某、颜某、舒某民间借贷纠纷再审检察建议案</w:t>
      </w:r>
    </w:p>
    <w:p w14:paraId="5DF265B2" w14:textId="77777777" w:rsidR="00AA6C96" w:rsidRPr="00DE7379" w:rsidRDefault="00AA6C96" w:rsidP="00BC3751">
      <w:pPr>
        <w:pStyle w:val="AD"/>
        <w:spacing w:line="276" w:lineRule="auto"/>
        <w:rPr>
          <w:b/>
          <w:bCs/>
        </w:rPr>
      </w:pPr>
    </w:p>
    <w:p w14:paraId="37344DD5" w14:textId="77777777" w:rsidR="00AA6C96" w:rsidRPr="00DE7379" w:rsidRDefault="00AA6C96" w:rsidP="00BC3751">
      <w:pPr>
        <w:pStyle w:val="AD"/>
        <w:spacing w:line="276" w:lineRule="auto"/>
        <w:ind w:firstLineChars="200" w:firstLine="442"/>
        <w:rPr>
          <w:b/>
          <w:bCs/>
        </w:rPr>
      </w:pPr>
      <w:r w:rsidRPr="00DE7379">
        <w:rPr>
          <w:rFonts w:hint="eastAsia"/>
          <w:b/>
          <w:bCs/>
        </w:rPr>
        <w:t>一、基本案情</w:t>
      </w:r>
    </w:p>
    <w:p w14:paraId="6C9ABAFE" w14:textId="77777777" w:rsidR="00AA6C96" w:rsidRDefault="00AA6C96" w:rsidP="00BC3751">
      <w:pPr>
        <w:pStyle w:val="AD"/>
        <w:spacing w:line="276" w:lineRule="auto"/>
        <w:ind w:firstLineChars="200" w:firstLine="440"/>
      </w:pPr>
    </w:p>
    <w:p w14:paraId="0704A195" w14:textId="77777777" w:rsidR="00AA6C96" w:rsidRDefault="00AA6C96" w:rsidP="00BC3751">
      <w:pPr>
        <w:pStyle w:val="AD"/>
        <w:spacing w:line="276" w:lineRule="auto"/>
        <w:ind w:firstLineChars="200" w:firstLine="440"/>
      </w:pPr>
      <w:r>
        <w:rPr>
          <w:rFonts w:hint="eastAsia"/>
        </w:rPr>
        <w:t>2014</w:t>
      </w:r>
      <w:r>
        <w:rPr>
          <w:rFonts w:hint="eastAsia"/>
        </w:rPr>
        <w:t>年上半年，朱某陆续向徐某借款</w:t>
      </w:r>
      <w:r>
        <w:rPr>
          <w:rFonts w:hint="eastAsia"/>
        </w:rPr>
        <w:t>1049</w:t>
      </w:r>
      <w:r>
        <w:rPr>
          <w:rFonts w:hint="eastAsia"/>
        </w:rPr>
        <w:t>万元，后无力偿还。为骗取担保转嫁债务，徐某与朱某、黄某坚串通，由朱某向黄某坚姐姐黄某萍出具金额</w:t>
      </w:r>
      <w:r>
        <w:rPr>
          <w:rFonts w:hint="eastAsia"/>
        </w:rPr>
        <w:t>1200</w:t>
      </w:r>
      <w:r>
        <w:rPr>
          <w:rFonts w:hint="eastAsia"/>
        </w:rPr>
        <w:t>万元的借条，骗取其合作伙伴江西企业主颜某、舒某作为保证人在借条上签字。此后，徐某指使朱某在借条上私自手写“</w:t>
      </w:r>
      <w:r>
        <w:rPr>
          <w:rFonts w:hint="eastAsia"/>
        </w:rPr>
        <w:t>1200</w:t>
      </w:r>
      <w:r>
        <w:rPr>
          <w:rFonts w:hint="eastAsia"/>
        </w:rPr>
        <w:t>万元汇入徐某账户，用于归还朱某尚欠徐某的借款”，并指使黄某坚通过资金循环转账方式制造相应的款项交付记录。</w:t>
      </w:r>
    </w:p>
    <w:p w14:paraId="57B7759E" w14:textId="77777777" w:rsidR="00AA6C96" w:rsidRDefault="00AA6C96" w:rsidP="00BC3751">
      <w:pPr>
        <w:pStyle w:val="AD"/>
        <w:spacing w:line="276" w:lineRule="auto"/>
        <w:ind w:firstLineChars="200" w:firstLine="440"/>
      </w:pPr>
    </w:p>
    <w:p w14:paraId="342819D9" w14:textId="77777777" w:rsidR="00AA6C96" w:rsidRDefault="00AA6C96" w:rsidP="00BC3751">
      <w:pPr>
        <w:pStyle w:val="AD"/>
        <w:spacing w:line="276" w:lineRule="auto"/>
        <w:ind w:firstLineChars="200" w:firstLine="440"/>
      </w:pPr>
      <w:r>
        <w:rPr>
          <w:rFonts w:hint="eastAsia"/>
        </w:rPr>
        <w:t>2015</w:t>
      </w:r>
      <w:r>
        <w:rPr>
          <w:rFonts w:hint="eastAsia"/>
        </w:rPr>
        <w:t>年</w:t>
      </w:r>
      <w:r>
        <w:rPr>
          <w:rFonts w:hint="eastAsia"/>
        </w:rPr>
        <w:t>11</w:t>
      </w:r>
      <w:r>
        <w:rPr>
          <w:rFonts w:hint="eastAsia"/>
        </w:rPr>
        <w:t>月</w:t>
      </w:r>
      <w:r>
        <w:rPr>
          <w:rFonts w:hint="eastAsia"/>
        </w:rPr>
        <w:t>2</w:t>
      </w:r>
      <w:r>
        <w:rPr>
          <w:rFonts w:hint="eastAsia"/>
        </w:rPr>
        <w:t>日，徐某指使黄某萍向浙江省衢州市</w:t>
      </w:r>
      <w:proofErr w:type="gramStart"/>
      <w:r>
        <w:rPr>
          <w:rFonts w:hint="eastAsia"/>
        </w:rPr>
        <w:t>柯</w:t>
      </w:r>
      <w:proofErr w:type="gramEnd"/>
      <w:r>
        <w:rPr>
          <w:rFonts w:hint="eastAsia"/>
        </w:rPr>
        <w:t>城区人民法院提起诉讼，要求朱某归还借款</w:t>
      </w:r>
      <w:r>
        <w:rPr>
          <w:rFonts w:hint="eastAsia"/>
        </w:rPr>
        <w:t>1200</w:t>
      </w:r>
      <w:r>
        <w:rPr>
          <w:rFonts w:hint="eastAsia"/>
        </w:rPr>
        <w:t>万元及利息，颜某、舒某承担连带清偿责任。经</w:t>
      </w:r>
      <w:proofErr w:type="gramStart"/>
      <w:r>
        <w:rPr>
          <w:rFonts w:hint="eastAsia"/>
        </w:rPr>
        <w:t>柯</w:t>
      </w:r>
      <w:proofErr w:type="gramEnd"/>
      <w:r>
        <w:rPr>
          <w:rFonts w:hint="eastAsia"/>
        </w:rPr>
        <w:t>城区法院主持达成调解协议：朱某归还黄某萍借款</w:t>
      </w:r>
      <w:r>
        <w:rPr>
          <w:rFonts w:hint="eastAsia"/>
        </w:rPr>
        <w:t>1200</w:t>
      </w:r>
      <w:r>
        <w:rPr>
          <w:rFonts w:hint="eastAsia"/>
        </w:rPr>
        <w:t>万元及相应利息，颜某、舒某就未清偿债务的三分之二款项承担连带清偿责任等。后该案进入执行程序，</w:t>
      </w:r>
      <w:proofErr w:type="gramStart"/>
      <w:r>
        <w:rPr>
          <w:rFonts w:hint="eastAsia"/>
        </w:rPr>
        <w:t>柯</w:t>
      </w:r>
      <w:proofErr w:type="gramEnd"/>
      <w:r>
        <w:rPr>
          <w:rFonts w:hint="eastAsia"/>
        </w:rPr>
        <w:t>城区法院对朱某、颜某、舒某银行账户、房产、车辆采取查封、扣押、冻结等执行措施。</w:t>
      </w:r>
    </w:p>
    <w:p w14:paraId="01745F72" w14:textId="77777777" w:rsidR="00AA6C96" w:rsidRDefault="00AA6C96" w:rsidP="00BC3751">
      <w:pPr>
        <w:pStyle w:val="AD"/>
        <w:spacing w:line="276" w:lineRule="auto"/>
        <w:ind w:firstLineChars="200" w:firstLine="440"/>
      </w:pPr>
    </w:p>
    <w:p w14:paraId="687E4212" w14:textId="77777777" w:rsidR="00AA6C96" w:rsidRPr="00DE7379" w:rsidRDefault="00AA6C96" w:rsidP="00BC3751">
      <w:pPr>
        <w:pStyle w:val="AD"/>
        <w:spacing w:line="276" w:lineRule="auto"/>
        <w:ind w:firstLineChars="200" w:firstLine="442"/>
        <w:rPr>
          <w:b/>
          <w:bCs/>
        </w:rPr>
      </w:pPr>
      <w:r w:rsidRPr="00DE7379">
        <w:rPr>
          <w:rFonts w:hint="eastAsia"/>
          <w:b/>
          <w:bCs/>
        </w:rPr>
        <w:t>二、监督与再审情况</w:t>
      </w:r>
    </w:p>
    <w:p w14:paraId="4EB9AC71" w14:textId="77777777" w:rsidR="00AA6C96" w:rsidRDefault="00AA6C96" w:rsidP="00BC3751">
      <w:pPr>
        <w:pStyle w:val="AD"/>
        <w:spacing w:line="276" w:lineRule="auto"/>
        <w:ind w:firstLineChars="200" w:firstLine="440"/>
      </w:pPr>
    </w:p>
    <w:p w14:paraId="441952AD" w14:textId="77777777" w:rsidR="00AA6C96" w:rsidRDefault="00AA6C96" w:rsidP="00BC3751">
      <w:pPr>
        <w:pStyle w:val="AD"/>
        <w:spacing w:line="276" w:lineRule="auto"/>
        <w:ind w:firstLineChars="200" w:firstLine="440"/>
      </w:pPr>
      <w:r>
        <w:rPr>
          <w:rFonts w:hint="eastAsia"/>
        </w:rPr>
        <w:t>颜某认为本案系虚假诉讼，向江西省某县公安局报案，但一直未能刑事立案，后向衢州市</w:t>
      </w:r>
      <w:proofErr w:type="gramStart"/>
      <w:r>
        <w:rPr>
          <w:rFonts w:hint="eastAsia"/>
        </w:rPr>
        <w:t>柯</w:t>
      </w:r>
      <w:proofErr w:type="gramEnd"/>
      <w:r>
        <w:rPr>
          <w:rFonts w:hint="eastAsia"/>
        </w:rPr>
        <w:t>城区人民检察院申请监督。</w:t>
      </w:r>
      <w:proofErr w:type="gramStart"/>
      <w:r>
        <w:rPr>
          <w:rFonts w:hint="eastAsia"/>
        </w:rPr>
        <w:t>柯</w:t>
      </w:r>
      <w:proofErr w:type="gramEnd"/>
      <w:r>
        <w:rPr>
          <w:rFonts w:hint="eastAsia"/>
        </w:rPr>
        <w:t>城区检察院查明，黄某萍系下岗职工，经济状况较差，没有能力出借</w:t>
      </w:r>
      <w:r>
        <w:rPr>
          <w:rFonts w:hint="eastAsia"/>
        </w:rPr>
        <w:t>1200</w:t>
      </w:r>
      <w:r>
        <w:rPr>
          <w:rFonts w:hint="eastAsia"/>
        </w:rPr>
        <w:t>万元钱款；案涉借款</w:t>
      </w:r>
      <w:proofErr w:type="gramStart"/>
      <w:r>
        <w:rPr>
          <w:rFonts w:hint="eastAsia"/>
        </w:rPr>
        <w:t>1200</w:t>
      </w:r>
      <w:r>
        <w:rPr>
          <w:rFonts w:hint="eastAsia"/>
        </w:rPr>
        <w:t>万元由案外人</w:t>
      </w:r>
      <w:proofErr w:type="gramEnd"/>
      <w:r>
        <w:rPr>
          <w:rFonts w:hint="eastAsia"/>
        </w:rPr>
        <w:t>转入黄某萍账户，经过一系列流转后又重新回到案外人账户；案涉款项未实际交付，确系借贷双方恶意串通骗取保证人担保。</w:t>
      </w:r>
      <w:r>
        <w:rPr>
          <w:rFonts w:hint="eastAsia"/>
        </w:rPr>
        <w:t>2019</w:t>
      </w:r>
      <w:r>
        <w:rPr>
          <w:rFonts w:hint="eastAsia"/>
        </w:rPr>
        <w:t>年</w:t>
      </w:r>
      <w:r>
        <w:rPr>
          <w:rFonts w:hint="eastAsia"/>
        </w:rPr>
        <w:t>3</w:t>
      </w:r>
      <w:r>
        <w:rPr>
          <w:rFonts w:hint="eastAsia"/>
        </w:rPr>
        <w:t>月</w:t>
      </w:r>
      <w:r>
        <w:rPr>
          <w:rFonts w:hint="eastAsia"/>
        </w:rPr>
        <w:t>25</w:t>
      </w:r>
      <w:r>
        <w:rPr>
          <w:rFonts w:hint="eastAsia"/>
        </w:rPr>
        <w:t>日，</w:t>
      </w:r>
      <w:proofErr w:type="gramStart"/>
      <w:r>
        <w:rPr>
          <w:rFonts w:hint="eastAsia"/>
        </w:rPr>
        <w:t>柯</w:t>
      </w:r>
      <w:proofErr w:type="gramEnd"/>
      <w:r>
        <w:rPr>
          <w:rFonts w:hint="eastAsia"/>
        </w:rPr>
        <w:t>城区检察院向柯城区法院提出再审检察建议。</w:t>
      </w:r>
    </w:p>
    <w:p w14:paraId="1A8598B5" w14:textId="77777777" w:rsidR="00AA6C96" w:rsidRDefault="00AA6C96" w:rsidP="00BC3751">
      <w:pPr>
        <w:pStyle w:val="AD"/>
        <w:spacing w:line="276" w:lineRule="auto"/>
        <w:ind w:firstLineChars="200" w:firstLine="440"/>
      </w:pPr>
    </w:p>
    <w:p w14:paraId="124013C6" w14:textId="77777777" w:rsidR="00AA6C96" w:rsidRDefault="00AA6C96" w:rsidP="00BC3751">
      <w:pPr>
        <w:pStyle w:val="AD"/>
        <w:spacing w:line="276" w:lineRule="auto"/>
        <w:ind w:firstLineChars="200" w:firstLine="440"/>
      </w:pPr>
      <w:proofErr w:type="gramStart"/>
      <w:r>
        <w:rPr>
          <w:rFonts w:hint="eastAsia"/>
        </w:rPr>
        <w:t>柯</w:t>
      </w:r>
      <w:proofErr w:type="gramEnd"/>
      <w:r>
        <w:rPr>
          <w:rFonts w:hint="eastAsia"/>
        </w:rPr>
        <w:t>城区法院收到再审检察建议后，启动再审程序。</w:t>
      </w:r>
      <w:proofErr w:type="gramStart"/>
      <w:r>
        <w:rPr>
          <w:rFonts w:hint="eastAsia"/>
        </w:rPr>
        <w:t>柯</w:t>
      </w:r>
      <w:proofErr w:type="gramEnd"/>
      <w:r>
        <w:rPr>
          <w:rFonts w:hint="eastAsia"/>
        </w:rPr>
        <w:t>城区检察院经与</w:t>
      </w:r>
      <w:proofErr w:type="gramStart"/>
      <w:r>
        <w:rPr>
          <w:rFonts w:hint="eastAsia"/>
        </w:rPr>
        <w:t>柯</w:t>
      </w:r>
      <w:proofErr w:type="gramEnd"/>
      <w:r>
        <w:rPr>
          <w:rFonts w:hint="eastAsia"/>
        </w:rPr>
        <w:t>城区法院沟通，由</w:t>
      </w:r>
      <w:proofErr w:type="gramStart"/>
      <w:r>
        <w:rPr>
          <w:rFonts w:hint="eastAsia"/>
        </w:rPr>
        <w:t>柯</w:t>
      </w:r>
      <w:proofErr w:type="gramEnd"/>
      <w:r>
        <w:rPr>
          <w:rFonts w:hint="eastAsia"/>
        </w:rPr>
        <w:t>城区法院提前解除对颜某的部分查封措施。</w:t>
      </w:r>
      <w:r>
        <w:rPr>
          <w:rFonts w:hint="eastAsia"/>
        </w:rPr>
        <w:t>2020</w:t>
      </w:r>
      <w:r>
        <w:rPr>
          <w:rFonts w:hint="eastAsia"/>
        </w:rPr>
        <w:t>年</w:t>
      </w:r>
      <w:r>
        <w:rPr>
          <w:rFonts w:hint="eastAsia"/>
        </w:rPr>
        <w:t>6</w:t>
      </w:r>
      <w:r>
        <w:rPr>
          <w:rFonts w:hint="eastAsia"/>
        </w:rPr>
        <w:t>月</w:t>
      </w:r>
      <w:r>
        <w:rPr>
          <w:rFonts w:hint="eastAsia"/>
        </w:rPr>
        <w:t>28</w:t>
      </w:r>
      <w:r>
        <w:rPr>
          <w:rFonts w:hint="eastAsia"/>
        </w:rPr>
        <w:t>日，</w:t>
      </w:r>
      <w:proofErr w:type="gramStart"/>
      <w:r>
        <w:rPr>
          <w:rFonts w:hint="eastAsia"/>
        </w:rPr>
        <w:t>柯</w:t>
      </w:r>
      <w:proofErr w:type="gramEnd"/>
      <w:r>
        <w:rPr>
          <w:rFonts w:hint="eastAsia"/>
        </w:rPr>
        <w:t>城区法院</w:t>
      </w:r>
      <w:proofErr w:type="gramStart"/>
      <w:r>
        <w:rPr>
          <w:rFonts w:hint="eastAsia"/>
        </w:rPr>
        <w:t>作出</w:t>
      </w:r>
      <w:proofErr w:type="gramEnd"/>
      <w:r>
        <w:rPr>
          <w:rFonts w:hint="eastAsia"/>
        </w:rPr>
        <w:t>民事裁定，撤销民事调解书，驳回黄某萍起诉；同时与</w:t>
      </w:r>
      <w:proofErr w:type="gramStart"/>
      <w:r>
        <w:rPr>
          <w:rFonts w:hint="eastAsia"/>
        </w:rPr>
        <w:t>柯</w:t>
      </w:r>
      <w:proofErr w:type="gramEnd"/>
      <w:r>
        <w:rPr>
          <w:rFonts w:hint="eastAsia"/>
        </w:rPr>
        <w:t>城区检察院沟通后，将案件涉嫌虚假诉讼犯罪线索移送公安机关。徐某不服一审裁定，提起上诉。</w:t>
      </w:r>
      <w:r>
        <w:rPr>
          <w:rFonts w:hint="eastAsia"/>
        </w:rPr>
        <w:t>2020</w:t>
      </w:r>
      <w:r>
        <w:rPr>
          <w:rFonts w:hint="eastAsia"/>
        </w:rPr>
        <w:t>年</w:t>
      </w:r>
      <w:r>
        <w:rPr>
          <w:rFonts w:hint="eastAsia"/>
        </w:rPr>
        <w:t>10</w:t>
      </w:r>
      <w:r>
        <w:rPr>
          <w:rFonts w:hint="eastAsia"/>
        </w:rPr>
        <w:t>月</w:t>
      </w:r>
      <w:r>
        <w:rPr>
          <w:rFonts w:hint="eastAsia"/>
        </w:rPr>
        <w:t>21</w:t>
      </w:r>
      <w:r>
        <w:rPr>
          <w:rFonts w:hint="eastAsia"/>
        </w:rPr>
        <w:t>日，浙江省衢州市中级人民法院</w:t>
      </w:r>
      <w:proofErr w:type="gramStart"/>
      <w:r>
        <w:rPr>
          <w:rFonts w:hint="eastAsia"/>
        </w:rPr>
        <w:t>作出</w:t>
      </w:r>
      <w:proofErr w:type="gramEnd"/>
      <w:r>
        <w:rPr>
          <w:rFonts w:hint="eastAsia"/>
        </w:rPr>
        <w:t>民事裁定，驳回上诉，维持原裁定。</w:t>
      </w:r>
      <w:r>
        <w:rPr>
          <w:rFonts w:hint="eastAsia"/>
        </w:rPr>
        <w:t>2021</w:t>
      </w:r>
      <w:r>
        <w:rPr>
          <w:rFonts w:hint="eastAsia"/>
        </w:rPr>
        <w:t>年</w:t>
      </w:r>
      <w:r>
        <w:rPr>
          <w:rFonts w:hint="eastAsia"/>
        </w:rPr>
        <w:t>8</w:t>
      </w:r>
      <w:r>
        <w:rPr>
          <w:rFonts w:hint="eastAsia"/>
        </w:rPr>
        <w:t>月</w:t>
      </w:r>
      <w:r>
        <w:rPr>
          <w:rFonts w:hint="eastAsia"/>
        </w:rPr>
        <w:t>13</w:t>
      </w:r>
      <w:r>
        <w:rPr>
          <w:rFonts w:hint="eastAsia"/>
        </w:rPr>
        <w:t>日，</w:t>
      </w:r>
      <w:proofErr w:type="gramStart"/>
      <w:r>
        <w:rPr>
          <w:rFonts w:hint="eastAsia"/>
        </w:rPr>
        <w:t>柯</w:t>
      </w:r>
      <w:proofErr w:type="gramEnd"/>
      <w:r>
        <w:rPr>
          <w:rFonts w:hint="eastAsia"/>
        </w:rPr>
        <w:t>城区法院以虚假诉讼罪分别判处徐某、朱某、黄某坚二年到一年不等刑期的有期徒刑，并处罚金共计</w:t>
      </w:r>
      <w:r>
        <w:rPr>
          <w:rFonts w:hint="eastAsia"/>
        </w:rPr>
        <w:t>29</w:t>
      </w:r>
      <w:r>
        <w:rPr>
          <w:rFonts w:hint="eastAsia"/>
        </w:rPr>
        <w:t>万元，一审刑事判决已生效。因黄某萍犯罪情节轻微，检察机关对其</w:t>
      </w:r>
      <w:proofErr w:type="gramStart"/>
      <w:r>
        <w:rPr>
          <w:rFonts w:hint="eastAsia"/>
        </w:rPr>
        <w:t>作出</w:t>
      </w:r>
      <w:proofErr w:type="gramEnd"/>
      <w:r>
        <w:rPr>
          <w:rFonts w:hint="eastAsia"/>
        </w:rPr>
        <w:t>不起诉决定。</w:t>
      </w:r>
    </w:p>
    <w:p w14:paraId="3F43595D" w14:textId="77777777" w:rsidR="00AA6C96" w:rsidRDefault="00AA6C96" w:rsidP="00BC3751">
      <w:pPr>
        <w:pStyle w:val="AD"/>
        <w:spacing w:line="276" w:lineRule="auto"/>
        <w:ind w:firstLineChars="200" w:firstLine="440"/>
      </w:pPr>
    </w:p>
    <w:p w14:paraId="15C814BD" w14:textId="77777777" w:rsidR="00AA6C96" w:rsidRPr="00DE7379" w:rsidRDefault="00AA6C96" w:rsidP="00BC3751">
      <w:pPr>
        <w:pStyle w:val="AD"/>
        <w:spacing w:line="276" w:lineRule="auto"/>
        <w:ind w:firstLineChars="200" w:firstLine="442"/>
        <w:rPr>
          <w:b/>
          <w:bCs/>
        </w:rPr>
      </w:pPr>
      <w:r w:rsidRPr="00DE7379">
        <w:rPr>
          <w:rFonts w:hint="eastAsia"/>
          <w:b/>
          <w:bCs/>
        </w:rPr>
        <w:t>三、典型意义</w:t>
      </w:r>
    </w:p>
    <w:p w14:paraId="37D042DE" w14:textId="77777777" w:rsidR="00AA6C96" w:rsidRDefault="00AA6C96" w:rsidP="00BC3751">
      <w:pPr>
        <w:pStyle w:val="AD"/>
        <w:spacing w:line="276" w:lineRule="auto"/>
        <w:ind w:firstLineChars="200" w:firstLine="440"/>
      </w:pPr>
    </w:p>
    <w:p w14:paraId="4BA21EEE" w14:textId="77777777" w:rsidR="00AA6C96" w:rsidRDefault="00AA6C96" w:rsidP="00BC3751">
      <w:pPr>
        <w:pStyle w:val="AD"/>
        <w:spacing w:line="276" w:lineRule="auto"/>
        <w:ind w:firstLineChars="200" w:firstLine="440"/>
      </w:pPr>
      <w:r>
        <w:rPr>
          <w:rFonts w:hint="eastAsia"/>
        </w:rPr>
        <w:t>虚假</w:t>
      </w:r>
      <w:proofErr w:type="gramStart"/>
      <w:r>
        <w:rPr>
          <w:rFonts w:hint="eastAsia"/>
        </w:rPr>
        <w:t>诉讼既</w:t>
      </w:r>
      <w:proofErr w:type="gramEnd"/>
      <w:r>
        <w:rPr>
          <w:rFonts w:hint="eastAsia"/>
        </w:rPr>
        <w:t>扰乱司法秩序，也损害国家利益和社会公共利益。本案系当事人恶意串通型虚假诉讼，尤其难以识别，检察机关查明虚假诉讼事实后，以再审检察建议提出监督意见，得到法院认同。因本案涉及虚假诉讼犯罪，检察机关、法院与公安机关加强沟通，协同推进刑事案件与民事纠纷处理，在监督纠正虚假民事诉讼案件的同时依法追究虚假诉讼行为人相应的刑事</w:t>
      </w:r>
      <w:r>
        <w:rPr>
          <w:rFonts w:hint="eastAsia"/>
        </w:rPr>
        <w:lastRenderedPageBreak/>
        <w:t>责任。</w:t>
      </w:r>
    </w:p>
    <w:p w14:paraId="258979F6" w14:textId="77777777" w:rsidR="00AA6C96" w:rsidRDefault="00AA6C96" w:rsidP="00BC3751">
      <w:pPr>
        <w:pStyle w:val="AD"/>
        <w:spacing w:line="276" w:lineRule="auto"/>
      </w:pPr>
    </w:p>
    <w:p w14:paraId="2618A29E" w14:textId="77777777" w:rsidR="00AA6C96" w:rsidRPr="00BC3751" w:rsidRDefault="00AA6C96" w:rsidP="00BC3751">
      <w:pPr>
        <w:pStyle w:val="AD"/>
        <w:spacing w:line="276" w:lineRule="auto"/>
        <w:jc w:val="center"/>
        <w:rPr>
          <w:b/>
          <w:bCs/>
          <w:sz w:val="24"/>
          <w:szCs w:val="24"/>
        </w:rPr>
      </w:pPr>
      <w:r w:rsidRPr="00BC3751">
        <w:rPr>
          <w:rFonts w:hint="eastAsia"/>
          <w:b/>
          <w:bCs/>
          <w:sz w:val="24"/>
          <w:szCs w:val="24"/>
        </w:rPr>
        <w:t>案例四</w:t>
      </w:r>
    </w:p>
    <w:p w14:paraId="57ACF17B" w14:textId="77777777" w:rsidR="00AA6C96" w:rsidRPr="00BC3751" w:rsidRDefault="00AA6C96" w:rsidP="00BC3751">
      <w:pPr>
        <w:pStyle w:val="AD"/>
        <w:spacing w:line="276" w:lineRule="auto"/>
        <w:jc w:val="center"/>
        <w:rPr>
          <w:b/>
          <w:bCs/>
          <w:sz w:val="24"/>
          <w:szCs w:val="24"/>
        </w:rPr>
      </w:pPr>
      <w:r w:rsidRPr="00BC3751">
        <w:rPr>
          <w:rFonts w:hint="eastAsia"/>
          <w:b/>
          <w:bCs/>
          <w:sz w:val="24"/>
          <w:szCs w:val="24"/>
        </w:rPr>
        <w:t>张某友与黄某生民间借贷纠纷再审检察建议案</w:t>
      </w:r>
    </w:p>
    <w:p w14:paraId="20B8E6AF" w14:textId="77777777" w:rsidR="00AA6C96" w:rsidRDefault="00AA6C96" w:rsidP="00BC3751">
      <w:pPr>
        <w:pStyle w:val="AD"/>
        <w:spacing w:line="276" w:lineRule="auto"/>
      </w:pPr>
    </w:p>
    <w:p w14:paraId="707689BC" w14:textId="77777777" w:rsidR="00AA6C96" w:rsidRPr="00DE7379" w:rsidRDefault="00AA6C96" w:rsidP="00BC3751">
      <w:pPr>
        <w:pStyle w:val="AD"/>
        <w:spacing w:line="276" w:lineRule="auto"/>
        <w:ind w:firstLineChars="200" w:firstLine="442"/>
        <w:rPr>
          <w:b/>
          <w:bCs/>
        </w:rPr>
      </w:pPr>
      <w:r w:rsidRPr="00DE7379">
        <w:rPr>
          <w:rFonts w:hint="eastAsia"/>
          <w:b/>
          <w:bCs/>
        </w:rPr>
        <w:t>一、基本案情</w:t>
      </w:r>
    </w:p>
    <w:p w14:paraId="0E8EDA0D" w14:textId="77777777" w:rsidR="00AA6C96" w:rsidRDefault="00AA6C96" w:rsidP="00BC3751">
      <w:pPr>
        <w:pStyle w:val="AD"/>
        <w:spacing w:line="276" w:lineRule="auto"/>
        <w:ind w:firstLineChars="200" w:firstLine="440"/>
      </w:pPr>
    </w:p>
    <w:p w14:paraId="194FD5CE" w14:textId="77777777" w:rsidR="00AA6C96" w:rsidRDefault="00AA6C96" w:rsidP="00BC3751">
      <w:pPr>
        <w:pStyle w:val="AD"/>
        <w:spacing w:line="276" w:lineRule="auto"/>
        <w:ind w:firstLineChars="200" w:firstLine="440"/>
      </w:pPr>
      <w:r>
        <w:rPr>
          <w:rFonts w:hint="eastAsia"/>
        </w:rPr>
        <w:t>张某友与雷某芬的婚姻关系存续期间为</w:t>
      </w:r>
      <w:r>
        <w:rPr>
          <w:rFonts w:hint="eastAsia"/>
        </w:rPr>
        <w:t>2001</w:t>
      </w:r>
      <w:r>
        <w:rPr>
          <w:rFonts w:hint="eastAsia"/>
        </w:rPr>
        <w:t>年</w:t>
      </w:r>
      <w:r>
        <w:rPr>
          <w:rFonts w:hint="eastAsia"/>
        </w:rPr>
        <w:t>2</w:t>
      </w:r>
      <w:r>
        <w:rPr>
          <w:rFonts w:hint="eastAsia"/>
        </w:rPr>
        <w:t>月</w:t>
      </w:r>
      <w:r>
        <w:rPr>
          <w:rFonts w:hint="eastAsia"/>
        </w:rPr>
        <w:t>14</w:t>
      </w:r>
      <w:r>
        <w:rPr>
          <w:rFonts w:hint="eastAsia"/>
        </w:rPr>
        <w:t>日至</w:t>
      </w:r>
      <w:r>
        <w:rPr>
          <w:rFonts w:hint="eastAsia"/>
        </w:rPr>
        <w:t>2020</w:t>
      </w:r>
      <w:r>
        <w:rPr>
          <w:rFonts w:hint="eastAsia"/>
        </w:rPr>
        <w:t>年</w:t>
      </w:r>
      <w:r>
        <w:rPr>
          <w:rFonts w:hint="eastAsia"/>
        </w:rPr>
        <w:t>7</w:t>
      </w:r>
      <w:r>
        <w:rPr>
          <w:rFonts w:hint="eastAsia"/>
        </w:rPr>
        <w:t>月</w:t>
      </w:r>
      <w:r>
        <w:rPr>
          <w:rFonts w:hint="eastAsia"/>
        </w:rPr>
        <w:t>28</w:t>
      </w:r>
      <w:r>
        <w:rPr>
          <w:rFonts w:hint="eastAsia"/>
        </w:rPr>
        <w:t>日。黄某生系雷某芬的姨父。</w:t>
      </w:r>
      <w:r>
        <w:rPr>
          <w:rFonts w:hint="eastAsia"/>
        </w:rPr>
        <w:t>2015</w:t>
      </w:r>
      <w:r>
        <w:rPr>
          <w:rFonts w:hint="eastAsia"/>
        </w:rPr>
        <w:t>年</w:t>
      </w:r>
      <w:r>
        <w:rPr>
          <w:rFonts w:hint="eastAsia"/>
        </w:rPr>
        <w:t>2</w:t>
      </w:r>
      <w:r>
        <w:rPr>
          <w:rFonts w:hint="eastAsia"/>
        </w:rPr>
        <w:t>月</w:t>
      </w:r>
      <w:r>
        <w:rPr>
          <w:rFonts w:hint="eastAsia"/>
        </w:rPr>
        <w:t>27</w:t>
      </w:r>
      <w:r>
        <w:rPr>
          <w:rFonts w:hint="eastAsia"/>
        </w:rPr>
        <w:t>日，张某友因买房需要向黄某生借款</w:t>
      </w:r>
      <w:r>
        <w:rPr>
          <w:rFonts w:hint="eastAsia"/>
        </w:rPr>
        <w:t>30</w:t>
      </w:r>
      <w:r>
        <w:rPr>
          <w:rFonts w:hint="eastAsia"/>
        </w:rPr>
        <w:t>万元，黄某生通过现金方式支付给张某友。张某友自借款之日起一直未予偿还。</w:t>
      </w:r>
    </w:p>
    <w:p w14:paraId="26C9F257" w14:textId="77777777" w:rsidR="00AA6C96" w:rsidRDefault="00AA6C96" w:rsidP="00BC3751">
      <w:pPr>
        <w:pStyle w:val="AD"/>
        <w:spacing w:line="276" w:lineRule="auto"/>
        <w:ind w:firstLineChars="200" w:firstLine="440"/>
      </w:pPr>
    </w:p>
    <w:p w14:paraId="2C62B76B" w14:textId="77777777" w:rsidR="00AA6C96" w:rsidRDefault="00AA6C96" w:rsidP="00BC3751">
      <w:pPr>
        <w:pStyle w:val="AD"/>
        <w:spacing w:line="276" w:lineRule="auto"/>
        <w:ind w:firstLineChars="200" w:firstLine="440"/>
      </w:pPr>
      <w:r>
        <w:rPr>
          <w:rFonts w:hint="eastAsia"/>
        </w:rPr>
        <w:t>2020</w:t>
      </w:r>
      <w:r>
        <w:rPr>
          <w:rFonts w:hint="eastAsia"/>
        </w:rPr>
        <w:t>年</w:t>
      </w:r>
      <w:r>
        <w:rPr>
          <w:rFonts w:hint="eastAsia"/>
        </w:rPr>
        <w:t>6</w:t>
      </w:r>
      <w:r>
        <w:rPr>
          <w:rFonts w:hint="eastAsia"/>
        </w:rPr>
        <w:t>月</w:t>
      </w:r>
      <w:r>
        <w:rPr>
          <w:rFonts w:hint="eastAsia"/>
        </w:rPr>
        <w:t>25</w:t>
      </w:r>
      <w:r>
        <w:rPr>
          <w:rFonts w:hint="eastAsia"/>
        </w:rPr>
        <w:t>日，张某友驾驶车辆发生交通事故致廖某明死亡。</w:t>
      </w:r>
      <w:r>
        <w:rPr>
          <w:rFonts w:hint="eastAsia"/>
        </w:rPr>
        <w:t>2020</w:t>
      </w:r>
      <w:r>
        <w:rPr>
          <w:rFonts w:hint="eastAsia"/>
        </w:rPr>
        <w:t>年</w:t>
      </w:r>
      <w:r>
        <w:rPr>
          <w:rFonts w:hint="eastAsia"/>
        </w:rPr>
        <w:t>9</w:t>
      </w:r>
      <w:r>
        <w:rPr>
          <w:rFonts w:hint="eastAsia"/>
        </w:rPr>
        <w:t>月</w:t>
      </w:r>
      <w:r>
        <w:rPr>
          <w:rFonts w:hint="eastAsia"/>
        </w:rPr>
        <w:t>10</w:t>
      </w:r>
      <w:r>
        <w:rPr>
          <w:rFonts w:hint="eastAsia"/>
        </w:rPr>
        <w:t>日，张某友因交通肇事罪被重庆市开州区人民法院判处有期徒刑一年。</w:t>
      </w:r>
      <w:r>
        <w:rPr>
          <w:rFonts w:hint="eastAsia"/>
        </w:rPr>
        <w:t>2020</w:t>
      </w:r>
      <w:r>
        <w:rPr>
          <w:rFonts w:hint="eastAsia"/>
        </w:rPr>
        <w:t>年</w:t>
      </w:r>
      <w:r>
        <w:rPr>
          <w:rFonts w:hint="eastAsia"/>
        </w:rPr>
        <w:t>7</w:t>
      </w:r>
      <w:r>
        <w:rPr>
          <w:rFonts w:hint="eastAsia"/>
        </w:rPr>
        <w:t>月</w:t>
      </w:r>
      <w:r>
        <w:rPr>
          <w:rFonts w:hint="eastAsia"/>
        </w:rPr>
        <w:t>8</w:t>
      </w:r>
      <w:r>
        <w:rPr>
          <w:rFonts w:hint="eastAsia"/>
        </w:rPr>
        <w:t>日，死者廖某明近亲属以机动车交通事故责任纠纷起诉张某友等人，同年</w:t>
      </w:r>
      <w:r>
        <w:rPr>
          <w:rFonts w:hint="eastAsia"/>
        </w:rPr>
        <w:t>12</w:t>
      </w:r>
      <w:r>
        <w:rPr>
          <w:rFonts w:hint="eastAsia"/>
        </w:rPr>
        <w:t>月</w:t>
      </w:r>
      <w:r>
        <w:rPr>
          <w:rFonts w:hint="eastAsia"/>
        </w:rPr>
        <w:t>30</w:t>
      </w:r>
      <w:r>
        <w:rPr>
          <w:rFonts w:hint="eastAsia"/>
        </w:rPr>
        <w:t>日，开州区法院</w:t>
      </w:r>
      <w:proofErr w:type="gramStart"/>
      <w:r>
        <w:rPr>
          <w:rFonts w:hint="eastAsia"/>
        </w:rPr>
        <w:t>作出</w:t>
      </w:r>
      <w:proofErr w:type="gramEnd"/>
      <w:r>
        <w:rPr>
          <w:rFonts w:hint="eastAsia"/>
        </w:rPr>
        <w:t>一审民事判决，判令张某友等人连带赔偿死者廖某明近亲属</w:t>
      </w:r>
      <w:r>
        <w:rPr>
          <w:rFonts w:hint="eastAsia"/>
        </w:rPr>
        <w:t>494883.83</w:t>
      </w:r>
      <w:r>
        <w:rPr>
          <w:rFonts w:hint="eastAsia"/>
        </w:rPr>
        <w:t>元。一审判决生效后，死者廖某明近亲属于</w:t>
      </w:r>
      <w:r>
        <w:rPr>
          <w:rFonts w:hint="eastAsia"/>
        </w:rPr>
        <w:t>2021</w:t>
      </w:r>
      <w:r>
        <w:rPr>
          <w:rFonts w:hint="eastAsia"/>
        </w:rPr>
        <w:t>年</w:t>
      </w:r>
      <w:r>
        <w:rPr>
          <w:rFonts w:hint="eastAsia"/>
        </w:rPr>
        <w:t>3</w:t>
      </w:r>
      <w:r>
        <w:rPr>
          <w:rFonts w:hint="eastAsia"/>
        </w:rPr>
        <w:t>月</w:t>
      </w:r>
      <w:r>
        <w:rPr>
          <w:rFonts w:hint="eastAsia"/>
        </w:rPr>
        <w:t>2</w:t>
      </w:r>
      <w:r>
        <w:rPr>
          <w:rFonts w:hint="eastAsia"/>
        </w:rPr>
        <w:t>日申请执行。</w:t>
      </w:r>
    </w:p>
    <w:p w14:paraId="6223461B" w14:textId="77777777" w:rsidR="00AA6C96" w:rsidRDefault="00AA6C96" w:rsidP="00BC3751">
      <w:pPr>
        <w:pStyle w:val="AD"/>
        <w:spacing w:line="276" w:lineRule="auto"/>
        <w:ind w:firstLineChars="200" w:firstLine="440"/>
      </w:pPr>
    </w:p>
    <w:p w14:paraId="7E456986" w14:textId="77777777" w:rsidR="00AA6C96" w:rsidRDefault="00AA6C96" w:rsidP="00BC3751">
      <w:pPr>
        <w:pStyle w:val="AD"/>
        <w:spacing w:line="276" w:lineRule="auto"/>
        <w:ind w:firstLineChars="200" w:firstLine="440"/>
      </w:pPr>
      <w:r>
        <w:rPr>
          <w:rFonts w:hint="eastAsia"/>
        </w:rPr>
        <w:t>2020</w:t>
      </w:r>
      <w:r>
        <w:rPr>
          <w:rFonts w:hint="eastAsia"/>
        </w:rPr>
        <w:t>年</w:t>
      </w:r>
      <w:r>
        <w:rPr>
          <w:rFonts w:hint="eastAsia"/>
        </w:rPr>
        <w:t>7</w:t>
      </w:r>
      <w:r>
        <w:rPr>
          <w:rFonts w:hint="eastAsia"/>
        </w:rPr>
        <w:t>月</w:t>
      </w:r>
      <w:r>
        <w:rPr>
          <w:rFonts w:hint="eastAsia"/>
        </w:rPr>
        <w:t>11</w:t>
      </w:r>
      <w:r>
        <w:rPr>
          <w:rFonts w:hint="eastAsia"/>
        </w:rPr>
        <w:t>日，张某友将自己名下</w:t>
      </w:r>
      <w:r>
        <w:rPr>
          <w:rFonts w:hint="eastAsia"/>
        </w:rPr>
        <w:t>200000</w:t>
      </w:r>
      <w:r>
        <w:rPr>
          <w:rFonts w:hint="eastAsia"/>
        </w:rPr>
        <w:t>元定期存款转移至其姐夫谭某万银行卡中，次日，谭某万将</w:t>
      </w:r>
      <w:r>
        <w:rPr>
          <w:rFonts w:hint="eastAsia"/>
        </w:rPr>
        <w:t>200000</w:t>
      </w:r>
      <w:r>
        <w:rPr>
          <w:rFonts w:hint="eastAsia"/>
        </w:rPr>
        <w:t>元以现金方式取出。</w:t>
      </w:r>
    </w:p>
    <w:p w14:paraId="47EE3337" w14:textId="77777777" w:rsidR="00AA6C96" w:rsidRDefault="00AA6C96" w:rsidP="00BC3751">
      <w:pPr>
        <w:pStyle w:val="AD"/>
        <w:spacing w:line="276" w:lineRule="auto"/>
        <w:ind w:firstLineChars="200" w:firstLine="440"/>
      </w:pPr>
    </w:p>
    <w:p w14:paraId="182F9070" w14:textId="77777777" w:rsidR="00AA6C96" w:rsidRDefault="00AA6C96" w:rsidP="00BC3751">
      <w:pPr>
        <w:pStyle w:val="AD"/>
        <w:spacing w:line="276" w:lineRule="auto"/>
        <w:ind w:firstLineChars="200" w:firstLine="440"/>
      </w:pPr>
      <w:r>
        <w:rPr>
          <w:rFonts w:hint="eastAsia"/>
        </w:rPr>
        <w:t>2020</w:t>
      </w:r>
      <w:r>
        <w:rPr>
          <w:rFonts w:hint="eastAsia"/>
        </w:rPr>
        <w:t>年</w:t>
      </w:r>
      <w:r>
        <w:rPr>
          <w:rFonts w:hint="eastAsia"/>
        </w:rPr>
        <w:t>7</w:t>
      </w:r>
      <w:r>
        <w:rPr>
          <w:rFonts w:hint="eastAsia"/>
        </w:rPr>
        <w:t>月</w:t>
      </w:r>
      <w:r>
        <w:rPr>
          <w:rFonts w:hint="eastAsia"/>
        </w:rPr>
        <w:t>28</w:t>
      </w:r>
      <w:r>
        <w:rPr>
          <w:rFonts w:hint="eastAsia"/>
        </w:rPr>
        <w:t>日，张某友、雷某芬在开州区民政局办理离婚登记，在离婚协议中将一套夫妻共有房屋约定由雷某芬一人所有。</w:t>
      </w:r>
    </w:p>
    <w:p w14:paraId="73C4C8CA" w14:textId="77777777" w:rsidR="00AA6C96" w:rsidRDefault="00AA6C96" w:rsidP="00BC3751">
      <w:pPr>
        <w:pStyle w:val="AD"/>
        <w:spacing w:line="276" w:lineRule="auto"/>
        <w:ind w:firstLineChars="200" w:firstLine="440"/>
      </w:pPr>
    </w:p>
    <w:p w14:paraId="5F57DEBF" w14:textId="77777777" w:rsidR="00AA6C96" w:rsidRDefault="00AA6C96" w:rsidP="00BC3751">
      <w:pPr>
        <w:pStyle w:val="AD"/>
        <w:spacing w:line="276" w:lineRule="auto"/>
        <w:ind w:firstLineChars="200" w:firstLine="440"/>
      </w:pPr>
      <w:r>
        <w:rPr>
          <w:rFonts w:hint="eastAsia"/>
        </w:rPr>
        <w:t>2021</w:t>
      </w:r>
      <w:r>
        <w:rPr>
          <w:rFonts w:hint="eastAsia"/>
        </w:rPr>
        <w:t>年</w:t>
      </w:r>
      <w:r>
        <w:rPr>
          <w:rFonts w:hint="eastAsia"/>
        </w:rPr>
        <w:t>9</w:t>
      </w:r>
      <w:r>
        <w:rPr>
          <w:rFonts w:hint="eastAsia"/>
        </w:rPr>
        <w:t>月</w:t>
      </w:r>
      <w:r>
        <w:rPr>
          <w:rFonts w:hint="eastAsia"/>
        </w:rPr>
        <w:t>9</w:t>
      </w:r>
      <w:r>
        <w:rPr>
          <w:rFonts w:hint="eastAsia"/>
        </w:rPr>
        <w:t>日，张某友刑满出狱后，因黄某生想起诉张某友，要求其偿还</w:t>
      </w:r>
      <w:r>
        <w:rPr>
          <w:rFonts w:hint="eastAsia"/>
        </w:rPr>
        <w:t>30</w:t>
      </w:r>
      <w:r>
        <w:rPr>
          <w:rFonts w:hint="eastAsia"/>
        </w:rPr>
        <w:t>万元借款，双方经商量后，张某友给黄某生补充出具“还款计划书”，落款时间提前到</w:t>
      </w:r>
      <w:r>
        <w:rPr>
          <w:rFonts w:hint="eastAsia"/>
        </w:rPr>
        <w:t>2020</w:t>
      </w:r>
      <w:r>
        <w:rPr>
          <w:rFonts w:hint="eastAsia"/>
        </w:rPr>
        <w:t>年</w:t>
      </w:r>
      <w:r>
        <w:rPr>
          <w:rFonts w:hint="eastAsia"/>
        </w:rPr>
        <w:t>8</w:t>
      </w:r>
      <w:r>
        <w:rPr>
          <w:rFonts w:hint="eastAsia"/>
        </w:rPr>
        <w:t>月</w:t>
      </w:r>
      <w:r>
        <w:rPr>
          <w:rFonts w:hint="eastAsia"/>
        </w:rPr>
        <w:t>13</w:t>
      </w:r>
      <w:r>
        <w:rPr>
          <w:rFonts w:hint="eastAsia"/>
        </w:rPr>
        <w:t>日，并且将本没有约定利息的借款写上月利率</w:t>
      </w:r>
      <w:r>
        <w:rPr>
          <w:rFonts w:hint="eastAsia"/>
        </w:rPr>
        <w:t>1.5%</w:t>
      </w:r>
      <w:r>
        <w:rPr>
          <w:rFonts w:hint="eastAsia"/>
        </w:rPr>
        <w:t>。</w:t>
      </w:r>
    </w:p>
    <w:p w14:paraId="49093ED8" w14:textId="77777777" w:rsidR="00AA6C96" w:rsidRDefault="00AA6C96" w:rsidP="00BC3751">
      <w:pPr>
        <w:pStyle w:val="AD"/>
        <w:spacing w:line="276" w:lineRule="auto"/>
        <w:ind w:firstLineChars="200" w:firstLine="440"/>
      </w:pPr>
    </w:p>
    <w:p w14:paraId="02BCCF2C" w14:textId="77777777" w:rsidR="00AA6C96" w:rsidRDefault="00AA6C96" w:rsidP="00BC3751">
      <w:pPr>
        <w:pStyle w:val="AD"/>
        <w:spacing w:line="276" w:lineRule="auto"/>
        <w:ind w:firstLineChars="200" w:firstLine="440"/>
      </w:pPr>
      <w:r>
        <w:rPr>
          <w:rFonts w:hint="eastAsia"/>
        </w:rPr>
        <w:t>2021</w:t>
      </w:r>
      <w:r>
        <w:rPr>
          <w:rFonts w:hint="eastAsia"/>
        </w:rPr>
        <w:t>年</w:t>
      </w:r>
      <w:r>
        <w:rPr>
          <w:rFonts w:hint="eastAsia"/>
        </w:rPr>
        <w:t>11</w:t>
      </w:r>
      <w:r>
        <w:rPr>
          <w:rFonts w:hint="eastAsia"/>
        </w:rPr>
        <w:t>月</w:t>
      </w:r>
      <w:r>
        <w:rPr>
          <w:rFonts w:hint="eastAsia"/>
        </w:rPr>
        <w:t>1</w:t>
      </w:r>
      <w:r>
        <w:rPr>
          <w:rFonts w:hint="eastAsia"/>
        </w:rPr>
        <w:t>日，黄某生以民间借贷纠纷为由起诉张某友。</w:t>
      </w:r>
      <w:r>
        <w:rPr>
          <w:rFonts w:hint="eastAsia"/>
        </w:rPr>
        <w:t>2021</w:t>
      </w:r>
      <w:r>
        <w:rPr>
          <w:rFonts w:hint="eastAsia"/>
        </w:rPr>
        <w:t>年</w:t>
      </w:r>
      <w:r>
        <w:rPr>
          <w:rFonts w:hint="eastAsia"/>
        </w:rPr>
        <w:t>12</w:t>
      </w:r>
      <w:r>
        <w:rPr>
          <w:rFonts w:hint="eastAsia"/>
        </w:rPr>
        <w:t>月</w:t>
      </w:r>
      <w:r>
        <w:rPr>
          <w:rFonts w:hint="eastAsia"/>
        </w:rPr>
        <w:t>6</w:t>
      </w:r>
      <w:r>
        <w:rPr>
          <w:rFonts w:hint="eastAsia"/>
        </w:rPr>
        <w:t>日，开州区法院</w:t>
      </w:r>
      <w:proofErr w:type="gramStart"/>
      <w:r>
        <w:rPr>
          <w:rFonts w:hint="eastAsia"/>
        </w:rPr>
        <w:t>作出</w:t>
      </w:r>
      <w:proofErr w:type="gramEnd"/>
      <w:r>
        <w:rPr>
          <w:rFonts w:hint="eastAsia"/>
        </w:rPr>
        <w:t>一审民事判决，判令张某友偿还黄某生借款本金</w:t>
      </w:r>
      <w:r>
        <w:rPr>
          <w:rFonts w:hint="eastAsia"/>
        </w:rPr>
        <w:t>300000</w:t>
      </w:r>
      <w:r>
        <w:rPr>
          <w:rFonts w:hint="eastAsia"/>
        </w:rPr>
        <w:t>元，并以</w:t>
      </w:r>
      <w:r>
        <w:rPr>
          <w:rFonts w:hint="eastAsia"/>
        </w:rPr>
        <w:t>300000</w:t>
      </w:r>
      <w:r>
        <w:rPr>
          <w:rFonts w:hint="eastAsia"/>
        </w:rPr>
        <w:t>元为基数支付相应利息。一审判决生效后，黄某生于</w:t>
      </w:r>
      <w:r>
        <w:rPr>
          <w:rFonts w:hint="eastAsia"/>
        </w:rPr>
        <w:t>2022</w:t>
      </w:r>
      <w:r>
        <w:rPr>
          <w:rFonts w:hint="eastAsia"/>
        </w:rPr>
        <w:t>年</w:t>
      </w:r>
      <w:r>
        <w:rPr>
          <w:rFonts w:hint="eastAsia"/>
        </w:rPr>
        <w:t>2</w:t>
      </w:r>
      <w:r>
        <w:rPr>
          <w:rFonts w:hint="eastAsia"/>
        </w:rPr>
        <w:t>月</w:t>
      </w:r>
      <w:r>
        <w:rPr>
          <w:rFonts w:hint="eastAsia"/>
        </w:rPr>
        <w:t>15</w:t>
      </w:r>
      <w:r>
        <w:rPr>
          <w:rFonts w:hint="eastAsia"/>
        </w:rPr>
        <w:t>日申请执行。</w:t>
      </w:r>
    </w:p>
    <w:p w14:paraId="20647146" w14:textId="77777777" w:rsidR="00AA6C96" w:rsidRDefault="00AA6C96" w:rsidP="00BC3751">
      <w:pPr>
        <w:pStyle w:val="AD"/>
        <w:spacing w:line="276" w:lineRule="auto"/>
        <w:ind w:firstLineChars="200" w:firstLine="440"/>
      </w:pPr>
    </w:p>
    <w:p w14:paraId="485A5D4D" w14:textId="77777777" w:rsidR="00AA6C96" w:rsidRPr="00DE7379" w:rsidRDefault="00AA6C96" w:rsidP="00BC3751">
      <w:pPr>
        <w:pStyle w:val="AD"/>
        <w:spacing w:line="276" w:lineRule="auto"/>
        <w:ind w:firstLineChars="200" w:firstLine="442"/>
        <w:rPr>
          <w:b/>
          <w:bCs/>
        </w:rPr>
      </w:pPr>
      <w:r w:rsidRPr="00DE7379">
        <w:rPr>
          <w:rFonts w:hint="eastAsia"/>
          <w:b/>
          <w:bCs/>
        </w:rPr>
        <w:t>二、监督与再审情况</w:t>
      </w:r>
    </w:p>
    <w:p w14:paraId="4DBA3FC5" w14:textId="77777777" w:rsidR="00AA6C96" w:rsidRDefault="00AA6C96" w:rsidP="00BC3751">
      <w:pPr>
        <w:pStyle w:val="AD"/>
        <w:spacing w:line="276" w:lineRule="auto"/>
        <w:ind w:firstLineChars="200" w:firstLine="440"/>
      </w:pPr>
    </w:p>
    <w:p w14:paraId="7D2D3883" w14:textId="77777777" w:rsidR="00AA6C96" w:rsidRDefault="00AA6C96" w:rsidP="00BC3751">
      <w:pPr>
        <w:pStyle w:val="AD"/>
        <w:spacing w:line="276" w:lineRule="auto"/>
        <w:ind w:firstLineChars="200" w:firstLine="440"/>
      </w:pPr>
      <w:r>
        <w:rPr>
          <w:rFonts w:hint="eastAsia"/>
        </w:rPr>
        <w:t>2022</w:t>
      </w:r>
      <w:r>
        <w:rPr>
          <w:rFonts w:hint="eastAsia"/>
        </w:rPr>
        <w:t>年</w:t>
      </w:r>
      <w:r>
        <w:rPr>
          <w:rFonts w:hint="eastAsia"/>
        </w:rPr>
        <w:t>3</w:t>
      </w:r>
      <w:r>
        <w:rPr>
          <w:rFonts w:hint="eastAsia"/>
        </w:rPr>
        <w:t>月</w:t>
      </w:r>
      <w:r>
        <w:rPr>
          <w:rFonts w:hint="eastAsia"/>
        </w:rPr>
        <w:t>23</w:t>
      </w:r>
      <w:r>
        <w:rPr>
          <w:rFonts w:hint="eastAsia"/>
        </w:rPr>
        <w:t>日，死者廖某明近亲属向重庆市开州区人民检察院提出控告，认为黄某生与张某友民间借贷纠纷案系为逃避法院执行而进行的虚假诉讼。开州区检察院在重庆市人民检察院第二分院指导下开展调查核实工作后查明，黄某生与张某友恶意串通、捏造虚假高额利息，意图稀释死者廖某明近亲属受偿比例。</w:t>
      </w:r>
      <w:r>
        <w:rPr>
          <w:rFonts w:hint="eastAsia"/>
        </w:rPr>
        <w:t>2022</w:t>
      </w:r>
      <w:r>
        <w:rPr>
          <w:rFonts w:hint="eastAsia"/>
        </w:rPr>
        <w:t>年</w:t>
      </w:r>
      <w:r>
        <w:rPr>
          <w:rFonts w:hint="eastAsia"/>
        </w:rPr>
        <w:t>10</w:t>
      </w:r>
      <w:r>
        <w:rPr>
          <w:rFonts w:hint="eastAsia"/>
        </w:rPr>
        <w:t>月</w:t>
      </w:r>
      <w:r>
        <w:rPr>
          <w:rFonts w:hint="eastAsia"/>
        </w:rPr>
        <w:t>10</w:t>
      </w:r>
      <w:r>
        <w:rPr>
          <w:rFonts w:hint="eastAsia"/>
        </w:rPr>
        <w:t>日，开州区检察院向开州区法院提出再审检察建议，同时对黄某生在民间借贷纠纷中伪造证据虚构利息债务、指使证人出庭</w:t>
      </w:r>
      <w:proofErr w:type="gramStart"/>
      <w:r>
        <w:rPr>
          <w:rFonts w:hint="eastAsia"/>
        </w:rPr>
        <w:t>作出</w:t>
      </w:r>
      <w:proofErr w:type="gramEnd"/>
      <w:r>
        <w:rPr>
          <w:rFonts w:hint="eastAsia"/>
        </w:rPr>
        <w:t>虚假陈述、干扰法院审判秩序等妨害民事诉讼的行为，建议开州区法院对黄某生采取罚款、</w:t>
      </w:r>
      <w:r>
        <w:rPr>
          <w:rFonts w:hint="eastAsia"/>
        </w:rPr>
        <w:lastRenderedPageBreak/>
        <w:t>拘留等强制措施。</w:t>
      </w:r>
      <w:r>
        <w:rPr>
          <w:rFonts w:hint="eastAsia"/>
        </w:rPr>
        <w:t>2022</w:t>
      </w:r>
      <w:r>
        <w:rPr>
          <w:rFonts w:hint="eastAsia"/>
        </w:rPr>
        <w:t>年</w:t>
      </w:r>
      <w:r>
        <w:rPr>
          <w:rFonts w:hint="eastAsia"/>
        </w:rPr>
        <w:t>8</w:t>
      </w:r>
      <w:r>
        <w:rPr>
          <w:rFonts w:hint="eastAsia"/>
        </w:rPr>
        <w:t>月</w:t>
      </w:r>
      <w:r>
        <w:rPr>
          <w:rFonts w:hint="eastAsia"/>
        </w:rPr>
        <w:t>29</w:t>
      </w:r>
      <w:r>
        <w:rPr>
          <w:rFonts w:hint="eastAsia"/>
        </w:rPr>
        <w:t>日，开州区检察院向重庆市开州区公安局移送张某友、谭某万涉嫌拒不执行判决的犯罪线索。</w:t>
      </w:r>
    </w:p>
    <w:p w14:paraId="4ADDF286" w14:textId="77777777" w:rsidR="00AA6C96" w:rsidRDefault="00AA6C96" w:rsidP="00BC3751">
      <w:pPr>
        <w:pStyle w:val="AD"/>
        <w:spacing w:line="276" w:lineRule="auto"/>
        <w:ind w:firstLineChars="200" w:firstLine="440"/>
      </w:pPr>
    </w:p>
    <w:p w14:paraId="3FADDF1D" w14:textId="77777777" w:rsidR="00AA6C96" w:rsidRDefault="00AA6C96" w:rsidP="00BC3751">
      <w:pPr>
        <w:pStyle w:val="AD"/>
        <w:spacing w:line="276" w:lineRule="auto"/>
        <w:ind w:firstLineChars="200" w:firstLine="440"/>
      </w:pPr>
      <w:r>
        <w:rPr>
          <w:rFonts w:hint="eastAsia"/>
        </w:rPr>
        <w:t>开州区法院收到再审检察建议后，启动再审程序。</w:t>
      </w:r>
      <w:r>
        <w:rPr>
          <w:rFonts w:hint="eastAsia"/>
        </w:rPr>
        <w:t>2023</w:t>
      </w:r>
      <w:r>
        <w:rPr>
          <w:rFonts w:hint="eastAsia"/>
        </w:rPr>
        <w:t>年</w:t>
      </w:r>
      <w:r>
        <w:rPr>
          <w:rFonts w:hint="eastAsia"/>
        </w:rPr>
        <w:t>5</w:t>
      </w:r>
      <w:r>
        <w:rPr>
          <w:rFonts w:hint="eastAsia"/>
        </w:rPr>
        <w:t>月</w:t>
      </w:r>
      <w:r>
        <w:rPr>
          <w:rFonts w:hint="eastAsia"/>
        </w:rPr>
        <w:t>8</w:t>
      </w:r>
      <w:r>
        <w:rPr>
          <w:rFonts w:hint="eastAsia"/>
        </w:rPr>
        <w:t>日，开州区法院</w:t>
      </w:r>
      <w:proofErr w:type="gramStart"/>
      <w:r>
        <w:rPr>
          <w:rFonts w:hint="eastAsia"/>
        </w:rPr>
        <w:t>作出</w:t>
      </w:r>
      <w:proofErr w:type="gramEnd"/>
      <w:r>
        <w:rPr>
          <w:rFonts w:hint="eastAsia"/>
        </w:rPr>
        <w:t>再审民事判决，撤销原审判决，判令张某友偿还黄某生借款本金</w:t>
      </w:r>
      <w:r>
        <w:rPr>
          <w:rFonts w:hint="eastAsia"/>
        </w:rPr>
        <w:t>300000</w:t>
      </w:r>
      <w:r>
        <w:rPr>
          <w:rFonts w:hint="eastAsia"/>
        </w:rPr>
        <w:t>元，驳回黄某生的其他诉讼请求。该一审民事判决已生效。</w:t>
      </w:r>
      <w:r>
        <w:rPr>
          <w:rFonts w:hint="eastAsia"/>
        </w:rPr>
        <w:t>2023</w:t>
      </w:r>
      <w:r>
        <w:rPr>
          <w:rFonts w:hint="eastAsia"/>
        </w:rPr>
        <w:t>年</w:t>
      </w:r>
      <w:r>
        <w:rPr>
          <w:rFonts w:hint="eastAsia"/>
        </w:rPr>
        <w:t>5</w:t>
      </w:r>
      <w:r>
        <w:rPr>
          <w:rFonts w:hint="eastAsia"/>
        </w:rPr>
        <w:t>月</w:t>
      </w:r>
      <w:r>
        <w:rPr>
          <w:rFonts w:hint="eastAsia"/>
        </w:rPr>
        <w:t>31</w:t>
      </w:r>
      <w:r>
        <w:rPr>
          <w:rFonts w:hint="eastAsia"/>
        </w:rPr>
        <w:t>日，开州区法院决定对黄某生罚款</w:t>
      </w:r>
      <w:r>
        <w:rPr>
          <w:rFonts w:hint="eastAsia"/>
        </w:rPr>
        <w:t>10000</w:t>
      </w:r>
      <w:r>
        <w:rPr>
          <w:rFonts w:hint="eastAsia"/>
        </w:rPr>
        <w:t>元。</w:t>
      </w:r>
      <w:r>
        <w:rPr>
          <w:rFonts w:hint="eastAsia"/>
        </w:rPr>
        <w:t>2023</w:t>
      </w:r>
      <w:r>
        <w:rPr>
          <w:rFonts w:hint="eastAsia"/>
        </w:rPr>
        <w:t>年</w:t>
      </w:r>
      <w:r>
        <w:rPr>
          <w:rFonts w:hint="eastAsia"/>
        </w:rPr>
        <w:t>1</w:t>
      </w:r>
      <w:r>
        <w:rPr>
          <w:rFonts w:hint="eastAsia"/>
        </w:rPr>
        <w:t>月</w:t>
      </w:r>
      <w:r>
        <w:rPr>
          <w:rFonts w:hint="eastAsia"/>
        </w:rPr>
        <w:t>3</w:t>
      </w:r>
      <w:r>
        <w:rPr>
          <w:rFonts w:hint="eastAsia"/>
        </w:rPr>
        <w:t>日，开州区法院以拒不执行判决罪判处张某友有期徒刑七个月，缓刑一年。因谭某万在共同犯罪中作用较小，犯罪情节较轻，认罪态度较好，检察机关对其</w:t>
      </w:r>
      <w:proofErr w:type="gramStart"/>
      <w:r>
        <w:rPr>
          <w:rFonts w:hint="eastAsia"/>
        </w:rPr>
        <w:t>作出</w:t>
      </w:r>
      <w:proofErr w:type="gramEnd"/>
      <w:r>
        <w:rPr>
          <w:rFonts w:hint="eastAsia"/>
        </w:rPr>
        <w:t>相对不起诉处理，同时向公安机关发出检察意见书，建议对谭某万行政处罚。</w:t>
      </w:r>
      <w:r>
        <w:rPr>
          <w:rFonts w:hint="eastAsia"/>
        </w:rPr>
        <w:t>2023</w:t>
      </w:r>
      <w:r>
        <w:rPr>
          <w:rFonts w:hint="eastAsia"/>
        </w:rPr>
        <w:t>年</w:t>
      </w:r>
      <w:r>
        <w:rPr>
          <w:rFonts w:hint="eastAsia"/>
        </w:rPr>
        <w:t>3</w:t>
      </w:r>
      <w:r>
        <w:rPr>
          <w:rFonts w:hint="eastAsia"/>
        </w:rPr>
        <w:t>月</w:t>
      </w:r>
      <w:r>
        <w:rPr>
          <w:rFonts w:hint="eastAsia"/>
        </w:rPr>
        <w:t>16</w:t>
      </w:r>
      <w:r>
        <w:rPr>
          <w:rFonts w:hint="eastAsia"/>
        </w:rPr>
        <w:t>日，谭某万被处行政拘留</w:t>
      </w:r>
      <w:r>
        <w:rPr>
          <w:rFonts w:hint="eastAsia"/>
        </w:rPr>
        <w:t>5</w:t>
      </w:r>
      <w:r>
        <w:rPr>
          <w:rFonts w:hint="eastAsia"/>
        </w:rPr>
        <w:t>日，并处罚款</w:t>
      </w:r>
      <w:r>
        <w:rPr>
          <w:rFonts w:hint="eastAsia"/>
        </w:rPr>
        <w:t>500</w:t>
      </w:r>
      <w:r>
        <w:rPr>
          <w:rFonts w:hint="eastAsia"/>
        </w:rPr>
        <w:t>元。</w:t>
      </w:r>
    </w:p>
    <w:p w14:paraId="0C552C9C" w14:textId="77777777" w:rsidR="00AA6C96" w:rsidRDefault="00AA6C96" w:rsidP="00BC3751">
      <w:pPr>
        <w:pStyle w:val="AD"/>
        <w:spacing w:line="276" w:lineRule="auto"/>
        <w:ind w:firstLineChars="200" w:firstLine="440"/>
      </w:pPr>
    </w:p>
    <w:p w14:paraId="3A9D24AE" w14:textId="77777777" w:rsidR="00AA6C96" w:rsidRDefault="00AA6C96" w:rsidP="00BC3751">
      <w:pPr>
        <w:pStyle w:val="AD"/>
        <w:spacing w:line="276" w:lineRule="auto"/>
        <w:ind w:firstLineChars="200" w:firstLine="440"/>
      </w:pPr>
      <w:r>
        <w:rPr>
          <w:rFonts w:hint="eastAsia"/>
        </w:rPr>
        <w:t>2022</w:t>
      </w:r>
      <w:r>
        <w:rPr>
          <w:rFonts w:hint="eastAsia"/>
        </w:rPr>
        <w:t>年</w:t>
      </w:r>
      <w:r>
        <w:rPr>
          <w:rFonts w:hint="eastAsia"/>
        </w:rPr>
        <w:t>10</w:t>
      </w:r>
      <w:r>
        <w:rPr>
          <w:rFonts w:hint="eastAsia"/>
        </w:rPr>
        <w:t>月</w:t>
      </w:r>
      <w:r>
        <w:rPr>
          <w:rFonts w:hint="eastAsia"/>
        </w:rPr>
        <w:t>1</w:t>
      </w:r>
      <w:r>
        <w:rPr>
          <w:rFonts w:hint="eastAsia"/>
        </w:rPr>
        <w:t>日，张某友向开州区法院缴纳执行案款</w:t>
      </w:r>
      <w:r>
        <w:rPr>
          <w:rFonts w:hint="eastAsia"/>
        </w:rPr>
        <w:t>519175</w:t>
      </w:r>
      <w:r>
        <w:rPr>
          <w:rFonts w:hint="eastAsia"/>
        </w:rPr>
        <w:t>元，死者廖某明近亲属的交通事故赔偿款全部执行到位。</w:t>
      </w:r>
    </w:p>
    <w:p w14:paraId="3994F00B" w14:textId="77777777" w:rsidR="00AA6C96" w:rsidRDefault="00AA6C96" w:rsidP="00BC3751">
      <w:pPr>
        <w:pStyle w:val="AD"/>
        <w:spacing w:line="276" w:lineRule="auto"/>
        <w:ind w:firstLineChars="200" w:firstLine="440"/>
      </w:pPr>
    </w:p>
    <w:p w14:paraId="21C99EC1" w14:textId="77777777" w:rsidR="00AA6C96" w:rsidRPr="00DE7379" w:rsidRDefault="00AA6C96" w:rsidP="00BC3751">
      <w:pPr>
        <w:pStyle w:val="AD"/>
        <w:spacing w:line="276" w:lineRule="auto"/>
        <w:ind w:firstLineChars="200" w:firstLine="442"/>
        <w:rPr>
          <w:b/>
          <w:bCs/>
        </w:rPr>
      </w:pPr>
      <w:r w:rsidRPr="00DE7379">
        <w:rPr>
          <w:rFonts w:hint="eastAsia"/>
          <w:b/>
          <w:bCs/>
        </w:rPr>
        <w:t>三、典型意义</w:t>
      </w:r>
    </w:p>
    <w:p w14:paraId="4EDC13E6" w14:textId="77777777" w:rsidR="00AA6C96" w:rsidRDefault="00AA6C96" w:rsidP="00BC3751">
      <w:pPr>
        <w:pStyle w:val="AD"/>
        <w:spacing w:line="276" w:lineRule="auto"/>
        <w:ind w:firstLineChars="200" w:firstLine="440"/>
      </w:pPr>
    </w:p>
    <w:p w14:paraId="6BF44AD3" w14:textId="77777777" w:rsidR="00AA6C96" w:rsidRDefault="00AA6C96" w:rsidP="00BC3751">
      <w:pPr>
        <w:pStyle w:val="AD"/>
        <w:spacing w:line="276" w:lineRule="auto"/>
        <w:ind w:firstLineChars="200" w:firstLine="440"/>
      </w:pPr>
      <w:r>
        <w:rPr>
          <w:rFonts w:hint="eastAsia"/>
        </w:rPr>
        <w:t>诉讼活动是化解当事人之间争议的最后一道防线，体现司法公信力。虚假诉讼当事人往往通过捏造事实、隐瞒真相、虚构法律关系，骗取法院</w:t>
      </w:r>
      <w:proofErr w:type="gramStart"/>
      <w:r>
        <w:rPr>
          <w:rFonts w:hint="eastAsia"/>
        </w:rPr>
        <w:t>作出</w:t>
      </w:r>
      <w:proofErr w:type="gramEnd"/>
      <w:r>
        <w:rPr>
          <w:rFonts w:hint="eastAsia"/>
        </w:rPr>
        <w:t>对自己有利的裁判，侵害他人合法权益、损害司法权威和司法公信力。本案中，张某友为逃避法院强制执行、减少债务承担，与黄某生恶意串通、虚构远大于本金数额的利息债务，与雷某芬通过协议离婚的方式将共同所有的房屋约定由雷某芬单独所有，在交通事故死者家属起诉后短期内将定期存款</w:t>
      </w:r>
      <w:r>
        <w:rPr>
          <w:rFonts w:hint="eastAsia"/>
        </w:rPr>
        <w:t>200000</w:t>
      </w:r>
      <w:r>
        <w:rPr>
          <w:rFonts w:hint="eastAsia"/>
        </w:rPr>
        <w:t>元转移给其姐夫谭某万，并向法院提起本案虚假诉讼。对此，检察机关与法院、公安机关分工负责、互相配合、互相制约，采取民事案件、刑事案件并进方式，依法惩治虚假诉讼、拒不执行判决等违法犯罪行为。一方面，本案再审检察建议发出后，虚假诉讼得到法院再审改判，交通事故死者家属拿到全部赔偿款，真实权利人的民事权利得到保障，司法权威和公信力得到维护；另一方面，张某友因虚假诉讼逃避法院强制执行被追究刑事责任，谭某万因帮助张某友转移财产被公安机关给予行政处罚，黄某生因虚假诉讼被法院处以罚款，打破虚假诉讼及相关违法犯罪行为人“零成本”的幻想和“低成本”的惯例，有利于增强全社会对虚假诉讼及相关违法犯罪的防范意识，推动形成诚信诉讼的社会氛围。</w:t>
      </w:r>
    </w:p>
    <w:p w14:paraId="15E76C8D" w14:textId="77777777" w:rsidR="00AA6C96" w:rsidRDefault="00AA6C96" w:rsidP="00BC3751">
      <w:pPr>
        <w:pStyle w:val="AD"/>
        <w:spacing w:line="276" w:lineRule="auto"/>
      </w:pPr>
    </w:p>
    <w:p w14:paraId="6A3C2647" w14:textId="77777777" w:rsidR="00AA6C96" w:rsidRPr="00BC3751" w:rsidRDefault="00AA6C96" w:rsidP="00BC3751">
      <w:pPr>
        <w:pStyle w:val="AD"/>
        <w:spacing w:line="276" w:lineRule="auto"/>
        <w:jc w:val="center"/>
        <w:rPr>
          <w:b/>
          <w:bCs/>
          <w:sz w:val="24"/>
          <w:szCs w:val="24"/>
        </w:rPr>
      </w:pPr>
      <w:r w:rsidRPr="00BC3751">
        <w:rPr>
          <w:rFonts w:hint="eastAsia"/>
          <w:b/>
          <w:bCs/>
          <w:sz w:val="24"/>
          <w:szCs w:val="24"/>
        </w:rPr>
        <w:t>案例五</w:t>
      </w:r>
    </w:p>
    <w:p w14:paraId="1B15F0EE" w14:textId="77777777" w:rsidR="00AA6C96" w:rsidRPr="00BC3751" w:rsidRDefault="00AA6C96" w:rsidP="00BC3751">
      <w:pPr>
        <w:pStyle w:val="AD"/>
        <w:spacing w:line="276" w:lineRule="auto"/>
        <w:jc w:val="center"/>
        <w:rPr>
          <w:b/>
          <w:bCs/>
          <w:sz w:val="24"/>
          <w:szCs w:val="24"/>
        </w:rPr>
      </w:pPr>
      <w:r w:rsidRPr="00BC3751">
        <w:rPr>
          <w:rFonts w:hint="eastAsia"/>
          <w:b/>
          <w:bCs/>
          <w:sz w:val="24"/>
          <w:szCs w:val="24"/>
        </w:rPr>
        <w:t>张某与史某珍、路某毛确认合同效力纠纷等再审检察建议系列案</w:t>
      </w:r>
    </w:p>
    <w:p w14:paraId="33C8A17E" w14:textId="77777777" w:rsidR="00AA6C96" w:rsidRDefault="00AA6C96" w:rsidP="00BC3751">
      <w:pPr>
        <w:pStyle w:val="AD"/>
        <w:spacing w:line="276" w:lineRule="auto"/>
      </w:pPr>
    </w:p>
    <w:p w14:paraId="32E8401B" w14:textId="77777777" w:rsidR="00AA6C96" w:rsidRPr="00DE7379" w:rsidRDefault="00AA6C96" w:rsidP="00BC3751">
      <w:pPr>
        <w:pStyle w:val="AD"/>
        <w:spacing w:line="276" w:lineRule="auto"/>
        <w:ind w:firstLineChars="200" w:firstLine="442"/>
        <w:rPr>
          <w:b/>
          <w:bCs/>
        </w:rPr>
      </w:pPr>
      <w:r w:rsidRPr="00DE7379">
        <w:rPr>
          <w:rFonts w:hint="eastAsia"/>
          <w:b/>
          <w:bCs/>
        </w:rPr>
        <w:t>一、基本案情</w:t>
      </w:r>
    </w:p>
    <w:p w14:paraId="12F023C7" w14:textId="77777777" w:rsidR="00AA6C96" w:rsidRDefault="00AA6C96" w:rsidP="00BC3751">
      <w:pPr>
        <w:pStyle w:val="AD"/>
        <w:spacing w:line="276" w:lineRule="auto"/>
        <w:ind w:firstLineChars="200" w:firstLine="440"/>
      </w:pPr>
    </w:p>
    <w:p w14:paraId="21994636" w14:textId="77777777" w:rsidR="00AA6C96" w:rsidRDefault="00AA6C96" w:rsidP="00BC3751">
      <w:pPr>
        <w:pStyle w:val="AD"/>
        <w:spacing w:line="276" w:lineRule="auto"/>
        <w:ind w:firstLineChars="200" w:firstLine="440"/>
      </w:pPr>
      <w:r>
        <w:rPr>
          <w:rFonts w:hint="eastAsia"/>
        </w:rPr>
        <w:t>2019</w:t>
      </w:r>
      <w:r>
        <w:rPr>
          <w:rFonts w:hint="eastAsia"/>
        </w:rPr>
        <w:t>年</w:t>
      </w:r>
      <w:r>
        <w:rPr>
          <w:rFonts w:hint="eastAsia"/>
        </w:rPr>
        <w:t>9</w:t>
      </w:r>
      <w:r>
        <w:rPr>
          <w:rFonts w:hint="eastAsia"/>
        </w:rPr>
        <w:t>月</w:t>
      </w:r>
      <w:r>
        <w:rPr>
          <w:rFonts w:hint="eastAsia"/>
        </w:rPr>
        <w:t>23</w:t>
      </w:r>
      <w:r>
        <w:rPr>
          <w:rFonts w:hint="eastAsia"/>
        </w:rPr>
        <w:t>日，购房人张某通过房产中介路某毛与卖房人史某珍签订《存量房屋买卖合同》，合同约定：张某购买史某珍坐落于南京市浦口</w:t>
      </w:r>
      <w:proofErr w:type="gramStart"/>
      <w:r>
        <w:rPr>
          <w:rFonts w:hint="eastAsia"/>
        </w:rPr>
        <w:t>区园胜路</w:t>
      </w:r>
      <w:proofErr w:type="gramEnd"/>
      <w:r>
        <w:rPr>
          <w:rFonts w:hint="eastAsia"/>
        </w:rPr>
        <w:t>××号房屋一套，房屋转让价款为</w:t>
      </w:r>
      <w:r>
        <w:rPr>
          <w:rFonts w:hint="eastAsia"/>
        </w:rPr>
        <w:t>102</w:t>
      </w:r>
      <w:r>
        <w:rPr>
          <w:rFonts w:hint="eastAsia"/>
        </w:rPr>
        <w:t>万元，史某珍配合张某办理过户；若在合同履行中发生争议，应至中介户籍地（河南省固始县）起诉。</w:t>
      </w:r>
    </w:p>
    <w:p w14:paraId="102752F2" w14:textId="77777777" w:rsidR="00AA6C96" w:rsidRDefault="00AA6C96" w:rsidP="00BC3751">
      <w:pPr>
        <w:pStyle w:val="AD"/>
        <w:spacing w:line="276" w:lineRule="auto"/>
        <w:ind w:firstLineChars="200" w:firstLine="440"/>
      </w:pPr>
    </w:p>
    <w:p w14:paraId="4FA5D2C6" w14:textId="77777777" w:rsidR="00AA6C96" w:rsidRDefault="00AA6C96" w:rsidP="00BC3751">
      <w:pPr>
        <w:pStyle w:val="AD"/>
        <w:spacing w:line="276" w:lineRule="auto"/>
        <w:ind w:firstLineChars="200" w:firstLine="440"/>
      </w:pPr>
      <w:r>
        <w:rPr>
          <w:rFonts w:hint="eastAsia"/>
        </w:rPr>
        <w:t>后张某以史某珍未依合同约定配合办理过户为由，起诉至河南省固始县人民法院，请求确认上述购房合同有效，并继续履行过户手续。</w:t>
      </w:r>
      <w:r>
        <w:rPr>
          <w:rFonts w:hint="eastAsia"/>
        </w:rPr>
        <w:t>2020</w:t>
      </w:r>
      <w:r>
        <w:rPr>
          <w:rFonts w:hint="eastAsia"/>
        </w:rPr>
        <w:t>年</w:t>
      </w:r>
      <w:r>
        <w:rPr>
          <w:rFonts w:hint="eastAsia"/>
        </w:rPr>
        <w:t>1</w:t>
      </w:r>
      <w:r>
        <w:rPr>
          <w:rFonts w:hint="eastAsia"/>
        </w:rPr>
        <w:t>月</w:t>
      </w:r>
      <w:r>
        <w:rPr>
          <w:rFonts w:hint="eastAsia"/>
        </w:rPr>
        <w:t>19</w:t>
      </w:r>
      <w:r>
        <w:rPr>
          <w:rFonts w:hint="eastAsia"/>
        </w:rPr>
        <w:t>日，固始县法院开庭审理本案，当庭调解确认上述购房合同有效且双方均同意继续履行。</w:t>
      </w:r>
      <w:r>
        <w:rPr>
          <w:rFonts w:hint="eastAsia"/>
        </w:rPr>
        <w:t>2020</w:t>
      </w:r>
      <w:r>
        <w:rPr>
          <w:rFonts w:hint="eastAsia"/>
        </w:rPr>
        <w:t>年</w:t>
      </w:r>
      <w:r>
        <w:rPr>
          <w:rFonts w:hint="eastAsia"/>
        </w:rPr>
        <w:t>3</w:t>
      </w:r>
      <w:r>
        <w:rPr>
          <w:rFonts w:hint="eastAsia"/>
        </w:rPr>
        <w:t>月</w:t>
      </w:r>
      <w:r>
        <w:rPr>
          <w:rFonts w:hint="eastAsia"/>
        </w:rPr>
        <w:t>11</w:t>
      </w:r>
      <w:r>
        <w:rPr>
          <w:rFonts w:hint="eastAsia"/>
        </w:rPr>
        <w:t>日，固始县法院按上述调解内容</w:t>
      </w:r>
      <w:proofErr w:type="gramStart"/>
      <w:r>
        <w:rPr>
          <w:rFonts w:hint="eastAsia"/>
        </w:rPr>
        <w:t>作出</w:t>
      </w:r>
      <w:proofErr w:type="gramEnd"/>
      <w:r>
        <w:rPr>
          <w:rFonts w:hint="eastAsia"/>
        </w:rPr>
        <w:t>民事调解书，并送达各方。</w:t>
      </w:r>
    </w:p>
    <w:p w14:paraId="2793CD00" w14:textId="77777777" w:rsidR="00AA6C96" w:rsidRDefault="00AA6C96" w:rsidP="00BC3751">
      <w:pPr>
        <w:pStyle w:val="AD"/>
        <w:spacing w:line="276" w:lineRule="auto"/>
        <w:ind w:firstLineChars="200" w:firstLine="440"/>
      </w:pPr>
    </w:p>
    <w:p w14:paraId="6C2C2F05" w14:textId="77777777" w:rsidR="00AA6C96" w:rsidRDefault="00AA6C96" w:rsidP="00BC3751">
      <w:pPr>
        <w:pStyle w:val="AD"/>
        <w:spacing w:line="276" w:lineRule="auto"/>
        <w:ind w:firstLineChars="200" w:firstLine="440"/>
      </w:pPr>
      <w:r>
        <w:rPr>
          <w:rFonts w:hint="eastAsia"/>
        </w:rPr>
        <w:t>调解书生效后，张某向固始县法院申请强制执行。</w:t>
      </w:r>
      <w:r>
        <w:rPr>
          <w:rFonts w:hint="eastAsia"/>
        </w:rPr>
        <w:t>2020</w:t>
      </w:r>
      <w:r>
        <w:rPr>
          <w:rFonts w:hint="eastAsia"/>
        </w:rPr>
        <w:t>年</w:t>
      </w:r>
      <w:r>
        <w:rPr>
          <w:rFonts w:hint="eastAsia"/>
        </w:rPr>
        <w:t>4</w:t>
      </w:r>
      <w:r>
        <w:rPr>
          <w:rFonts w:hint="eastAsia"/>
        </w:rPr>
        <w:t>月</w:t>
      </w:r>
      <w:r>
        <w:rPr>
          <w:rFonts w:hint="eastAsia"/>
        </w:rPr>
        <w:t>26</w:t>
      </w:r>
      <w:r>
        <w:rPr>
          <w:rFonts w:hint="eastAsia"/>
        </w:rPr>
        <w:t>日，固始县法院</w:t>
      </w:r>
      <w:proofErr w:type="gramStart"/>
      <w:r>
        <w:rPr>
          <w:rFonts w:hint="eastAsia"/>
        </w:rPr>
        <w:t>作出</w:t>
      </w:r>
      <w:proofErr w:type="gramEnd"/>
      <w:r>
        <w:rPr>
          <w:rFonts w:hint="eastAsia"/>
        </w:rPr>
        <w:t>执行裁定，将案涉房屋过户给张某。</w:t>
      </w:r>
      <w:r>
        <w:rPr>
          <w:rFonts w:hint="eastAsia"/>
        </w:rPr>
        <w:t>2020</w:t>
      </w:r>
      <w:r>
        <w:rPr>
          <w:rFonts w:hint="eastAsia"/>
        </w:rPr>
        <w:t>年</w:t>
      </w:r>
      <w:r>
        <w:rPr>
          <w:rFonts w:hint="eastAsia"/>
        </w:rPr>
        <w:t>5</w:t>
      </w:r>
      <w:r>
        <w:rPr>
          <w:rFonts w:hint="eastAsia"/>
        </w:rPr>
        <w:t>月</w:t>
      </w:r>
      <w:r>
        <w:rPr>
          <w:rFonts w:hint="eastAsia"/>
        </w:rPr>
        <w:t>13</w:t>
      </w:r>
      <w:r>
        <w:rPr>
          <w:rFonts w:hint="eastAsia"/>
        </w:rPr>
        <w:t>日，南京市浦口区不动产登记中心依据上述执行裁定书及协助执行通知，将案涉房屋过户至张某名下。</w:t>
      </w:r>
    </w:p>
    <w:p w14:paraId="7614D198" w14:textId="77777777" w:rsidR="00AA6C96" w:rsidRDefault="00AA6C96" w:rsidP="00BC3751">
      <w:pPr>
        <w:pStyle w:val="AD"/>
        <w:spacing w:line="276" w:lineRule="auto"/>
        <w:ind w:firstLineChars="200" w:firstLine="440"/>
      </w:pPr>
    </w:p>
    <w:p w14:paraId="17B99AF3" w14:textId="77777777" w:rsidR="00AA6C96" w:rsidRDefault="00AA6C96" w:rsidP="00BC3751">
      <w:pPr>
        <w:pStyle w:val="AD"/>
        <w:spacing w:line="276" w:lineRule="auto"/>
        <w:ind w:firstLineChars="200" w:firstLine="440"/>
      </w:pPr>
      <w:r>
        <w:rPr>
          <w:rFonts w:hint="eastAsia"/>
        </w:rPr>
        <w:t>此外，吕某等</w:t>
      </w:r>
      <w:r>
        <w:rPr>
          <w:rFonts w:hint="eastAsia"/>
        </w:rPr>
        <w:t>3</w:t>
      </w:r>
      <w:r>
        <w:rPr>
          <w:rFonts w:hint="eastAsia"/>
        </w:rPr>
        <w:t>名购房人均通过路某毛以上述相同方式签订合同，起诉并执行过户。</w:t>
      </w:r>
    </w:p>
    <w:p w14:paraId="467A10F4" w14:textId="77777777" w:rsidR="00AA6C96" w:rsidRDefault="00AA6C96" w:rsidP="00BC3751">
      <w:pPr>
        <w:pStyle w:val="AD"/>
        <w:spacing w:line="276" w:lineRule="auto"/>
        <w:ind w:firstLineChars="200" w:firstLine="440"/>
      </w:pPr>
    </w:p>
    <w:p w14:paraId="53E92EB7" w14:textId="77777777" w:rsidR="00AA6C96" w:rsidRPr="00DE7379" w:rsidRDefault="00AA6C96" w:rsidP="00BC3751">
      <w:pPr>
        <w:pStyle w:val="AD"/>
        <w:spacing w:line="276" w:lineRule="auto"/>
        <w:ind w:firstLineChars="200" w:firstLine="442"/>
        <w:rPr>
          <w:b/>
          <w:bCs/>
        </w:rPr>
      </w:pPr>
      <w:r w:rsidRPr="00DE7379">
        <w:rPr>
          <w:rFonts w:hint="eastAsia"/>
          <w:b/>
          <w:bCs/>
        </w:rPr>
        <w:t>二、监督与再审情况</w:t>
      </w:r>
    </w:p>
    <w:p w14:paraId="33B206A9" w14:textId="77777777" w:rsidR="00AA6C96" w:rsidRDefault="00AA6C96" w:rsidP="00BC3751">
      <w:pPr>
        <w:pStyle w:val="AD"/>
        <w:spacing w:line="276" w:lineRule="auto"/>
        <w:ind w:firstLineChars="200" w:firstLine="440"/>
      </w:pPr>
    </w:p>
    <w:p w14:paraId="4FB6559D" w14:textId="77777777" w:rsidR="00AA6C96" w:rsidRDefault="00AA6C96" w:rsidP="00BC3751">
      <w:pPr>
        <w:pStyle w:val="AD"/>
        <w:spacing w:line="276" w:lineRule="auto"/>
        <w:ind w:firstLineChars="200" w:firstLine="440"/>
      </w:pPr>
      <w:r>
        <w:rPr>
          <w:rFonts w:hint="eastAsia"/>
        </w:rPr>
        <w:t>河南省固始县人民检察院在履职中发现该</w:t>
      </w:r>
      <w:r>
        <w:rPr>
          <w:rFonts w:hint="eastAsia"/>
        </w:rPr>
        <w:t>4</w:t>
      </w:r>
      <w:r>
        <w:rPr>
          <w:rFonts w:hint="eastAsia"/>
        </w:rPr>
        <w:t>起民事调解案件均存在同日受理、同日结案、同一原告代理人、同一被告代理人以及同一房产中介等异常情况，可能存在虚假诉讼行为，遂依职权启动监督程序。经调查查明，</w:t>
      </w:r>
      <w:r>
        <w:rPr>
          <w:rFonts w:hint="eastAsia"/>
        </w:rPr>
        <w:t>2019</w:t>
      </w:r>
      <w:r>
        <w:rPr>
          <w:rFonts w:hint="eastAsia"/>
        </w:rPr>
        <w:t>年</w:t>
      </w:r>
      <w:r>
        <w:rPr>
          <w:rFonts w:hint="eastAsia"/>
        </w:rPr>
        <w:t>9</w:t>
      </w:r>
      <w:r>
        <w:rPr>
          <w:rFonts w:hint="eastAsia"/>
        </w:rPr>
        <w:t>月，张某等</w:t>
      </w:r>
      <w:r>
        <w:rPr>
          <w:rFonts w:hint="eastAsia"/>
        </w:rPr>
        <w:t>4</w:t>
      </w:r>
      <w:r>
        <w:rPr>
          <w:rFonts w:hint="eastAsia"/>
        </w:rPr>
        <w:t>名购房人与史某珍等房屋所有人为规避南京市新购房屋</w:t>
      </w:r>
      <w:r>
        <w:rPr>
          <w:rFonts w:hint="eastAsia"/>
        </w:rPr>
        <w:t>5</w:t>
      </w:r>
      <w:r>
        <w:rPr>
          <w:rFonts w:hint="eastAsia"/>
        </w:rPr>
        <w:t>年或</w:t>
      </w:r>
      <w:r>
        <w:rPr>
          <w:rFonts w:hint="eastAsia"/>
        </w:rPr>
        <w:t>3</w:t>
      </w:r>
      <w:r>
        <w:rPr>
          <w:rFonts w:hint="eastAsia"/>
        </w:rPr>
        <w:t>年内不得转让的限制交易政策，通过固始县房产中介路某毛签订格式存量房屋买卖合同，并在合同中约定管辖法院为固始县法院；为达到使房屋尽快过户目的，路某毛找到固始县法律工作者周某、吴某峰分别担任原、被告代理人，在固始县法院提起</w:t>
      </w:r>
      <w:r>
        <w:rPr>
          <w:rFonts w:hint="eastAsia"/>
        </w:rPr>
        <w:t>4</w:t>
      </w:r>
      <w:r>
        <w:rPr>
          <w:rFonts w:hint="eastAsia"/>
        </w:rPr>
        <w:t>起民事诉讼，均请求确认合同有效，并尽快配合过户；固始县法院经审理后均调解结案，调解生效后，张某等人立即向固始县法院申请强制执行，现房屋已过户到张某等人名下。</w:t>
      </w:r>
      <w:r>
        <w:rPr>
          <w:rFonts w:hint="eastAsia"/>
        </w:rPr>
        <w:t>2022</w:t>
      </w:r>
      <w:r>
        <w:rPr>
          <w:rFonts w:hint="eastAsia"/>
        </w:rPr>
        <w:t>年</w:t>
      </w:r>
      <w:r>
        <w:rPr>
          <w:rFonts w:hint="eastAsia"/>
        </w:rPr>
        <w:t>10</w:t>
      </w:r>
      <w:r>
        <w:rPr>
          <w:rFonts w:hint="eastAsia"/>
        </w:rPr>
        <w:t>月</w:t>
      </w:r>
      <w:r>
        <w:rPr>
          <w:rFonts w:hint="eastAsia"/>
        </w:rPr>
        <w:t>14</w:t>
      </w:r>
      <w:r>
        <w:rPr>
          <w:rFonts w:hint="eastAsia"/>
        </w:rPr>
        <w:t>日，固始县检察院向固始县法院提出</w:t>
      </w:r>
      <w:r>
        <w:rPr>
          <w:rFonts w:hint="eastAsia"/>
        </w:rPr>
        <w:t>4</w:t>
      </w:r>
      <w:r>
        <w:rPr>
          <w:rFonts w:hint="eastAsia"/>
        </w:rPr>
        <w:t>件再审检察建议，同时针对执行中存在的问题，向该法院提出执行监督检察建议。固始县检察院将相关当事人涉嫌虚假诉讼犯罪线索及相关审判、执行人员涉嫌职务犯罪线索移送有关机关或部门处理。</w:t>
      </w:r>
    </w:p>
    <w:p w14:paraId="20FF482C" w14:textId="77777777" w:rsidR="00AA6C96" w:rsidRDefault="00AA6C96" w:rsidP="00BC3751">
      <w:pPr>
        <w:pStyle w:val="AD"/>
        <w:spacing w:line="276" w:lineRule="auto"/>
        <w:ind w:firstLineChars="200" w:firstLine="440"/>
      </w:pPr>
    </w:p>
    <w:p w14:paraId="7C80752E" w14:textId="77777777" w:rsidR="00AA6C96" w:rsidRDefault="00AA6C96" w:rsidP="00BC3751">
      <w:pPr>
        <w:pStyle w:val="AD"/>
        <w:spacing w:line="276" w:lineRule="auto"/>
        <w:ind w:firstLineChars="200" w:firstLine="440"/>
      </w:pPr>
      <w:r>
        <w:rPr>
          <w:rFonts w:hint="eastAsia"/>
        </w:rPr>
        <w:t>固始县法院收到再审检察建议后，启动再审程序。</w:t>
      </w:r>
      <w:r>
        <w:rPr>
          <w:rFonts w:hint="eastAsia"/>
        </w:rPr>
        <w:t>2023</w:t>
      </w:r>
      <w:r>
        <w:rPr>
          <w:rFonts w:hint="eastAsia"/>
        </w:rPr>
        <w:t>年</w:t>
      </w:r>
      <w:r>
        <w:rPr>
          <w:rFonts w:hint="eastAsia"/>
        </w:rPr>
        <w:t>1</w:t>
      </w:r>
      <w:r>
        <w:rPr>
          <w:rFonts w:hint="eastAsia"/>
        </w:rPr>
        <w:t>月</w:t>
      </w:r>
      <w:r>
        <w:rPr>
          <w:rFonts w:hint="eastAsia"/>
        </w:rPr>
        <w:t>3</w:t>
      </w:r>
      <w:r>
        <w:rPr>
          <w:rFonts w:hint="eastAsia"/>
        </w:rPr>
        <w:t>日，固始县法院</w:t>
      </w:r>
      <w:proofErr w:type="gramStart"/>
      <w:r>
        <w:rPr>
          <w:rFonts w:hint="eastAsia"/>
        </w:rPr>
        <w:t>作出</w:t>
      </w:r>
      <w:proofErr w:type="gramEnd"/>
      <w:r>
        <w:rPr>
          <w:rFonts w:hint="eastAsia"/>
        </w:rPr>
        <w:t>4</w:t>
      </w:r>
      <w:r>
        <w:rPr>
          <w:rFonts w:hint="eastAsia"/>
        </w:rPr>
        <w:t>份民事判决，均判决撤销原调解书，驳回原告的诉讼请求。该</w:t>
      </w:r>
      <w:r>
        <w:rPr>
          <w:rFonts w:hint="eastAsia"/>
        </w:rPr>
        <w:t>4</w:t>
      </w:r>
      <w:r>
        <w:rPr>
          <w:rFonts w:hint="eastAsia"/>
        </w:rPr>
        <w:t>份一审民事判决已生效。固始县法院采纳执行监督检察建议，健全完善内部印章管理、案件把关、文书审核、流程监督等制度。固始县法院针对本辖区此类案件开展专项倒查活动，依法纠正</w:t>
      </w:r>
      <w:r>
        <w:rPr>
          <w:rFonts w:hint="eastAsia"/>
        </w:rPr>
        <w:t>2019</w:t>
      </w:r>
      <w:r>
        <w:rPr>
          <w:rFonts w:hint="eastAsia"/>
        </w:rPr>
        <w:t>年</w:t>
      </w:r>
      <w:r>
        <w:rPr>
          <w:rFonts w:hint="eastAsia"/>
        </w:rPr>
        <w:t>11</w:t>
      </w:r>
      <w:r>
        <w:rPr>
          <w:rFonts w:hint="eastAsia"/>
        </w:rPr>
        <w:t>月至</w:t>
      </w:r>
      <w:r>
        <w:rPr>
          <w:rFonts w:hint="eastAsia"/>
        </w:rPr>
        <w:t>2020</w:t>
      </w:r>
      <w:r>
        <w:rPr>
          <w:rFonts w:hint="eastAsia"/>
        </w:rPr>
        <w:t>年</w:t>
      </w:r>
      <w:r>
        <w:rPr>
          <w:rFonts w:hint="eastAsia"/>
        </w:rPr>
        <w:t>1</w:t>
      </w:r>
      <w:r>
        <w:rPr>
          <w:rFonts w:hint="eastAsia"/>
        </w:rPr>
        <w:t>月起诉的</w:t>
      </w:r>
      <w:r>
        <w:rPr>
          <w:rFonts w:hint="eastAsia"/>
        </w:rPr>
        <w:t>35</w:t>
      </w:r>
      <w:r>
        <w:rPr>
          <w:rFonts w:hint="eastAsia"/>
        </w:rPr>
        <w:t>起类似案件。</w:t>
      </w:r>
    </w:p>
    <w:p w14:paraId="671C6490" w14:textId="77777777" w:rsidR="00AA6C96" w:rsidRDefault="00AA6C96" w:rsidP="00BC3751">
      <w:pPr>
        <w:pStyle w:val="AD"/>
        <w:spacing w:line="276" w:lineRule="auto"/>
        <w:ind w:firstLineChars="200" w:firstLine="440"/>
      </w:pPr>
    </w:p>
    <w:p w14:paraId="474AD615" w14:textId="77777777" w:rsidR="00AA6C96" w:rsidRDefault="00AA6C96" w:rsidP="00BC3751">
      <w:pPr>
        <w:pStyle w:val="AD"/>
        <w:spacing w:line="276" w:lineRule="auto"/>
        <w:ind w:firstLineChars="200" w:firstLine="440"/>
      </w:pPr>
      <w:r>
        <w:rPr>
          <w:rFonts w:hint="eastAsia"/>
        </w:rPr>
        <w:t>固始县检察院、法院、公安局、司法局搭建协作机制，会签《关于加强防范与惩治虚假诉讼协助配合工作的意见》，形成虚假诉讼</w:t>
      </w:r>
      <w:proofErr w:type="gramStart"/>
      <w:r>
        <w:rPr>
          <w:rFonts w:hint="eastAsia"/>
        </w:rPr>
        <w:t>联防联惩共治</w:t>
      </w:r>
      <w:proofErr w:type="gramEnd"/>
      <w:r>
        <w:rPr>
          <w:rFonts w:hint="eastAsia"/>
        </w:rPr>
        <w:t>格局。</w:t>
      </w:r>
    </w:p>
    <w:p w14:paraId="1D03C171" w14:textId="77777777" w:rsidR="00AA6C96" w:rsidRDefault="00AA6C96" w:rsidP="00BC3751">
      <w:pPr>
        <w:pStyle w:val="AD"/>
        <w:spacing w:line="276" w:lineRule="auto"/>
        <w:ind w:firstLineChars="200" w:firstLine="440"/>
      </w:pPr>
    </w:p>
    <w:p w14:paraId="3420CF6A" w14:textId="77777777" w:rsidR="00AA6C96" w:rsidRPr="00DE7379" w:rsidRDefault="00AA6C96" w:rsidP="00BC3751">
      <w:pPr>
        <w:pStyle w:val="AD"/>
        <w:spacing w:line="276" w:lineRule="auto"/>
        <w:ind w:firstLineChars="200" w:firstLine="442"/>
        <w:rPr>
          <w:b/>
          <w:bCs/>
        </w:rPr>
      </w:pPr>
      <w:r w:rsidRPr="00DE7379">
        <w:rPr>
          <w:rFonts w:hint="eastAsia"/>
          <w:b/>
          <w:bCs/>
        </w:rPr>
        <w:t>三、典型意义</w:t>
      </w:r>
    </w:p>
    <w:p w14:paraId="69C1D44C" w14:textId="77777777" w:rsidR="00AA6C96" w:rsidRDefault="00AA6C96" w:rsidP="00BC3751">
      <w:pPr>
        <w:pStyle w:val="AD"/>
        <w:spacing w:line="276" w:lineRule="auto"/>
        <w:ind w:firstLineChars="200" w:firstLine="440"/>
      </w:pPr>
    </w:p>
    <w:p w14:paraId="4BFA49B1" w14:textId="77777777" w:rsidR="00AA6C96" w:rsidRDefault="00AA6C96" w:rsidP="00BC3751">
      <w:pPr>
        <w:pStyle w:val="AD"/>
        <w:spacing w:line="276" w:lineRule="auto"/>
        <w:ind w:firstLineChars="200" w:firstLine="440"/>
      </w:pPr>
      <w:r>
        <w:rPr>
          <w:rFonts w:hint="eastAsia"/>
        </w:rPr>
        <w:t>房屋限购政策是国家坚持“房住不炒”总原则，压投机保民生，实现居者有其屋，促进房地产市场平稳健康发展的重要举措。实践中，有的购房人、房产中介为规避限购政策，利用协</w:t>
      </w:r>
      <w:r>
        <w:rPr>
          <w:rFonts w:hint="eastAsia"/>
        </w:rPr>
        <w:lastRenderedPageBreak/>
        <w:t>议管辖的方式在异地提起诉讼，获得虚假裁判文书，并通过法院强制执行实现所购房产顺利过户，严重扰乱房地产市场秩序，破坏司法权威，损害社会公共利益。本案中，检察机关精准发现异常线索，依法开展调查核实查明事实，向人民法院提出再审检察建议的同时，主动与人民法院沟通会商、凝聚共识。人民法院及时</w:t>
      </w:r>
      <w:proofErr w:type="gramStart"/>
      <w:r>
        <w:rPr>
          <w:rFonts w:hint="eastAsia"/>
        </w:rPr>
        <w:t>作出</w:t>
      </w:r>
      <w:proofErr w:type="gramEnd"/>
      <w:r>
        <w:rPr>
          <w:rFonts w:hint="eastAsia"/>
        </w:rPr>
        <w:t>回应，采纳再审检察建议，启动再审程序纠正个案，并同步开展系统排查，自行纠正一批类似案件。检察机关与人民法院在此基础上，强化协同治理，联合其他部门会签防范惩治虚假诉讼协作配合意见，就加强涉房屋限购等案件重点甄别、审查把关、有效监督</w:t>
      </w:r>
      <w:proofErr w:type="gramStart"/>
      <w:r>
        <w:rPr>
          <w:rFonts w:hint="eastAsia"/>
        </w:rPr>
        <w:t>等健全</w:t>
      </w:r>
      <w:proofErr w:type="gramEnd"/>
      <w:r>
        <w:rPr>
          <w:rFonts w:hint="eastAsia"/>
        </w:rPr>
        <w:t>机制，推动形成信息互通、情况互商、数据共享的协同治理格局，共同维护司法公正和司法权威，合力推动政府民生政策落实落地。</w:t>
      </w:r>
    </w:p>
    <w:p w14:paraId="5BE9DC39" w14:textId="77777777" w:rsidR="00AA6C96" w:rsidRDefault="00AA6C96" w:rsidP="00BC3751">
      <w:pPr>
        <w:pStyle w:val="AD"/>
        <w:spacing w:line="276" w:lineRule="auto"/>
      </w:pPr>
    </w:p>
    <w:p w14:paraId="35B25724" w14:textId="77777777" w:rsidR="00AA6C96" w:rsidRPr="00BC3751" w:rsidRDefault="00AA6C96" w:rsidP="00BC3751">
      <w:pPr>
        <w:pStyle w:val="AD"/>
        <w:spacing w:line="276" w:lineRule="auto"/>
        <w:jc w:val="center"/>
        <w:rPr>
          <w:b/>
          <w:bCs/>
          <w:sz w:val="24"/>
          <w:szCs w:val="24"/>
        </w:rPr>
      </w:pPr>
      <w:r w:rsidRPr="00BC3751">
        <w:rPr>
          <w:rFonts w:hint="eastAsia"/>
          <w:b/>
          <w:bCs/>
          <w:sz w:val="24"/>
          <w:szCs w:val="24"/>
        </w:rPr>
        <w:t>案例六</w:t>
      </w:r>
    </w:p>
    <w:p w14:paraId="60F58D2C" w14:textId="77777777" w:rsidR="00AA6C96" w:rsidRPr="00BC3751" w:rsidRDefault="00AA6C96" w:rsidP="00BC3751">
      <w:pPr>
        <w:pStyle w:val="AD"/>
        <w:spacing w:line="276" w:lineRule="auto"/>
        <w:jc w:val="center"/>
        <w:rPr>
          <w:b/>
          <w:bCs/>
          <w:sz w:val="24"/>
          <w:szCs w:val="24"/>
        </w:rPr>
      </w:pPr>
      <w:r w:rsidRPr="00BC3751">
        <w:rPr>
          <w:rFonts w:hint="eastAsia"/>
          <w:b/>
          <w:bCs/>
          <w:sz w:val="24"/>
          <w:szCs w:val="24"/>
        </w:rPr>
        <w:t>姜某与某烫金材料公司、某印刷物资公司等买卖合同纠纷再审检察建议案</w:t>
      </w:r>
    </w:p>
    <w:p w14:paraId="4735C02E" w14:textId="77777777" w:rsidR="00AA6C96" w:rsidRDefault="00AA6C96" w:rsidP="00BC3751">
      <w:pPr>
        <w:pStyle w:val="AD"/>
        <w:spacing w:line="276" w:lineRule="auto"/>
      </w:pPr>
    </w:p>
    <w:p w14:paraId="741A6D77" w14:textId="77777777" w:rsidR="00AA6C96" w:rsidRPr="00DE7379" w:rsidRDefault="00AA6C96" w:rsidP="00BC3751">
      <w:pPr>
        <w:pStyle w:val="AD"/>
        <w:spacing w:line="276" w:lineRule="auto"/>
        <w:ind w:firstLineChars="200" w:firstLine="442"/>
        <w:rPr>
          <w:b/>
          <w:bCs/>
        </w:rPr>
      </w:pPr>
      <w:r w:rsidRPr="00DE7379">
        <w:rPr>
          <w:rFonts w:hint="eastAsia"/>
          <w:b/>
          <w:bCs/>
        </w:rPr>
        <w:t>一、基本案情</w:t>
      </w:r>
    </w:p>
    <w:p w14:paraId="34E65662" w14:textId="77777777" w:rsidR="00AA6C96" w:rsidRDefault="00AA6C96" w:rsidP="00BC3751">
      <w:pPr>
        <w:pStyle w:val="AD"/>
        <w:spacing w:line="276" w:lineRule="auto"/>
        <w:ind w:firstLineChars="200" w:firstLine="440"/>
      </w:pPr>
    </w:p>
    <w:p w14:paraId="038CB3AA" w14:textId="77777777" w:rsidR="00AA6C96" w:rsidRDefault="00AA6C96" w:rsidP="00BC3751">
      <w:pPr>
        <w:pStyle w:val="AD"/>
        <w:spacing w:line="276" w:lineRule="auto"/>
        <w:ind w:firstLineChars="200" w:firstLine="440"/>
      </w:pPr>
      <w:r>
        <w:rPr>
          <w:rFonts w:hint="eastAsia"/>
        </w:rPr>
        <w:t>2017</w:t>
      </w:r>
      <w:r>
        <w:rPr>
          <w:rFonts w:hint="eastAsia"/>
        </w:rPr>
        <w:t>年</w:t>
      </w:r>
      <w:r>
        <w:rPr>
          <w:rFonts w:hint="eastAsia"/>
        </w:rPr>
        <w:t>2</w:t>
      </w:r>
      <w:r>
        <w:rPr>
          <w:rFonts w:hint="eastAsia"/>
        </w:rPr>
        <w:t>月至</w:t>
      </w:r>
      <w:r>
        <w:rPr>
          <w:rFonts w:hint="eastAsia"/>
        </w:rPr>
        <w:t>6</w:t>
      </w:r>
      <w:r>
        <w:rPr>
          <w:rFonts w:hint="eastAsia"/>
        </w:rPr>
        <w:t>月，某印刷物资公司向某烫金材料公司购买共计</w:t>
      </w:r>
      <w:r>
        <w:rPr>
          <w:rFonts w:hint="eastAsia"/>
        </w:rPr>
        <w:t>28</w:t>
      </w:r>
      <w:r>
        <w:rPr>
          <w:rFonts w:hint="eastAsia"/>
        </w:rPr>
        <w:t>万余元电解铝产品。某烫金材料公司通过姜某承包的某快递公司陆续发货，但某印刷物资公司称仅收到少部分货物，并拒绝支付剩余货款。</w:t>
      </w:r>
      <w:r>
        <w:rPr>
          <w:rFonts w:hint="eastAsia"/>
        </w:rPr>
        <w:t>2018</w:t>
      </w:r>
      <w:r>
        <w:rPr>
          <w:rFonts w:hint="eastAsia"/>
        </w:rPr>
        <w:t>年</w:t>
      </w:r>
      <w:r>
        <w:rPr>
          <w:rFonts w:hint="eastAsia"/>
        </w:rPr>
        <w:t>5</w:t>
      </w:r>
      <w:r>
        <w:rPr>
          <w:rFonts w:hint="eastAsia"/>
        </w:rPr>
        <w:t>月，某烫金材料公司就买卖合同纠纷向浙江省苍南县人民法院提起诉讼，要求某印刷物资公司支付剩余货款</w:t>
      </w:r>
      <w:r>
        <w:rPr>
          <w:rFonts w:hint="eastAsia"/>
        </w:rPr>
        <w:t>19</w:t>
      </w:r>
      <w:r>
        <w:rPr>
          <w:rFonts w:hint="eastAsia"/>
        </w:rPr>
        <w:t>万余元。诉讼中，某印刷物资公司否认收到全部货物，而某快递公司的快递</w:t>
      </w:r>
      <w:proofErr w:type="gramStart"/>
      <w:r>
        <w:rPr>
          <w:rFonts w:hint="eastAsia"/>
        </w:rPr>
        <w:t>签收联仅保留</w:t>
      </w:r>
      <w:proofErr w:type="gramEnd"/>
      <w:r>
        <w:rPr>
          <w:rFonts w:hint="eastAsia"/>
        </w:rPr>
        <w:t>半年且无物流电子数据，某烫金材料公司提交的</w:t>
      </w:r>
      <w:proofErr w:type="gramStart"/>
      <w:r>
        <w:rPr>
          <w:rFonts w:hint="eastAsia"/>
        </w:rPr>
        <w:t>快递面单无</w:t>
      </w:r>
      <w:proofErr w:type="gramEnd"/>
      <w:r>
        <w:rPr>
          <w:rFonts w:hint="eastAsia"/>
        </w:rPr>
        <w:t>签收记录，只能证明其将货物交由姜某收寄，无法证明某印刷物资公司收货情况，苍南县法院据此判决某印刷物资公司支付自认的欠付货款</w:t>
      </w:r>
      <w:r>
        <w:rPr>
          <w:rFonts w:hint="eastAsia"/>
        </w:rPr>
        <w:t>2.5</w:t>
      </w:r>
      <w:r>
        <w:rPr>
          <w:rFonts w:hint="eastAsia"/>
        </w:rPr>
        <w:t>万余元及利息。一审判决生效后，某烫金材料公司又以运输合同纠纷提起诉讼，要求某快递公司、姜某赔偿货物损失，苍南县法院判决支持。某烫金材料公司申请执行，某快递公司无财产可供执行，姜某被执行</w:t>
      </w:r>
      <w:r>
        <w:rPr>
          <w:rFonts w:hint="eastAsia"/>
        </w:rPr>
        <w:t>6000</w:t>
      </w:r>
      <w:r>
        <w:rPr>
          <w:rFonts w:hint="eastAsia"/>
        </w:rPr>
        <w:t>余元后被列入失信人名单。</w:t>
      </w:r>
    </w:p>
    <w:p w14:paraId="47D52DDD" w14:textId="77777777" w:rsidR="00AA6C96" w:rsidRDefault="00AA6C96" w:rsidP="00BC3751">
      <w:pPr>
        <w:pStyle w:val="AD"/>
        <w:spacing w:line="276" w:lineRule="auto"/>
        <w:ind w:firstLineChars="200" w:firstLine="440"/>
      </w:pPr>
    </w:p>
    <w:p w14:paraId="584D5E76" w14:textId="77777777" w:rsidR="00AA6C96" w:rsidRPr="00DE7379" w:rsidRDefault="00AA6C96" w:rsidP="00BC3751">
      <w:pPr>
        <w:pStyle w:val="AD"/>
        <w:spacing w:line="276" w:lineRule="auto"/>
        <w:ind w:firstLineChars="200" w:firstLine="442"/>
        <w:rPr>
          <w:b/>
          <w:bCs/>
        </w:rPr>
      </w:pPr>
      <w:r w:rsidRPr="00DE7379">
        <w:rPr>
          <w:rFonts w:hint="eastAsia"/>
          <w:b/>
          <w:bCs/>
        </w:rPr>
        <w:t>二、监督与再审情况</w:t>
      </w:r>
    </w:p>
    <w:p w14:paraId="2B2DB347" w14:textId="77777777" w:rsidR="00AA6C96" w:rsidRDefault="00AA6C96" w:rsidP="00BC3751">
      <w:pPr>
        <w:pStyle w:val="AD"/>
        <w:spacing w:line="276" w:lineRule="auto"/>
        <w:ind w:firstLineChars="200" w:firstLine="440"/>
      </w:pPr>
    </w:p>
    <w:p w14:paraId="13437F8A" w14:textId="77777777" w:rsidR="00AA6C96" w:rsidRDefault="00AA6C96" w:rsidP="00BC3751">
      <w:pPr>
        <w:pStyle w:val="AD"/>
        <w:spacing w:line="276" w:lineRule="auto"/>
        <w:ind w:firstLineChars="200" w:firstLine="440"/>
      </w:pPr>
      <w:r>
        <w:rPr>
          <w:rFonts w:hint="eastAsia"/>
        </w:rPr>
        <w:t>姜某不服上述买卖合同纠纷、运输合同纠纷案件一审生效判决，申请再审均被驳回，遂向浙江省苍南县人民检察院申请监督。姜某提出其有</w:t>
      </w:r>
      <w:proofErr w:type="gramStart"/>
      <w:r>
        <w:rPr>
          <w:rFonts w:hint="eastAsia"/>
        </w:rPr>
        <w:t>通过微信与</w:t>
      </w:r>
      <w:proofErr w:type="gramEnd"/>
      <w:r>
        <w:rPr>
          <w:rFonts w:hint="eastAsia"/>
        </w:rPr>
        <w:t>客户确认物流信息的习惯，但因手机问题无法提供。苍南县检察院遂委托温州市检察院司法鉴定中心，通过技术手段恢复并提取姜某与某印刷物资公司负责人的</w:t>
      </w:r>
      <w:proofErr w:type="gramStart"/>
      <w:r>
        <w:rPr>
          <w:rFonts w:hint="eastAsia"/>
        </w:rPr>
        <w:t>微信聊天</w:t>
      </w:r>
      <w:proofErr w:type="gramEnd"/>
      <w:r>
        <w:rPr>
          <w:rFonts w:hint="eastAsia"/>
        </w:rPr>
        <w:t>记录，梳理发货记录与快递清单的对应关系。苍南县检察院举行公开听证，围绕某印刷物资公司是否收到全部货物，现场出示检察机关提取的</w:t>
      </w:r>
      <w:proofErr w:type="gramStart"/>
      <w:r>
        <w:rPr>
          <w:rFonts w:hint="eastAsia"/>
        </w:rPr>
        <w:t>微信聊天</w:t>
      </w:r>
      <w:proofErr w:type="gramEnd"/>
      <w:r>
        <w:rPr>
          <w:rFonts w:hint="eastAsia"/>
        </w:rPr>
        <w:t>记录等新证据组织质证。某印刷物资公司负责人对聊天记录显示货物已签收及自称“我还卡了他二十万的货款”等情况均无法</w:t>
      </w:r>
      <w:proofErr w:type="gramStart"/>
      <w:r>
        <w:rPr>
          <w:rFonts w:hint="eastAsia"/>
        </w:rPr>
        <w:t>作出</w:t>
      </w:r>
      <w:proofErr w:type="gramEnd"/>
      <w:r>
        <w:rPr>
          <w:rFonts w:hint="eastAsia"/>
        </w:rPr>
        <w:t>合理解释。苍南县检察院综合本案证据，认定某印刷物资公司已收到案涉货物。</w:t>
      </w:r>
      <w:r>
        <w:rPr>
          <w:rFonts w:hint="eastAsia"/>
        </w:rPr>
        <w:t>2021</w:t>
      </w:r>
      <w:r>
        <w:rPr>
          <w:rFonts w:hint="eastAsia"/>
        </w:rPr>
        <w:t>年</w:t>
      </w:r>
      <w:r>
        <w:rPr>
          <w:rFonts w:hint="eastAsia"/>
        </w:rPr>
        <w:t>4</w:t>
      </w:r>
      <w:r>
        <w:rPr>
          <w:rFonts w:hint="eastAsia"/>
        </w:rPr>
        <w:t>月</w:t>
      </w:r>
      <w:r>
        <w:rPr>
          <w:rFonts w:hint="eastAsia"/>
        </w:rPr>
        <w:t>21</w:t>
      </w:r>
      <w:r>
        <w:rPr>
          <w:rFonts w:hint="eastAsia"/>
        </w:rPr>
        <w:t>日、</w:t>
      </w:r>
      <w:r>
        <w:rPr>
          <w:rFonts w:hint="eastAsia"/>
        </w:rPr>
        <w:t>2023</w:t>
      </w:r>
      <w:r>
        <w:rPr>
          <w:rFonts w:hint="eastAsia"/>
        </w:rPr>
        <w:t>年</w:t>
      </w:r>
      <w:r>
        <w:rPr>
          <w:rFonts w:hint="eastAsia"/>
        </w:rPr>
        <w:t>3</w:t>
      </w:r>
      <w:r>
        <w:rPr>
          <w:rFonts w:hint="eastAsia"/>
        </w:rPr>
        <w:t>月</w:t>
      </w:r>
      <w:r>
        <w:rPr>
          <w:rFonts w:hint="eastAsia"/>
        </w:rPr>
        <w:t>14</w:t>
      </w:r>
      <w:r>
        <w:rPr>
          <w:rFonts w:hint="eastAsia"/>
        </w:rPr>
        <w:t>日，苍南县检察院分别就上述买卖合同纠纷、运输合同纠纷案件向苍南县法院提出再审检察建议。</w:t>
      </w:r>
    </w:p>
    <w:p w14:paraId="1F809552" w14:textId="77777777" w:rsidR="00AA6C96" w:rsidRDefault="00AA6C96" w:rsidP="00BC3751">
      <w:pPr>
        <w:pStyle w:val="AD"/>
        <w:spacing w:line="276" w:lineRule="auto"/>
        <w:ind w:firstLineChars="200" w:firstLine="440"/>
      </w:pPr>
    </w:p>
    <w:p w14:paraId="22ED2982" w14:textId="77777777" w:rsidR="00AA6C96" w:rsidRDefault="00AA6C96" w:rsidP="00BC3751">
      <w:pPr>
        <w:pStyle w:val="AD"/>
        <w:spacing w:line="276" w:lineRule="auto"/>
        <w:ind w:firstLineChars="200" w:firstLine="440"/>
      </w:pPr>
      <w:r>
        <w:rPr>
          <w:rFonts w:hint="eastAsia"/>
        </w:rPr>
        <w:t>苍南县法院收到再审检察建议后，对上述买卖合同纠纷、运输合同纠纷案件</w:t>
      </w:r>
      <w:proofErr w:type="gramStart"/>
      <w:r>
        <w:rPr>
          <w:rFonts w:hint="eastAsia"/>
        </w:rPr>
        <w:t>均启动</w:t>
      </w:r>
      <w:proofErr w:type="gramEnd"/>
      <w:r>
        <w:rPr>
          <w:rFonts w:hint="eastAsia"/>
        </w:rPr>
        <w:t>再审程序。</w:t>
      </w:r>
      <w:r>
        <w:rPr>
          <w:rFonts w:hint="eastAsia"/>
        </w:rPr>
        <w:t>2022</w:t>
      </w:r>
      <w:r>
        <w:rPr>
          <w:rFonts w:hint="eastAsia"/>
        </w:rPr>
        <w:t>年</w:t>
      </w:r>
      <w:r>
        <w:rPr>
          <w:rFonts w:hint="eastAsia"/>
        </w:rPr>
        <w:t>5</w:t>
      </w:r>
      <w:r>
        <w:rPr>
          <w:rFonts w:hint="eastAsia"/>
        </w:rPr>
        <w:t>月</w:t>
      </w:r>
      <w:r>
        <w:rPr>
          <w:rFonts w:hint="eastAsia"/>
        </w:rPr>
        <w:t>30</w:t>
      </w:r>
      <w:r>
        <w:rPr>
          <w:rFonts w:hint="eastAsia"/>
        </w:rPr>
        <w:t>日，苍南县法院就上述买卖合同纠纷案</w:t>
      </w:r>
      <w:proofErr w:type="gramStart"/>
      <w:r>
        <w:rPr>
          <w:rFonts w:hint="eastAsia"/>
        </w:rPr>
        <w:t>作出</w:t>
      </w:r>
      <w:proofErr w:type="gramEnd"/>
      <w:r>
        <w:rPr>
          <w:rFonts w:hint="eastAsia"/>
        </w:rPr>
        <w:t>一审判决，认定姜某已将某烫</w:t>
      </w:r>
      <w:r>
        <w:rPr>
          <w:rFonts w:hint="eastAsia"/>
        </w:rPr>
        <w:lastRenderedPageBreak/>
        <w:t>金材料公司</w:t>
      </w:r>
      <w:r>
        <w:rPr>
          <w:rFonts w:hint="eastAsia"/>
        </w:rPr>
        <w:t>27</w:t>
      </w:r>
      <w:r>
        <w:rPr>
          <w:rFonts w:hint="eastAsia"/>
        </w:rPr>
        <w:t>万余元货物发至某印刷物资公司或其指定地点，并改判某印刷物资公司支付某烫金材料公司货款</w:t>
      </w:r>
      <w:r>
        <w:rPr>
          <w:rFonts w:hint="eastAsia"/>
        </w:rPr>
        <w:t>15.3</w:t>
      </w:r>
      <w:r>
        <w:rPr>
          <w:rFonts w:hint="eastAsia"/>
        </w:rPr>
        <w:t>万余元和赔偿利息损失。某印刷物资公司不服一审判决，提出上诉。</w:t>
      </w:r>
      <w:r>
        <w:rPr>
          <w:rFonts w:hint="eastAsia"/>
        </w:rPr>
        <w:t>2023</w:t>
      </w:r>
      <w:r>
        <w:rPr>
          <w:rFonts w:hint="eastAsia"/>
        </w:rPr>
        <w:t>年</w:t>
      </w:r>
      <w:r>
        <w:rPr>
          <w:rFonts w:hint="eastAsia"/>
        </w:rPr>
        <w:t>1</w:t>
      </w:r>
      <w:r>
        <w:rPr>
          <w:rFonts w:hint="eastAsia"/>
        </w:rPr>
        <w:t>月</w:t>
      </w:r>
      <w:r>
        <w:rPr>
          <w:rFonts w:hint="eastAsia"/>
        </w:rPr>
        <w:t>19</w:t>
      </w:r>
      <w:r>
        <w:rPr>
          <w:rFonts w:hint="eastAsia"/>
        </w:rPr>
        <w:t>日，浙江省温州市中级人民法院</w:t>
      </w:r>
      <w:proofErr w:type="gramStart"/>
      <w:r>
        <w:rPr>
          <w:rFonts w:hint="eastAsia"/>
        </w:rPr>
        <w:t>作出</w:t>
      </w:r>
      <w:proofErr w:type="gramEnd"/>
      <w:r>
        <w:rPr>
          <w:rFonts w:hint="eastAsia"/>
        </w:rPr>
        <w:t>二审判决，驳回上诉，维持原判。</w:t>
      </w:r>
      <w:r>
        <w:rPr>
          <w:rFonts w:hint="eastAsia"/>
        </w:rPr>
        <w:t>2023</w:t>
      </w:r>
      <w:r>
        <w:rPr>
          <w:rFonts w:hint="eastAsia"/>
        </w:rPr>
        <w:t>年</w:t>
      </w:r>
      <w:r>
        <w:rPr>
          <w:rFonts w:hint="eastAsia"/>
        </w:rPr>
        <w:t>7</w:t>
      </w:r>
      <w:r>
        <w:rPr>
          <w:rFonts w:hint="eastAsia"/>
        </w:rPr>
        <w:t>月</w:t>
      </w:r>
      <w:r>
        <w:rPr>
          <w:rFonts w:hint="eastAsia"/>
        </w:rPr>
        <w:t>7</w:t>
      </w:r>
      <w:r>
        <w:rPr>
          <w:rFonts w:hint="eastAsia"/>
        </w:rPr>
        <w:t>日，苍南县法院、检察院就上述运输合同纠纷</w:t>
      </w:r>
      <w:proofErr w:type="gramStart"/>
      <w:r>
        <w:rPr>
          <w:rFonts w:hint="eastAsia"/>
        </w:rPr>
        <w:t>案共同</w:t>
      </w:r>
      <w:proofErr w:type="gramEnd"/>
      <w:r>
        <w:rPr>
          <w:rFonts w:hint="eastAsia"/>
        </w:rPr>
        <w:t>组织庭前调解，双方在庭前达成和解协议，苍南县法院调解结案。</w:t>
      </w:r>
    </w:p>
    <w:p w14:paraId="7F5E14F9" w14:textId="77777777" w:rsidR="00AA6C96" w:rsidRDefault="00AA6C96" w:rsidP="00BC3751">
      <w:pPr>
        <w:pStyle w:val="AD"/>
        <w:spacing w:line="276" w:lineRule="auto"/>
        <w:ind w:firstLineChars="200" w:firstLine="440"/>
      </w:pPr>
    </w:p>
    <w:p w14:paraId="57578FDD" w14:textId="77777777" w:rsidR="00AA6C96" w:rsidRPr="00DE7379" w:rsidRDefault="00AA6C96" w:rsidP="00BC3751">
      <w:pPr>
        <w:pStyle w:val="AD"/>
        <w:spacing w:line="276" w:lineRule="auto"/>
        <w:ind w:firstLineChars="200" w:firstLine="442"/>
        <w:rPr>
          <w:b/>
          <w:bCs/>
        </w:rPr>
      </w:pPr>
      <w:r w:rsidRPr="00DE7379">
        <w:rPr>
          <w:rFonts w:hint="eastAsia"/>
          <w:b/>
          <w:bCs/>
        </w:rPr>
        <w:t>三、典型意义</w:t>
      </w:r>
    </w:p>
    <w:p w14:paraId="5536F16B" w14:textId="77777777" w:rsidR="00AA6C96" w:rsidRDefault="00AA6C96" w:rsidP="00BC3751">
      <w:pPr>
        <w:pStyle w:val="AD"/>
        <w:spacing w:line="276" w:lineRule="auto"/>
        <w:ind w:firstLineChars="200" w:firstLine="440"/>
      </w:pPr>
    </w:p>
    <w:p w14:paraId="37D8716F" w14:textId="77777777" w:rsidR="00AA6C96" w:rsidRDefault="00AA6C96" w:rsidP="00BC3751">
      <w:pPr>
        <w:pStyle w:val="AD"/>
        <w:spacing w:line="276" w:lineRule="auto"/>
        <w:ind w:firstLineChars="200" w:firstLine="440"/>
      </w:pPr>
      <w:r>
        <w:rPr>
          <w:rFonts w:hint="eastAsia"/>
        </w:rPr>
        <w:t>司法实践中，部分当事人因法治意识淡薄、取证能力有限等因素，导致被动承受举证不能的不利后果。在上述买卖合同纠纷案中，检察机关通过依法行使调查核实权，借助检察技术协作，恢复并提取当事人自身难以获取的电子数据，并组织公开听证进行质证，确保查清事实，实现精准监督，让失信</w:t>
      </w:r>
      <w:proofErr w:type="gramStart"/>
      <w:r>
        <w:rPr>
          <w:rFonts w:hint="eastAsia"/>
        </w:rPr>
        <w:t>者担责</w:t>
      </w:r>
      <w:proofErr w:type="gramEnd"/>
      <w:r>
        <w:rPr>
          <w:rFonts w:hint="eastAsia"/>
        </w:rPr>
        <w:t>，守信者受益。</w:t>
      </w:r>
    </w:p>
    <w:p w14:paraId="058487D2" w14:textId="77777777" w:rsidR="00AA6C96" w:rsidRDefault="00AA6C96" w:rsidP="00BC3751">
      <w:pPr>
        <w:pStyle w:val="AD"/>
        <w:spacing w:line="276" w:lineRule="auto"/>
      </w:pPr>
    </w:p>
    <w:p w14:paraId="485B2442" w14:textId="77777777" w:rsidR="00AA6C96" w:rsidRPr="00BC3751" w:rsidRDefault="00AA6C96" w:rsidP="00BC3751">
      <w:pPr>
        <w:pStyle w:val="AD"/>
        <w:spacing w:line="276" w:lineRule="auto"/>
        <w:jc w:val="center"/>
        <w:rPr>
          <w:b/>
          <w:bCs/>
          <w:sz w:val="24"/>
          <w:szCs w:val="24"/>
        </w:rPr>
      </w:pPr>
      <w:r w:rsidRPr="00BC3751">
        <w:rPr>
          <w:rFonts w:hint="eastAsia"/>
          <w:b/>
          <w:bCs/>
          <w:sz w:val="24"/>
          <w:szCs w:val="24"/>
        </w:rPr>
        <w:t>案例七</w:t>
      </w:r>
    </w:p>
    <w:p w14:paraId="472D15C5" w14:textId="77777777" w:rsidR="00AA6C96" w:rsidRPr="00BC3751" w:rsidRDefault="00AA6C96" w:rsidP="00BC3751">
      <w:pPr>
        <w:pStyle w:val="AD"/>
        <w:spacing w:line="276" w:lineRule="auto"/>
        <w:jc w:val="center"/>
        <w:rPr>
          <w:b/>
          <w:bCs/>
          <w:sz w:val="24"/>
          <w:szCs w:val="24"/>
        </w:rPr>
      </w:pPr>
      <w:r w:rsidRPr="00BC3751">
        <w:rPr>
          <w:rFonts w:hint="eastAsia"/>
          <w:b/>
          <w:bCs/>
          <w:sz w:val="24"/>
          <w:szCs w:val="24"/>
        </w:rPr>
        <w:t>李某与卓某婚约财产纠纷等再审检察建议系列案</w:t>
      </w:r>
    </w:p>
    <w:p w14:paraId="27A90B7F" w14:textId="77777777" w:rsidR="00AA6C96" w:rsidRDefault="00AA6C96" w:rsidP="00BC3751">
      <w:pPr>
        <w:pStyle w:val="AD"/>
        <w:spacing w:line="276" w:lineRule="auto"/>
      </w:pPr>
    </w:p>
    <w:p w14:paraId="1B2AD451" w14:textId="77777777" w:rsidR="00AA6C96" w:rsidRPr="00DE7379" w:rsidRDefault="00AA6C96" w:rsidP="00BC3751">
      <w:pPr>
        <w:pStyle w:val="AD"/>
        <w:spacing w:line="276" w:lineRule="auto"/>
        <w:ind w:firstLineChars="200" w:firstLine="442"/>
        <w:rPr>
          <w:b/>
          <w:bCs/>
        </w:rPr>
      </w:pPr>
      <w:r w:rsidRPr="00DE7379">
        <w:rPr>
          <w:rFonts w:hint="eastAsia"/>
          <w:b/>
          <w:bCs/>
        </w:rPr>
        <w:t>一、基本案情</w:t>
      </w:r>
    </w:p>
    <w:p w14:paraId="551FDE59" w14:textId="77777777" w:rsidR="00AA6C96" w:rsidRDefault="00AA6C96" w:rsidP="00BC3751">
      <w:pPr>
        <w:pStyle w:val="AD"/>
        <w:spacing w:line="276" w:lineRule="auto"/>
        <w:ind w:firstLineChars="200" w:firstLine="440"/>
      </w:pPr>
    </w:p>
    <w:p w14:paraId="42A1DBA4" w14:textId="77777777" w:rsidR="00AA6C96" w:rsidRDefault="00AA6C96" w:rsidP="00BC3751">
      <w:pPr>
        <w:pStyle w:val="AD"/>
        <w:spacing w:line="276" w:lineRule="auto"/>
        <w:ind w:firstLineChars="200" w:firstLine="440"/>
      </w:pPr>
      <w:r>
        <w:rPr>
          <w:rFonts w:hint="eastAsia"/>
        </w:rPr>
        <w:t>2020</w:t>
      </w:r>
      <w:r>
        <w:rPr>
          <w:rFonts w:hint="eastAsia"/>
        </w:rPr>
        <w:t>年</w:t>
      </w:r>
      <w:r>
        <w:rPr>
          <w:rFonts w:hint="eastAsia"/>
        </w:rPr>
        <w:t>3</w:t>
      </w:r>
      <w:r>
        <w:rPr>
          <w:rFonts w:hint="eastAsia"/>
        </w:rPr>
        <w:t>月，卓某以婚约财产纠纷向安徽省灵璧县人民法院提起诉讼，请求李某退还给付的彩礼款。</w:t>
      </w:r>
      <w:r>
        <w:rPr>
          <w:rFonts w:hint="eastAsia"/>
        </w:rPr>
        <w:t>2020</w:t>
      </w:r>
      <w:r>
        <w:rPr>
          <w:rFonts w:hint="eastAsia"/>
        </w:rPr>
        <w:t>年</w:t>
      </w:r>
      <w:r>
        <w:rPr>
          <w:rFonts w:hint="eastAsia"/>
        </w:rPr>
        <w:t>5</w:t>
      </w:r>
      <w:r>
        <w:rPr>
          <w:rFonts w:hint="eastAsia"/>
        </w:rPr>
        <w:t>月</w:t>
      </w:r>
      <w:r>
        <w:rPr>
          <w:rFonts w:hint="eastAsia"/>
        </w:rPr>
        <w:t>9</w:t>
      </w:r>
      <w:r>
        <w:rPr>
          <w:rFonts w:hint="eastAsia"/>
        </w:rPr>
        <w:t>日，灵璧县法院</w:t>
      </w:r>
      <w:proofErr w:type="gramStart"/>
      <w:r>
        <w:rPr>
          <w:rFonts w:hint="eastAsia"/>
        </w:rPr>
        <w:t>作出</w:t>
      </w:r>
      <w:proofErr w:type="gramEnd"/>
      <w:r>
        <w:rPr>
          <w:rFonts w:hint="eastAsia"/>
        </w:rPr>
        <w:t>民事调解书，调解协议内容为：一、李某自愿于</w:t>
      </w:r>
      <w:r>
        <w:rPr>
          <w:rFonts w:hint="eastAsia"/>
        </w:rPr>
        <w:t>2020</w:t>
      </w:r>
      <w:r>
        <w:rPr>
          <w:rFonts w:hint="eastAsia"/>
        </w:rPr>
        <w:t>年</w:t>
      </w:r>
      <w:r>
        <w:rPr>
          <w:rFonts w:hint="eastAsia"/>
        </w:rPr>
        <w:t>5</w:t>
      </w:r>
      <w:r>
        <w:rPr>
          <w:rFonts w:hint="eastAsia"/>
        </w:rPr>
        <w:t>月</w:t>
      </w:r>
      <w:r>
        <w:rPr>
          <w:rFonts w:hint="eastAsia"/>
        </w:rPr>
        <w:t>10</w:t>
      </w:r>
      <w:r>
        <w:rPr>
          <w:rFonts w:hint="eastAsia"/>
        </w:rPr>
        <w:t>日前偿还卓某</w:t>
      </w:r>
      <w:r>
        <w:rPr>
          <w:rFonts w:hint="eastAsia"/>
        </w:rPr>
        <w:t>3</w:t>
      </w:r>
      <w:r>
        <w:rPr>
          <w:rFonts w:hint="eastAsia"/>
        </w:rPr>
        <w:t>万元，</w:t>
      </w:r>
      <w:r>
        <w:rPr>
          <w:rFonts w:hint="eastAsia"/>
        </w:rPr>
        <w:t>2020</w:t>
      </w:r>
      <w:r>
        <w:rPr>
          <w:rFonts w:hint="eastAsia"/>
        </w:rPr>
        <w:t>年</w:t>
      </w:r>
      <w:r>
        <w:rPr>
          <w:rFonts w:hint="eastAsia"/>
        </w:rPr>
        <w:t>6</w:t>
      </w:r>
      <w:r>
        <w:rPr>
          <w:rFonts w:hint="eastAsia"/>
        </w:rPr>
        <w:t>月</w:t>
      </w:r>
      <w:r>
        <w:rPr>
          <w:rFonts w:hint="eastAsia"/>
        </w:rPr>
        <w:t>28</w:t>
      </w:r>
      <w:r>
        <w:rPr>
          <w:rFonts w:hint="eastAsia"/>
        </w:rPr>
        <w:t>日前偿还</w:t>
      </w:r>
      <w:r>
        <w:rPr>
          <w:rFonts w:hint="eastAsia"/>
        </w:rPr>
        <w:t>6000</w:t>
      </w:r>
      <w:r>
        <w:rPr>
          <w:rFonts w:hint="eastAsia"/>
        </w:rPr>
        <w:t>元，</w:t>
      </w:r>
      <w:r>
        <w:rPr>
          <w:rFonts w:hint="eastAsia"/>
        </w:rPr>
        <w:t>2020</w:t>
      </w:r>
      <w:r>
        <w:rPr>
          <w:rFonts w:hint="eastAsia"/>
        </w:rPr>
        <w:t>年</w:t>
      </w:r>
      <w:r>
        <w:rPr>
          <w:rFonts w:hint="eastAsia"/>
        </w:rPr>
        <w:t>7</w:t>
      </w:r>
      <w:r>
        <w:rPr>
          <w:rFonts w:hint="eastAsia"/>
        </w:rPr>
        <w:t>月</w:t>
      </w:r>
      <w:r>
        <w:rPr>
          <w:rFonts w:hint="eastAsia"/>
        </w:rPr>
        <w:t>28</w:t>
      </w:r>
      <w:r>
        <w:rPr>
          <w:rFonts w:hint="eastAsia"/>
        </w:rPr>
        <w:t>日前偿还</w:t>
      </w:r>
      <w:r>
        <w:rPr>
          <w:rFonts w:hint="eastAsia"/>
        </w:rPr>
        <w:t>6000</w:t>
      </w:r>
      <w:r>
        <w:rPr>
          <w:rFonts w:hint="eastAsia"/>
        </w:rPr>
        <w:t>元，</w:t>
      </w:r>
      <w:r>
        <w:rPr>
          <w:rFonts w:hint="eastAsia"/>
        </w:rPr>
        <w:t>2020</w:t>
      </w:r>
      <w:r>
        <w:rPr>
          <w:rFonts w:hint="eastAsia"/>
        </w:rPr>
        <w:t>年</w:t>
      </w:r>
      <w:r>
        <w:rPr>
          <w:rFonts w:hint="eastAsia"/>
        </w:rPr>
        <w:t>8</w:t>
      </w:r>
      <w:r>
        <w:rPr>
          <w:rFonts w:hint="eastAsia"/>
        </w:rPr>
        <w:t>月</w:t>
      </w:r>
      <w:r>
        <w:rPr>
          <w:rFonts w:hint="eastAsia"/>
        </w:rPr>
        <w:t>28</w:t>
      </w:r>
      <w:r>
        <w:rPr>
          <w:rFonts w:hint="eastAsia"/>
        </w:rPr>
        <w:t>日前偿还</w:t>
      </w:r>
      <w:r>
        <w:rPr>
          <w:rFonts w:hint="eastAsia"/>
        </w:rPr>
        <w:t>6000</w:t>
      </w:r>
      <w:r>
        <w:rPr>
          <w:rFonts w:hint="eastAsia"/>
        </w:rPr>
        <w:t>元，</w:t>
      </w:r>
      <w:r>
        <w:rPr>
          <w:rFonts w:hint="eastAsia"/>
        </w:rPr>
        <w:t>2020</w:t>
      </w:r>
      <w:r>
        <w:rPr>
          <w:rFonts w:hint="eastAsia"/>
        </w:rPr>
        <w:t>年</w:t>
      </w:r>
      <w:r>
        <w:rPr>
          <w:rFonts w:hint="eastAsia"/>
        </w:rPr>
        <w:t>9</w:t>
      </w:r>
      <w:r>
        <w:rPr>
          <w:rFonts w:hint="eastAsia"/>
        </w:rPr>
        <w:t>月</w:t>
      </w:r>
      <w:r>
        <w:rPr>
          <w:rFonts w:hint="eastAsia"/>
        </w:rPr>
        <w:t>28</w:t>
      </w:r>
      <w:r>
        <w:rPr>
          <w:rFonts w:hint="eastAsia"/>
        </w:rPr>
        <w:t>日前偿还</w:t>
      </w:r>
      <w:r>
        <w:rPr>
          <w:rFonts w:hint="eastAsia"/>
        </w:rPr>
        <w:t>6000</w:t>
      </w:r>
      <w:r>
        <w:rPr>
          <w:rFonts w:hint="eastAsia"/>
        </w:rPr>
        <w:t>元，</w:t>
      </w:r>
      <w:r>
        <w:rPr>
          <w:rFonts w:hint="eastAsia"/>
        </w:rPr>
        <w:t>2020</w:t>
      </w:r>
      <w:r>
        <w:rPr>
          <w:rFonts w:hint="eastAsia"/>
        </w:rPr>
        <w:t>年</w:t>
      </w:r>
      <w:r>
        <w:rPr>
          <w:rFonts w:hint="eastAsia"/>
        </w:rPr>
        <w:t>10</w:t>
      </w:r>
      <w:r>
        <w:rPr>
          <w:rFonts w:hint="eastAsia"/>
        </w:rPr>
        <w:t>月</w:t>
      </w:r>
      <w:r>
        <w:rPr>
          <w:rFonts w:hint="eastAsia"/>
        </w:rPr>
        <w:t>28</w:t>
      </w:r>
      <w:r>
        <w:rPr>
          <w:rFonts w:hint="eastAsia"/>
        </w:rPr>
        <w:t>日前偿还</w:t>
      </w:r>
      <w:r>
        <w:rPr>
          <w:rFonts w:hint="eastAsia"/>
        </w:rPr>
        <w:t>6000</w:t>
      </w:r>
      <w:r>
        <w:rPr>
          <w:rFonts w:hint="eastAsia"/>
        </w:rPr>
        <w:t>元，卓某同意并自愿放弃其他诉讼请求；二、若李某未按照上述第一项协议约定的时间节点及时、足额偿还欠款，卓某有权就全部债权（扣除已支付部分）申请强制执行；三、案件受理费</w:t>
      </w:r>
      <w:r>
        <w:rPr>
          <w:rFonts w:hint="eastAsia"/>
        </w:rPr>
        <w:t>1460</w:t>
      </w:r>
      <w:r>
        <w:rPr>
          <w:rFonts w:hint="eastAsia"/>
        </w:rPr>
        <w:t>元，减半收取计</w:t>
      </w:r>
      <w:r>
        <w:rPr>
          <w:rFonts w:hint="eastAsia"/>
        </w:rPr>
        <w:t>730</w:t>
      </w:r>
      <w:r>
        <w:rPr>
          <w:rFonts w:hint="eastAsia"/>
        </w:rPr>
        <w:t>元，李某自愿负担。后李某未履行该民事调解书确定的义务，卓某向灵璧县法院申请强制执行。</w:t>
      </w:r>
    </w:p>
    <w:p w14:paraId="5673FE37" w14:textId="77777777" w:rsidR="00AA6C96" w:rsidRDefault="00AA6C96" w:rsidP="00BC3751">
      <w:pPr>
        <w:pStyle w:val="AD"/>
        <w:spacing w:line="276" w:lineRule="auto"/>
        <w:ind w:firstLineChars="200" w:firstLine="440"/>
      </w:pPr>
    </w:p>
    <w:p w14:paraId="3AEC6371" w14:textId="77777777" w:rsidR="00AA6C96" w:rsidRDefault="00AA6C96" w:rsidP="00BC3751">
      <w:pPr>
        <w:pStyle w:val="AD"/>
        <w:spacing w:line="276" w:lineRule="auto"/>
        <w:ind w:firstLineChars="200" w:firstLine="440"/>
      </w:pPr>
      <w:r>
        <w:rPr>
          <w:rFonts w:hint="eastAsia"/>
        </w:rPr>
        <w:t>此外，邓某、李某雷、王某报等</w:t>
      </w:r>
      <w:r>
        <w:rPr>
          <w:rFonts w:hint="eastAsia"/>
        </w:rPr>
        <w:t>3</w:t>
      </w:r>
      <w:r>
        <w:rPr>
          <w:rFonts w:hint="eastAsia"/>
        </w:rPr>
        <w:t>人以婚约财产纠纷或民间借贷纠纷向灵璧县法院提起诉讼，请求李某退还给付的彩礼款或偿还借款。灵璧县法院对其中</w:t>
      </w:r>
      <w:r>
        <w:rPr>
          <w:rFonts w:hint="eastAsia"/>
        </w:rPr>
        <w:t>2</w:t>
      </w:r>
      <w:r>
        <w:rPr>
          <w:rFonts w:hint="eastAsia"/>
        </w:rPr>
        <w:t>件调解结案，对另</w:t>
      </w:r>
      <w:r>
        <w:rPr>
          <w:rFonts w:hint="eastAsia"/>
        </w:rPr>
        <w:t>1</w:t>
      </w:r>
      <w:r>
        <w:rPr>
          <w:rFonts w:hint="eastAsia"/>
        </w:rPr>
        <w:t>件因原告申请撤诉而裁定准许撤回起诉。</w:t>
      </w:r>
    </w:p>
    <w:p w14:paraId="19AFA944" w14:textId="77777777" w:rsidR="00AA6C96" w:rsidRDefault="00AA6C96" w:rsidP="00BC3751">
      <w:pPr>
        <w:pStyle w:val="AD"/>
        <w:spacing w:line="276" w:lineRule="auto"/>
        <w:ind w:firstLineChars="200" w:firstLine="440"/>
      </w:pPr>
    </w:p>
    <w:p w14:paraId="02FD468F" w14:textId="77777777" w:rsidR="00AA6C96" w:rsidRPr="00DE7379" w:rsidRDefault="00AA6C96" w:rsidP="00BC3751">
      <w:pPr>
        <w:pStyle w:val="AD"/>
        <w:spacing w:line="276" w:lineRule="auto"/>
        <w:ind w:firstLineChars="200" w:firstLine="442"/>
        <w:rPr>
          <w:b/>
          <w:bCs/>
        </w:rPr>
      </w:pPr>
      <w:r w:rsidRPr="00DE7379">
        <w:rPr>
          <w:rFonts w:hint="eastAsia"/>
          <w:b/>
          <w:bCs/>
        </w:rPr>
        <w:t>二、监督与再审情况</w:t>
      </w:r>
    </w:p>
    <w:p w14:paraId="49889FE9" w14:textId="77777777" w:rsidR="00AA6C96" w:rsidRDefault="00AA6C96" w:rsidP="00BC3751">
      <w:pPr>
        <w:pStyle w:val="AD"/>
        <w:spacing w:line="276" w:lineRule="auto"/>
        <w:ind w:firstLineChars="200" w:firstLine="440"/>
      </w:pPr>
    </w:p>
    <w:p w14:paraId="196B7DD3" w14:textId="77777777" w:rsidR="00AA6C96" w:rsidRDefault="00AA6C96" w:rsidP="00BC3751">
      <w:pPr>
        <w:pStyle w:val="AD"/>
        <w:spacing w:line="276" w:lineRule="auto"/>
        <w:ind w:firstLineChars="200" w:firstLine="440"/>
      </w:pPr>
      <w:r>
        <w:rPr>
          <w:rFonts w:hint="eastAsia"/>
        </w:rPr>
        <w:t>安徽省灵璧县人民检察院在履职中发现上述婚约财产纠纷等案件中，被告均为李某，灵璧县法院</w:t>
      </w:r>
      <w:proofErr w:type="gramStart"/>
      <w:r>
        <w:rPr>
          <w:rFonts w:hint="eastAsia"/>
        </w:rPr>
        <w:t>作出</w:t>
      </w:r>
      <w:proofErr w:type="gramEnd"/>
      <w:r>
        <w:rPr>
          <w:rFonts w:hint="eastAsia"/>
        </w:rPr>
        <w:t>民事调解书时间较为集中，且案件均因被执行人李某联系不上、没有查询到可供执行的财产而终结本次执行，这些异常点均指向被执行人李某可能存在骗婚嫌疑，遂对上述婚约财产纠纷等案件依职权启动监督程序，并将李某涉嫌诈骗犯罪线索移送公安机关处理，公安机关对李某涉嫌诈骗罪立案侦查。结合公安机关侦查情况，灵璧县检察院查明，</w:t>
      </w:r>
      <w:r>
        <w:rPr>
          <w:rFonts w:hint="eastAsia"/>
        </w:rPr>
        <w:t>2016</w:t>
      </w:r>
      <w:r>
        <w:rPr>
          <w:rFonts w:hint="eastAsia"/>
        </w:rPr>
        <w:t>年</w:t>
      </w:r>
      <w:r>
        <w:rPr>
          <w:rFonts w:hint="eastAsia"/>
        </w:rPr>
        <w:t>3</w:t>
      </w:r>
      <w:r>
        <w:rPr>
          <w:rFonts w:hint="eastAsia"/>
        </w:rPr>
        <w:t>月至</w:t>
      </w:r>
      <w:r>
        <w:rPr>
          <w:rFonts w:hint="eastAsia"/>
        </w:rPr>
        <w:t>2019</w:t>
      </w:r>
      <w:r>
        <w:rPr>
          <w:rFonts w:hint="eastAsia"/>
        </w:rPr>
        <w:t>年</w:t>
      </w:r>
      <w:r>
        <w:rPr>
          <w:rFonts w:hint="eastAsia"/>
        </w:rPr>
        <w:t>9</w:t>
      </w:r>
      <w:r>
        <w:rPr>
          <w:rFonts w:hint="eastAsia"/>
        </w:rPr>
        <w:t>月，李某在其合法婚姻关系存续期间，以“相亲”为名，骗取卓某、邓某、李某雷、</w:t>
      </w:r>
      <w:r>
        <w:rPr>
          <w:rFonts w:hint="eastAsia"/>
        </w:rPr>
        <w:lastRenderedPageBreak/>
        <w:t>王某报等</w:t>
      </w:r>
      <w:r>
        <w:rPr>
          <w:rFonts w:hint="eastAsia"/>
        </w:rPr>
        <w:t>4</w:t>
      </w:r>
      <w:r>
        <w:rPr>
          <w:rFonts w:hint="eastAsia"/>
        </w:rPr>
        <w:t>人彩礼约</w:t>
      </w:r>
      <w:r>
        <w:rPr>
          <w:rFonts w:hint="eastAsia"/>
        </w:rPr>
        <w:t>317400</w:t>
      </w:r>
      <w:r>
        <w:rPr>
          <w:rFonts w:hint="eastAsia"/>
        </w:rPr>
        <w:t>元。后李某均以各种理由推脱，不再和卓某等</w:t>
      </w:r>
      <w:r>
        <w:rPr>
          <w:rFonts w:hint="eastAsia"/>
        </w:rPr>
        <w:t>4</w:t>
      </w:r>
      <w:r>
        <w:rPr>
          <w:rFonts w:hint="eastAsia"/>
        </w:rPr>
        <w:t>人见面并拒绝与他们结婚，不予返还收受的“彩礼”。从而围绕李某引发了</w:t>
      </w:r>
      <w:r>
        <w:rPr>
          <w:rFonts w:hint="eastAsia"/>
        </w:rPr>
        <w:t>4</w:t>
      </w:r>
      <w:r>
        <w:rPr>
          <w:rFonts w:hint="eastAsia"/>
        </w:rPr>
        <w:t>起婚约财产纠纷或民间借贷纠纷。</w:t>
      </w:r>
      <w:r>
        <w:rPr>
          <w:rFonts w:hint="eastAsia"/>
        </w:rPr>
        <w:t>2021</w:t>
      </w:r>
      <w:r>
        <w:rPr>
          <w:rFonts w:hint="eastAsia"/>
        </w:rPr>
        <w:t>年</w:t>
      </w:r>
      <w:r>
        <w:rPr>
          <w:rFonts w:hint="eastAsia"/>
        </w:rPr>
        <w:t>12</w:t>
      </w:r>
      <w:r>
        <w:rPr>
          <w:rFonts w:hint="eastAsia"/>
        </w:rPr>
        <w:t>月至</w:t>
      </w:r>
      <w:r>
        <w:rPr>
          <w:rFonts w:hint="eastAsia"/>
        </w:rPr>
        <w:t>2022</w:t>
      </w:r>
      <w:r>
        <w:rPr>
          <w:rFonts w:hint="eastAsia"/>
        </w:rPr>
        <w:t>年</w:t>
      </w:r>
      <w:r>
        <w:rPr>
          <w:rFonts w:hint="eastAsia"/>
        </w:rPr>
        <w:t>10</w:t>
      </w:r>
      <w:r>
        <w:rPr>
          <w:rFonts w:hint="eastAsia"/>
        </w:rPr>
        <w:t>月，灵璧县检察院对上述</w:t>
      </w:r>
      <w:r>
        <w:rPr>
          <w:rFonts w:hint="eastAsia"/>
        </w:rPr>
        <w:t>4</w:t>
      </w:r>
      <w:r>
        <w:rPr>
          <w:rFonts w:hint="eastAsia"/>
        </w:rPr>
        <w:t>件婚约财产纠纷、民间借贷纠纷案件提出再审检察建议。</w:t>
      </w:r>
    </w:p>
    <w:p w14:paraId="4BC6B968" w14:textId="77777777" w:rsidR="00AA6C96" w:rsidRDefault="00AA6C96" w:rsidP="00BC3751">
      <w:pPr>
        <w:pStyle w:val="AD"/>
        <w:spacing w:line="276" w:lineRule="auto"/>
        <w:ind w:firstLineChars="200" w:firstLine="440"/>
      </w:pPr>
    </w:p>
    <w:p w14:paraId="21C395A3" w14:textId="77777777" w:rsidR="00AA6C96" w:rsidRDefault="00AA6C96" w:rsidP="00BC3751">
      <w:pPr>
        <w:pStyle w:val="AD"/>
        <w:spacing w:line="276" w:lineRule="auto"/>
        <w:ind w:firstLineChars="200" w:firstLine="440"/>
      </w:pPr>
      <w:r>
        <w:rPr>
          <w:rFonts w:hint="eastAsia"/>
        </w:rPr>
        <w:t>灵璧县法院收到再审检察建议后，对</w:t>
      </w:r>
      <w:r>
        <w:rPr>
          <w:rFonts w:hint="eastAsia"/>
        </w:rPr>
        <w:t>4</w:t>
      </w:r>
      <w:r>
        <w:rPr>
          <w:rFonts w:hint="eastAsia"/>
        </w:rPr>
        <w:t>件案件</w:t>
      </w:r>
      <w:proofErr w:type="gramStart"/>
      <w:r>
        <w:rPr>
          <w:rFonts w:hint="eastAsia"/>
        </w:rPr>
        <w:t>均启动</w:t>
      </w:r>
      <w:proofErr w:type="gramEnd"/>
      <w:r>
        <w:rPr>
          <w:rFonts w:hint="eastAsia"/>
        </w:rPr>
        <w:t>再审程序。</w:t>
      </w:r>
      <w:r>
        <w:rPr>
          <w:rFonts w:hint="eastAsia"/>
        </w:rPr>
        <w:t>2022</w:t>
      </w:r>
      <w:r>
        <w:rPr>
          <w:rFonts w:hint="eastAsia"/>
        </w:rPr>
        <w:t>年</w:t>
      </w:r>
      <w:r>
        <w:rPr>
          <w:rFonts w:hint="eastAsia"/>
        </w:rPr>
        <w:t>10</w:t>
      </w:r>
      <w:r>
        <w:rPr>
          <w:rFonts w:hint="eastAsia"/>
        </w:rPr>
        <w:t>月至</w:t>
      </w:r>
      <w:r>
        <w:rPr>
          <w:rFonts w:hint="eastAsia"/>
        </w:rPr>
        <w:t>2023</w:t>
      </w:r>
      <w:r>
        <w:rPr>
          <w:rFonts w:hint="eastAsia"/>
        </w:rPr>
        <w:t>年</w:t>
      </w:r>
      <w:r>
        <w:rPr>
          <w:rFonts w:hint="eastAsia"/>
        </w:rPr>
        <w:t>2</w:t>
      </w:r>
      <w:r>
        <w:rPr>
          <w:rFonts w:hint="eastAsia"/>
        </w:rPr>
        <w:t>月，灵璧县法院以李某涉嫌诈骗犯罪已被公安机关立案侦查，本案不属于民事案件受案范围为由</w:t>
      </w:r>
      <w:proofErr w:type="gramStart"/>
      <w:r>
        <w:rPr>
          <w:rFonts w:hint="eastAsia"/>
        </w:rPr>
        <w:t>作出</w:t>
      </w:r>
      <w:proofErr w:type="gramEnd"/>
      <w:r>
        <w:rPr>
          <w:rFonts w:hint="eastAsia"/>
        </w:rPr>
        <w:t>4</w:t>
      </w:r>
      <w:r>
        <w:rPr>
          <w:rFonts w:hint="eastAsia"/>
        </w:rPr>
        <w:t>份民事裁定，撤销原民事调解书、裁定书，驳回卓某等</w:t>
      </w:r>
      <w:r>
        <w:rPr>
          <w:rFonts w:hint="eastAsia"/>
        </w:rPr>
        <w:t>4</w:t>
      </w:r>
      <w:r>
        <w:rPr>
          <w:rFonts w:hint="eastAsia"/>
        </w:rPr>
        <w:t>人的起诉。该</w:t>
      </w:r>
      <w:r>
        <w:rPr>
          <w:rFonts w:hint="eastAsia"/>
        </w:rPr>
        <w:t>4</w:t>
      </w:r>
      <w:r>
        <w:rPr>
          <w:rFonts w:hint="eastAsia"/>
        </w:rPr>
        <w:t>份民事裁定已生效。</w:t>
      </w:r>
      <w:r>
        <w:rPr>
          <w:rFonts w:hint="eastAsia"/>
        </w:rPr>
        <w:t>2023</w:t>
      </w:r>
      <w:r>
        <w:rPr>
          <w:rFonts w:hint="eastAsia"/>
        </w:rPr>
        <w:t>年</w:t>
      </w:r>
      <w:r>
        <w:rPr>
          <w:rFonts w:hint="eastAsia"/>
        </w:rPr>
        <w:t>9</w:t>
      </w:r>
      <w:r>
        <w:rPr>
          <w:rFonts w:hint="eastAsia"/>
        </w:rPr>
        <w:t>月</w:t>
      </w:r>
      <w:r>
        <w:rPr>
          <w:rFonts w:hint="eastAsia"/>
        </w:rPr>
        <w:t>25</w:t>
      </w:r>
      <w:r>
        <w:rPr>
          <w:rFonts w:hint="eastAsia"/>
        </w:rPr>
        <w:t>日，灵璧县法院以诈骗罪判处李某有期徒刑十年，并处罚金十万元，对其违法所得予以追缴并返还被害人。该刑事案件中李某当庭认罪认罚，没有提出上诉，刑事判决已生效。</w:t>
      </w:r>
    </w:p>
    <w:p w14:paraId="6750534C" w14:textId="77777777" w:rsidR="00AA6C96" w:rsidRDefault="00AA6C96" w:rsidP="00BC3751">
      <w:pPr>
        <w:pStyle w:val="AD"/>
        <w:spacing w:line="276" w:lineRule="auto"/>
        <w:ind w:firstLineChars="200" w:firstLine="440"/>
      </w:pPr>
    </w:p>
    <w:p w14:paraId="0F987696" w14:textId="77777777" w:rsidR="00AA6C96" w:rsidRPr="00DE7379" w:rsidRDefault="00AA6C96" w:rsidP="00BC3751">
      <w:pPr>
        <w:pStyle w:val="AD"/>
        <w:spacing w:line="276" w:lineRule="auto"/>
        <w:ind w:firstLineChars="200" w:firstLine="442"/>
        <w:rPr>
          <w:b/>
          <w:bCs/>
        </w:rPr>
      </w:pPr>
      <w:r w:rsidRPr="00DE7379">
        <w:rPr>
          <w:rFonts w:hint="eastAsia"/>
          <w:b/>
          <w:bCs/>
        </w:rPr>
        <w:t>三、典型意义</w:t>
      </w:r>
    </w:p>
    <w:p w14:paraId="670A0226" w14:textId="77777777" w:rsidR="00AA6C96" w:rsidRDefault="00AA6C96" w:rsidP="00BC3751">
      <w:pPr>
        <w:pStyle w:val="AD"/>
        <w:spacing w:line="276" w:lineRule="auto"/>
        <w:ind w:firstLineChars="200" w:firstLine="440"/>
      </w:pPr>
    </w:p>
    <w:p w14:paraId="06016BB6" w14:textId="77777777" w:rsidR="00AA6C96" w:rsidRDefault="00AA6C96" w:rsidP="00BC3751">
      <w:pPr>
        <w:pStyle w:val="AD"/>
        <w:spacing w:line="276" w:lineRule="auto"/>
        <w:ind w:firstLineChars="200" w:firstLine="440"/>
      </w:pPr>
      <w:r>
        <w:rPr>
          <w:rFonts w:hint="eastAsia"/>
        </w:rPr>
        <w:t>检察机关、法院在办理民事案件时，要坚持依法能动、融合履职，保障民事法律的统一正确实施。要依法运用调查核实措施，查明案件事实，准确区分当事人之间是民事纠纷还是刑事犯罪，精准办好“刑民交叉”案件。对违背公序良俗等损害国家利益和社会公共利益的民事调解行为要及时监督并纠错，形成协同保障</w:t>
      </w:r>
      <w:proofErr w:type="gramStart"/>
      <w:r>
        <w:rPr>
          <w:rFonts w:hint="eastAsia"/>
        </w:rPr>
        <w:t>民生民</w:t>
      </w:r>
      <w:proofErr w:type="gramEnd"/>
      <w:r>
        <w:rPr>
          <w:rFonts w:hint="eastAsia"/>
        </w:rPr>
        <w:t>利的合力，做到维护合法权益与打击犯罪并重，以高质效检察监督和审判监督提升司法公信力。</w:t>
      </w:r>
    </w:p>
    <w:p w14:paraId="7F8DDAEA" w14:textId="77777777" w:rsidR="00AA6C96" w:rsidRDefault="00AA6C96" w:rsidP="00BC3751">
      <w:pPr>
        <w:pStyle w:val="AD"/>
        <w:spacing w:line="276" w:lineRule="auto"/>
      </w:pPr>
    </w:p>
    <w:p w14:paraId="00142CE3" w14:textId="77777777" w:rsidR="00AA6C96" w:rsidRPr="00BC3751" w:rsidRDefault="00AA6C96" w:rsidP="00BC3751">
      <w:pPr>
        <w:pStyle w:val="AD"/>
        <w:spacing w:line="276" w:lineRule="auto"/>
        <w:jc w:val="center"/>
        <w:rPr>
          <w:b/>
          <w:bCs/>
          <w:sz w:val="24"/>
          <w:szCs w:val="24"/>
        </w:rPr>
      </w:pPr>
      <w:r w:rsidRPr="00BC3751">
        <w:rPr>
          <w:rFonts w:hint="eastAsia"/>
          <w:b/>
          <w:bCs/>
          <w:sz w:val="24"/>
          <w:szCs w:val="24"/>
        </w:rPr>
        <w:t>案例八</w:t>
      </w:r>
    </w:p>
    <w:p w14:paraId="30B1CCBA" w14:textId="77777777" w:rsidR="00AA6C96" w:rsidRPr="00BC3751" w:rsidRDefault="00AA6C96" w:rsidP="00BC3751">
      <w:pPr>
        <w:pStyle w:val="AD"/>
        <w:spacing w:line="276" w:lineRule="auto"/>
        <w:jc w:val="center"/>
        <w:rPr>
          <w:b/>
          <w:bCs/>
          <w:sz w:val="24"/>
          <w:szCs w:val="24"/>
        </w:rPr>
      </w:pPr>
      <w:r w:rsidRPr="00BC3751">
        <w:rPr>
          <w:rFonts w:hint="eastAsia"/>
          <w:b/>
          <w:bCs/>
          <w:sz w:val="24"/>
          <w:szCs w:val="24"/>
        </w:rPr>
        <w:t>秦某奎与某建设工程公司劳动争议纠纷再审检察建议案</w:t>
      </w:r>
    </w:p>
    <w:p w14:paraId="3007D6C2" w14:textId="77777777" w:rsidR="00AA6C96" w:rsidRDefault="00AA6C96" w:rsidP="00BC3751">
      <w:pPr>
        <w:pStyle w:val="AD"/>
        <w:spacing w:line="276" w:lineRule="auto"/>
      </w:pPr>
    </w:p>
    <w:p w14:paraId="37C6AC7D" w14:textId="77777777" w:rsidR="00AA6C96" w:rsidRPr="00DE7379" w:rsidRDefault="00AA6C96" w:rsidP="00BC3751">
      <w:pPr>
        <w:pStyle w:val="AD"/>
        <w:spacing w:line="276" w:lineRule="auto"/>
        <w:ind w:firstLineChars="200" w:firstLine="442"/>
        <w:rPr>
          <w:b/>
          <w:bCs/>
        </w:rPr>
      </w:pPr>
      <w:r w:rsidRPr="00DE7379">
        <w:rPr>
          <w:rFonts w:hint="eastAsia"/>
          <w:b/>
          <w:bCs/>
        </w:rPr>
        <w:t>一、基本案情</w:t>
      </w:r>
    </w:p>
    <w:p w14:paraId="5BD41359" w14:textId="77777777" w:rsidR="00AA6C96" w:rsidRDefault="00AA6C96" w:rsidP="00BC3751">
      <w:pPr>
        <w:pStyle w:val="AD"/>
        <w:spacing w:line="276" w:lineRule="auto"/>
        <w:ind w:firstLineChars="200" w:firstLine="440"/>
      </w:pPr>
    </w:p>
    <w:p w14:paraId="71F7124C" w14:textId="77777777" w:rsidR="00AA6C96" w:rsidRDefault="00AA6C96" w:rsidP="00BC3751">
      <w:pPr>
        <w:pStyle w:val="AD"/>
        <w:spacing w:line="276" w:lineRule="auto"/>
        <w:ind w:firstLineChars="200" w:firstLine="440"/>
      </w:pPr>
      <w:r>
        <w:rPr>
          <w:rFonts w:hint="eastAsia"/>
        </w:rPr>
        <w:t>2018</w:t>
      </w:r>
      <w:r>
        <w:rPr>
          <w:rFonts w:hint="eastAsia"/>
        </w:rPr>
        <w:t>年</w:t>
      </w:r>
      <w:r>
        <w:rPr>
          <w:rFonts w:hint="eastAsia"/>
        </w:rPr>
        <w:t>4</w:t>
      </w:r>
      <w:r>
        <w:rPr>
          <w:rFonts w:hint="eastAsia"/>
        </w:rPr>
        <w:t>月起，秦某奎在某建设工程公司承建的重庆市石柱县某项目从事木工，该公司为秦某奎缴纳工伤保险费用。</w:t>
      </w:r>
      <w:r>
        <w:rPr>
          <w:rFonts w:hint="eastAsia"/>
        </w:rPr>
        <w:t>2018</w:t>
      </w:r>
      <w:r>
        <w:rPr>
          <w:rFonts w:hint="eastAsia"/>
        </w:rPr>
        <w:t>年</w:t>
      </w:r>
      <w:r>
        <w:rPr>
          <w:rFonts w:hint="eastAsia"/>
        </w:rPr>
        <w:t>8</w:t>
      </w:r>
      <w:r>
        <w:rPr>
          <w:rFonts w:hint="eastAsia"/>
        </w:rPr>
        <w:t>月</w:t>
      </w:r>
      <w:r>
        <w:rPr>
          <w:rFonts w:hint="eastAsia"/>
        </w:rPr>
        <w:t>6</w:t>
      </w:r>
      <w:r>
        <w:rPr>
          <w:rFonts w:hint="eastAsia"/>
        </w:rPr>
        <w:t>日上午</w:t>
      </w:r>
      <w:r>
        <w:rPr>
          <w:rFonts w:hint="eastAsia"/>
        </w:rPr>
        <w:t>10</w:t>
      </w:r>
      <w:r>
        <w:rPr>
          <w:rFonts w:hint="eastAsia"/>
        </w:rPr>
        <w:t>时许，秦某奎在该项目作业时摔伤，后在石柱县人民医院治疗，住院</w:t>
      </w:r>
      <w:r>
        <w:rPr>
          <w:rFonts w:hint="eastAsia"/>
        </w:rPr>
        <w:t>3</w:t>
      </w:r>
      <w:r>
        <w:rPr>
          <w:rFonts w:hint="eastAsia"/>
        </w:rPr>
        <w:t>次共计</w:t>
      </w:r>
      <w:r>
        <w:rPr>
          <w:rFonts w:hint="eastAsia"/>
        </w:rPr>
        <w:t>65</w:t>
      </w:r>
      <w:r>
        <w:rPr>
          <w:rFonts w:hint="eastAsia"/>
        </w:rPr>
        <w:t>天，医疗费共计</w:t>
      </w:r>
      <w:r>
        <w:rPr>
          <w:rFonts w:hint="eastAsia"/>
        </w:rPr>
        <w:t>73065.77</w:t>
      </w:r>
      <w:r>
        <w:rPr>
          <w:rFonts w:hint="eastAsia"/>
        </w:rPr>
        <w:t>元，已由某建设工程公司支付。秦某奎第一次住院</w:t>
      </w:r>
      <w:r>
        <w:rPr>
          <w:rFonts w:hint="eastAsia"/>
        </w:rPr>
        <w:t>31</w:t>
      </w:r>
      <w:r>
        <w:rPr>
          <w:rFonts w:hint="eastAsia"/>
        </w:rPr>
        <w:t>天，由其家属护理；第二次和第三次住院期间系某建设工程公司请人护理并支付相关费用；该公司还支付秦某奎停工留薪期工资共计</w:t>
      </w:r>
      <w:r>
        <w:rPr>
          <w:rFonts w:hint="eastAsia"/>
        </w:rPr>
        <w:t>32000</w:t>
      </w:r>
      <w:r>
        <w:rPr>
          <w:rFonts w:hint="eastAsia"/>
        </w:rPr>
        <w:t>元。</w:t>
      </w:r>
      <w:r>
        <w:rPr>
          <w:rFonts w:hint="eastAsia"/>
        </w:rPr>
        <w:t>2018</w:t>
      </w:r>
      <w:r>
        <w:rPr>
          <w:rFonts w:hint="eastAsia"/>
        </w:rPr>
        <w:t>年</w:t>
      </w:r>
      <w:r>
        <w:rPr>
          <w:rFonts w:hint="eastAsia"/>
        </w:rPr>
        <w:t>12</w:t>
      </w:r>
      <w:r>
        <w:rPr>
          <w:rFonts w:hint="eastAsia"/>
        </w:rPr>
        <w:t>月</w:t>
      </w:r>
      <w:r>
        <w:rPr>
          <w:rFonts w:hint="eastAsia"/>
        </w:rPr>
        <w:t>3</w:t>
      </w:r>
      <w:r>
        <w:rPr>
          <w:rFonts w:hint="eastAsia"/>
        </w:rPr>
        <w:t>日，经秦某奎申请，石柱县人力资源和社会保障局</w:t>
      </w:r>
      <w:proofErr w:type="gramStart"/>
      <w:r>
        <w:rPr>
          <w:rFonts w:hint="eastAsia"/>
        </w:rPr>
        <w:t>作出</w:t>
      </w:r>
      <w:proofErr w:type="gramEnd"/>
      <w:r>
        <w:rPr>
          <w:rFonts w:hint="eastAsia"/>
        </w:rPr>
        <w:t>《认定工伤决定书》，认定秦某奎所受伤害为工伤。</w:t>
      </w:r>
      <w:r>
        <w:rPr>
          <w:rFonts w:hint="eastAsia"/>
        </w:rPr>
        <w:t>2019</w:t>
      </w:r>
      <w:r>
        <w:rPr>
          <w:rFonts w:hint="eastAsia"/>
        </w:rPr>
        <w:t>年</w:t>
      </w:r>
      <w:r>
        <w:rPr>
          <w:rFonts w:hint="eastAsia"/>
        </w:rPr>
        <w:t>4</w:t>
      </w:r>
      <w:r>
        <w:rPr>
          <w:rFonts w:hint="eastAsia"/>
        </w:rPr>
        <w:t>月</w:t>
      </w:r>
      <w:r>
        <w:rPr>
          <w:rFonts w:hint="eastAsia"/>
        </w:rPr>
        <w:t>6</w:t>
      </w:r>
      <w:r>
        <w:rPr>
          <w:rFonts w:hint="eastAsia"/>
        </w:rPr>
        <w:t>日，石柱县劳动能力鉴定委员会</w:t>
      </w:r>
      <w:proofErr w:type="gramStart"/>
      <w:r>
        <w:rPr>
          <w:rFonts w:hint="eastAsia"/>
        </w:rPr>
        <w:t>作出</w:t>
      </w:r>
      <w:proofErr w:type="gramEnd"/>
      <w:r>
        <w:rPr>
          <w:rFonts w:hint="eastAsia"/>
        </w:rPr>
        <w:t>《初次鉴定结论书》，鉴定结论为伤残八级。</w:t>
      </w:r>
      <w:r>
        <w:rPr>
          <w:rFonts w:hint="eastAsia"/>
        </w:rPr>
        <w:t>2019</w:t>
      </w:r>
      <w:r>
        <w:rPr>
          <w:rFonts w:hint="eastAsia"/>
        </w:rPr>
        <w:t>年</w:t>
      </w:r>
      <w:r>
        <w:rPr>
          <w:rFonts w:hint="eastAsia"/>
        </w:rPr>
        <w:t>12</w:t>
      </w:r>
      <w:r>
        <w:rPr>
          <w:rFonts w:hint="eastAsia"/>
        </w:rPr>
        <w:t>月</w:t>
      </w:r>
      <w:r>
        <w:rPr>
          <w:rFonts w:hint="eastAsia"/>
        </w:rPr>
        <w:t>3</w:t>
      </w:r>
      <w:r>
        <w:rPr>
          <w:rFonts w:hint="eastAsia"/>
        </w:rPr>
        <w:t>日，秦某奎向某建设工程公司邮寄《解除劳动关系申请书》，申请解除与该公司的劳动关系。同年</w:t>
      </w:r>
      <w:r>
        <w:rPr>
          <w:rFonts w:hint="eastAsia"/>
        </w:rPr>
        <w:t>12</w:t>
      </w:r>
      <w:r>
        <w:rPr>
          <w:rFonts w:hint="eastAsia"/>
        </w:rPr>
        <w:t>月</w:t>
      </w:r>
      <w:r>
        <w:rPr>
          <w:rFonts w:hint="eastAsia"/>
        </w:rPr>
        <w:t>17</w:t>
      </w:r>
      <w:r>
        <w:rPr>
          <w:rFonts w:hint="eastAsia"/>
        </w:rPr>
        <w:t>日，秦某奎向石柱县劳动人事争议仲裁委员会提出仲裁申请，该仲裁委员会以申请不符合受理条件为由不予受理。</w:t>
      </w:r>
      <w:r>
        <w:rPr>
          <w:rFonts w:hint="eastAsia"/>
        </w:rPr>
        <w:t>2020</w:t>
      </w:r>
      <w:r>
        <w:rPr>
          <w:rFonts w:hint="eastAsia"/>
        </w:rPr>
        <w:t>年</w:t>
      </w:r>
      <w:r>
        <w:rPr>
          <w:rFonts w:hint="eastAsia"/>
        </w:rPr>
        <w:t>1</w:t>
      </w:r>
      <w:r>
        <w:rPr>
          <w:rFonts w:hint="eastAsia"/>
        </w:rPr>
        <w:t>月</w:t>
      </w:r>
      <w:r>
        <w:rPr>
          <w:rFonts w:hint="eastAsia"/>
        </w:rPr>
        <w:t>7</w:t>
      </w:r>
      <w:r>
        <w:rPr>
          <w:rFonts w:hint="eastAsia"/>
        </w:rPr>
        <w:t>日，秦某奎向重庆市石柱土家族自治县人民法院提起诉讼，请求判令解除其与某建设工程公司劳动关系；某建设工程公司向其支付工伤保险待遇</w:t>
      </w:r>
      <w:r>
        <w:rPr>
          <w:rFonts w:hint="eastAsia"/>
        </w:rPr>
        <w:t>220669.6</w:t>
      </w:r>
      <w:r>
        <w:rPr>
          <w:rFonts w:hint="eastAsia"/>
        </w:rPr>
        <w:t>元、解除劳动合同经济补偿金</w:t>
      </w:r>
      <w:r>
        <w:rPr>
          <w:rFonts w:hint="eastAsia"/>
        </w:rPr>
        <w:t>13628</w:t>
      </w:r>
      <w:r>
        <w:rPr>
          <w:rFonts w:hint="eastAsia"/>
        </w:rPr>
        <w:t>元。秦某奎起诉后，某建设工程公司向其支付</w:t>
      </w:r>
      <w:r>
        <w:rPr>
          <w:rFonts w:hint="eastAsia"/>
        </w:rPr>
        <w:t>5000</w:t>
      </w:r>
      <w:r>
        <w:rPr>
          <w:rFonts w:hint="eastAsia"/>
        </w:rPr>
        <w:t>元。</w:t>
      </w:r>
    </w:p>
    <w:p w14:paraId="2E85ED10" w14:textId="77777777" w:rsidR="00AA6C96" w:rsidRDefault="00AA6C96" w:rsidP="00BC3751">
      <w:pPr>
        <w:pStyle w:val="AD"/>
        <w:spacing w:line="276" w:lineRule="auto"/>
        <w:ind w:firstLineChars="200" w:firstLine="440"/>
      </w:pPr>
    </w:p>
    <w:p w14:paraId="62E4579A" w14:textId="77777777" w:rsidR="00AA6C96" w:rsidRDefault="00AA6C96" w:rsidP="00BC3751">
      <w:pPr>
        <w:pStyle w:val="AD"/>
        <w:spacing w:line="276" w:lineRule="auto"/>
        <w:ind w:firstLineChars="200" w:firstLine="440"/>
      </w:pPr>
      <w:r>
        <w:rPr>
          <w:rFonts w:hint="eastAsia"/>
        </w:rPr>
        <w:lastRenderedPageBreak/>
        <w:t>石柱县法院一审认为，秦某奎与某建设工程公司的劳动关系已协商一致解除，不属于《中华人民共和国劳动合同法》第四十六条规定的向劳动者支付经济补偿金的情形。某建设工程公司已为秦某奎建立工伤保险关系，并且为秦某奎缴纳工伤保险费用，秦某奎主张工伤保险待遇，依据《工伤保险条例》规定，应由工伤保险基金支付的部分，不予支持；应由用人单位支付的工伤保险待遇，包括停工留薪期待遇、住院期间护理费、停工留薪期满</w:t>
      </w:r>
      <w:proofErr w:type="gramStart"/>
      <w:r>
        <w:rPr>
          <w:rFonts w:hint="eastAsia"/>
        </w:rPr>
        <w:t>至定残日前</w:t>
      </w:r>
      <w:proofErr w:type="gramEnd"/>
      <w:r>
        <w:rPr>
          <w:rFonts w:hint="eastAsia"/>
        </w:rPr>
        <w:t>生活津贴、一次性伤残就业补助金等共计</w:t>
      </w:r>
      <w:r>
        <w:rPr>
          <w:rFonts w:hint="eastAsia"/>
        </w:rPr>
        <w:t>135911.6</w:t>
      </w:r>
      <w:r>
        <w:rPr>
          <w:rFonts w:hint="eastAsia"/>
        </w:rPr>
        <w:t>元，予以认定。扣除某建设工程公司已支付秦某奎的医药费</w:t>
      </w:r>
      <w:r>
        <w:rPr>
          <w:rFonts w:hint="eastAsia"/>
        </w:rPr>
        <w:t>73065.77</w:t>
      </w:r>
      <w:r>
        <w:rPr>
          <w:rFonts w:hint="eastAsia"/>
        </w:rPr>
        <w:t>元和其他费用</w:t>
      </w:r>
      <w:r>
        <w:rPr>
          <w:rFonts w:hint="eastAsia"/>
        </w:rPr>
        <w:t>37000</w:t>
      </w:r>
      <w:r>
        <w:rPr>
          <w:rFonts w:hint="eastAsia"/>
        </w:rPr>
        <w:t>元，认定某建设工程公司还应支付秦某奎相关工伤保险待遇</w:t>
      </w:r>
      <w:r>
        <w:rPr>
          <w:rFonts w:hint="eastAsia"/>
        </w:rPr>
        <w:t>25845.83</w:t>
      </w:r>
      <w:r>
        <w:rPr>
          <w:rFonts w:hint="eastAsia"/>
        </w:rPr>
        <w:t>元。据此，判决：确认秦某奎、某建设工程公司的劳动关系解除，某建设工程公司支付秦某奎鉴定费、停工留薪期待遇、住院期间护理费、生活津贴、一次性伤残就业补助金等共计</w:t>
      </w:r>
      <w:r>
        <w:rPr>
          <w:rFonts w:hint="eastAsia"/>
        </w:rPr>
        <w:t>25845.83</w:t>
      </w:r>
      <w:r>
        <w:rPr>
          <w:rFonts w:hint="eastAsia"/>
        </w:rPr>
        <w:t>元，驳回秦某奎的其他诉讼请求。</w:t>
      </w:r>
    </w:p>
    <w:p w14:paraId="6D019226" w14:textId="77777777" w:rsidR="00AA6C96" w:rsidRDefault="00AA6C96" w:rsidP="00BC3751">
      <w:pPr>
        <w:pStyle w:val="AD"/>
        <w:spacing w:line="276" w:lineRule="auto"/>
        <w:ind w:firstLineChars="200" w:firstLine="440"/>
      </w:pPr>
    </w:p>
    <w:p w14:paraId="7050A886" w14:textId="77777777" w:rsidR="00AA6C96" w:rsidRDefault="00AA6C96" w:rsidP="00BC3751">
      <w:pPr>
        <w:pStyle w:val="AD"/>
        <w:spacing w:line="276" w:lineRule="auto"/>
        <w:ind w:firstLineChars="200" w:firstLine="440"/>
      </w:pPr>
      <w:r>
        <w:rPr>
          <w:rFonts w:hint="eastAsia"/>
        </w:rPr>
        <w:t>秦某奎不服一审判决，向重庆市第四中级人民法院提出上诉。某建设工程公司在二审中同意支付秦某奎解除劳动关系的经济补偿金，重庆市第四中级人民法院予以认可。二审中，工伤保险基金将其应支付的工伤保险待遇支付至某建设工程公司账户，该公司支付给秦某奎，其中医疗费用部分有</w:t>
      </w:r>
      <w:r>
        <w:rPr>
          <w:rFonts w:hint="eastAsia"/>
        </w:rPr>
        <w:t>7206.25</w:t>
      </w:r>
      <w:r>
        <w:rPr>
          <w:rFonts w:hint="eastAsia"/>
        </w:rPr>
        <w:t>元未</w:t>
      </w:r>
      <w:proofErr w:type="gramStart"/>
      <w:r>
        <w:rPr>
          <w:rFonts w:hint="eastAsia"/>
        </w:rPr>
        <w:t>予报</w:t>
      </w:r>
      <w:proofErr w:type="gramEnd"/>
      <w:r>
        <w:rPr>
          <w:rFonts w:hint="eastAsia"/>
        </w:rPr>
        <w:t>销。</w:t>
      </w:r>
    </w:p>
    <w:p w14:paraId="615E0C19" w14:textId="77777777" w:rsidR="00AA6C96" w:rsidRDefault="00AA6C96" w:rsidP="00BC3751">
      <w:pPr>
        <w:pStyle w:val="AD"/>
        <w:spacing w:line="276" w:lineRule="auto"/>
        <w:ind w:firstLineChars="200" w:firstLine="440"/>
      </w:pPr>
    </w:p>
    <w:p w14:paraId="7002F8D1" w14:textId="77777777" w:rsidR="00AA6C96" w:rsidRDefault="00AA6C96" w:rsidP="00BC3751">
      <w:pPr>
        <w:pStyle w:val="AD"/>
        <w:spacing w:line="276" w:lineRule="auto"/>
        <w:ind w:firstLineChars="200" w:firstLine="440"/>
      </w:pPr>
      <w:r>
        <w:rPr>
          <w:rFonts w:hint="eastAsia"/>
        </w:rPr>
        <w:t>二审法院认为，依据《工伤保险条例》相关规定，应由某建设工程公司支付的工伤保险待遇中的医疗费用部分，秦某奎未能举证证明超出工伤保险诊疗项目目录、工伤保险药品目录、工伤保险住院服务标准的范围，某建设工程公司已经支付的医疗费用可以抵扣其应支付的费用。据此，判决：确认秦某奎、某建设工程公司的劳动关系解除，某建设工程公司支付秦某奎停工留薪期待遇、住院期间护理费、生活津贴、一次性伤残就业补助金、经济补偿金共计</w:t>
      </w:r>
      <w:r>
        <w:rPr>
          <w:rFonts w:hint="eastAsia"/>
        </w:rPr>
        <w:t>39473.83</w:t>
      </w:r>
      <w:r>
        <w:rPr>
          <w:rFonts w:hint="eastAsia"/>
        </w:rPr>
        <w:t>元，驳回秦某奎的其他诉讼请求。</w:t>
      </w:r>
    </w:p>
    <w:p w14:paraId="3D104CAF" w14:textId="77777777" w:rsidR="00AA6C96" w:rsidRDefault="00AA6C96" w:rsidP="00BC3751">
      <w:pPr>
        <w:pStyle w:val="AD"/>
        <w:spacing w:line="276" w:lineRule="auto"/>
        <w:ind w:firstLineChars="200" w:firstLine="440"/>
      </w:pPr>
    </w:p>
    <w:p w14:paraId="355A98A3" w14:textId="77777777" w:rsidR="00AA6C96" w:rsidRPr="00DE7379" w:rsidRDefault="00AA6C96" w:rsidP="00BC3751">
      <w:pPr>
        <w:pStyle w:val="AD"/>
        <w:spacing w:line="276" w:lineRule="auto"/>
        <w:ind w:firstLineChars="200" w:firstLine="442"/>
        <w:rPr>
          <w:b/>
          <w:bCs/>
        </w:rPr>
      </w:pPr>
      <w:r w:rsidRPr="00DE7379">
        <w:rPr>
          <w:rFonts w:hint="eastAsia"/>
          <w:b/>
          <w:bCs/>
        </w:rPr>
        <w:t>二、监督与再审情况</w:t>
      </w:r>
    </w:p>
    <w:p w14:paraId="6F9E6E7E" w14:textId="77777777" w:rsidR="00AA6C96" w:rsidRDefault="00AA6C96" w:rsidP="00BC3751">
      <w:pPr>
        <w:pStyle w:val="AD"/>
        <w:spacing w:line="276" w:lineRule="auto"/>
        <w:ind w:firstLineChars="200" w:firstLine="440"/>
      </w:pPr>
    </w:p>
    <w:p w14:paraId="2C01CA57" w14:textId="77777777" w:rsidR="00AA6C96" w:rsidRDefault="00AA6C96" w:rsidP="00BC3751">
      <w:pPr>
        <w:pStyle w:val="AD"/>
        <w:spacing w:line="276" w:lineRule="auto"/>
        <w:ind w:firstLineChars="200" w:firstLine="440"/>
      </w:pPr>
      <w:r>
        <w:rPr>
          <w:rFonts w:hint="eastAsia"/>
        </w:rPr>
        <w:t>秦某奎不服二审判决，向重庆市高级人民法院申请再审被驳回，后向重庆市人民检察院第四分院申请监督。重庆市人民检察院第四分院查明，工伤事故发生之后，秦某奎住院治疗三次，第一次为</w:t>
      </w:r>
      <w:r>
        <w:rPr>
          <w:rFonts w:hint="eastAsia"/>
        </w:rPr>
        <w:t>2018</w:t>
      </w:r>
      <w:r>
        <w:rPr>
          <w:rFonts w:hint="eastAsia"/>
        </w:rPr>
        <w:t>年</w:t>
      </w:r>
      <w:r>
        <w:rPr>
          <w:rFonts w:hint="eastAsia"/>
        </w:rPr>
        <w:t>8</w:t>
      </w:r>
      <w:r>
        <w:rPr>
          <w:rFonts w:hint="eastAsia"/>
        </w:rPr>
        <w:t>月</w:t>
      </w:r>
      <w:r>
        <w:rPr>
          <w:rFonts w:hint="eastAsia"/>
        </w:rPr>
        <w:t>6</w:t>
      </w:r>
      <w:r>
        <w:rPr>
          <w:rFonts w:hint="eastAsia"/>
        </w:rPr>
        <w:t>日至</w:t>
      </w:r>
      <w:r>
        <w:rPr>
          <w:rFonts w:hint="eastAsia"/>
        </w:rPr>
        <w:t>2018</w:t>
      </w:r>
      <w:r>
        <w:rPr>
          <w:rFonts w:hint="eastAsia"/>
        </w:rPr>
        <w:t>年</w:t>
      </w:r>
      <w:r>
        <w:rPr>
          <w:rFonts w:hint="eastAsia"/>
        </w:rPr>
        <w:t>9</w:t>
      </w:r>
      <w:r>
        <w:rPr>
          <w:rFonts w:hint="eastAsia"/>
        </w:rPr>
        <w:t>月</w:t>
      </w:r>
      <w:r>
        <w:rPr>
          <w:rFonts w:hint="eastAsia"/>
        </w:rPr>
        <w:t>6</w:t>
      </w:r>
      <w:r>
        <w:rPr>
          <w:rFonts w:hint="eastAsia"/>
        </w:rPr>
        <w:t>日，共</w:t>
      </w:r>
      <w:r>
        <w:rPr>
          <w:rFonts w:hint="eastAsia"/>
        </w:rPr>
        <w:t>31</w:t>
      </w:r>
      <w:r>
        <w:rPr>
          <w:rFonts w:hint="eastAsia"/>
        </w:rPr>
        <w:t>天，治疗费用</w:t>
      </w:r>
      <w:r>
        <w:rPr>
          <w:rFonts w:hint="eastAsia"/>
        </w:rPr>
        <w:t>54090.92</w:t>
      </w:r>
      <w:r>
        <w:rPr>
          <w:rFonts w:hint="eastAsia"/>
        </w:rPr>
        <w:t>元；第二次为</w:t>
      </w:r>
      <w:r>
        <w:rPr>
          <w:rFonts w:hint="eastAsia"/>
        </w:rPr>
        <w:t>2019</w:t>
      </w:r>
      <w:r>
        <w:rPr>
          <w:rFonts w:hint="eastAsia"/>
        </w:rPr>
        <w:t>年</w:t>
      </w:r>
      <w:r>
        <w:rPr>
          <w:rFonts w:hint="eastAsia"/>
        </w:rPr>
        <w:t>3</w:t>
      </w:r>
      <w:r>
        <w:rPr>
          <w:rFonts w:hint="eastAsia"/>
        </w:rPr>
        <w:t>月</w:t>
      </w:r>
      <w:r>
        <w:rPr>
          <w:rFonts w:hint="eastAsia"/>
        </w:rPr>
        <w:t>13</w:t>
      </w:r>
      <w:r>
        <w:rPr>
          <w:rFonts w:hint="eastAsia"/>
        </w:rPr>
        <w:t>日至</w:t>
      </w:r>
      <w:r>
        <w:rPr>
          <w:rFonts w:hint="eastAsia"/>
        </w:rPr>
        <w:t>2019</w:t>
      </w:r>
      <w:r>
        <w:rPr>
          <w:rFonts w:hint="eastAsia"/>
        </w:rPr>
        <w:t>年</w:t>
      </w:r>
      <w:r>
        <w:rPr>
          <w:rFonts w:hint="eastAsia"/>
        </w:rPr>
        <w:t>4</w:t>
      </w:r>
      <w:r>
        <w:rPr>
          <w:rFonts w:hint="eastAsia"/>
        </w:rPr>
        <w:t>月</w:t>
      </w:r>
      <w:r>
        <w:rPr>
          <w:rFonts w:hint="eastAsia"/>
        </w:rPr>
        <w:t>1</w:t>
      </w:r>
      <w:r>
        <w:rPr>
          <w:rFonts w:hint="eastAsia"/>
        </w:rPr>
        <w:t>日，共</w:t>
      </w:r>
      <w:r>
        <w:rPr>
          <w:rFonts w:hint="eastAsia"/>
        </w:rPr>
        <w:t>20</w:t>
      </w:r>
      <w:r>
        <w:rPr>
          <w:rFonts w:hint="eastAsia"/>
        </w:rPr>
        <w:t>天，治疗费用</w:t>
      </w:r>
      <w:r>
        <w:rPr>
          <w:rFonts w:hint="eastAsia"/>
        </w:rPr>
        <w:t>11843.31</w:t>
      </w:r>
      <w:r>
        <w:rPr>
          <w:rFonts w:hint="eastAsia"/>
        </w:rPr>
        <w:t>元；第三次为</w:t>
      </w:r>
      <w:r>
        <w:rPr>
          <w:rFonts w:hint="eastAsia"/>
        </w:rPr>
        <w:t>2019</w:t>
      </w:r>
      <w:r>
        <w:rPr>
          <w:rFonts w:hint="eastAsia"/>
        </w:rPr>
        <w:t>年</w:t>
      </w:r>
      <w:r>
        <w:rPr>
          <w:rFonts w:hint="eastAsia"/>
        </w:rPr>
        <w:t>8</w:t>
      </w:r>
      <w:r>
        <w:rPr>
          <w:rFonts w:hint="eastAsia"/>
        </w:rPr>
        <w:t>月</w:t>
      </w:r>
      <w:r>
        <w:rPr>
          <w:rFonts w:hint="eastAsia"/>
        </w:rPr>
        <w:t>25</w:t>
      </w:r>
      <w:r>
        <w:rPr>
          <w:rFonts w:hint="eastAsia"/>
        </w:rPr>
        <w:t>日至</w:t>
      </w:r>
      <w:r>
        <w:rPr>
          <w:rFonts w:hint="eastAsia"/>
        </w:rPr>
        <w:t>2019</w:t>
      </w:r>
      <w:r>
        <w:rPr>
          <w:rFonts w:hint="eastAsia"/>
        </w:rPr>
        <w:t>年</w:t>
      </w:r>
      <w:r>
        <w:rPr>
          <w:rFonts w:hint="eastAsia"/>
        </w:rPr>
        <w:t>9</w:t>
      </w:r>
      <w:r>
        <w:rPr>
          <w:rFonts w:hint="eastAsia"/>
        </w:rPr>
        <w:t>月</w:t>
      </w:r>
      <w:r>
        <w:rPr>
          <w:rFonts w:hint="eastAsia"/>
        </w:rPr>
        <w:t>9</w:t>
      </w:r>
      <w:r>
        <w:rPr>
          <w:rFonts w:hint="eastAsia"/>
        </w:rPr>
        <w:t>日，共</w:t>
      </w:r>
      <w:r>
        <w:rPr>
          <w:rFonts w:hint="eastAsia"/>
        </w:rPr>
        <w:t>16</w:t>
      </w:r>
      <w:r>
        <w:rPr>
          <w:rFonts w:hint="eastAsia"/>
        </w:rPr>
        <w:t>天，治疗费用</w:t>
      </w:r>
      <w:r>
        <w:rPr>
          <w:rFonts w:hint="eastAsia"/>
        </w:rPr>
        <w:t>7131.54</w:t>
      </w:r>
      <w:r>
        <w:rPr>
          <w:rFonts w:hint="eastAsia"/>
        </w:rPr>
        <w:t>元。因某建设工程公司未在秦某奎受伤之日起</w:t>
      </w:r>
      <w:r>
        <w:rPr>
          <w:rFonts w:hint="eastAsia"/>
        </w:rPr>
        <w:t>30</w:t>
      </w:r>
      <w:r>
        <w:rPr>
          <w:rFonts w:hint="eastAsia"/>
        </w:rPr>
        <w:t>日内申请认定工伤，对受理秦某奎工伤认定申请之日前的医疗费等费用，工伤保险基金不予报销；秦某奎第二次、第三次治疗费中，有</w:t>
      </w:r>
      <w:r>
        <w:rPr>
          <w:rFonts w:hint="eastAsia"/>
        </w:rPr>
        <w:t>7206.25</w:t>
      </w:r>
      <w:r>
        <w:rPr>
          <w:rFonts w:hint="eastAsia"/>
        </w:rPr>
        <w:t>元未报销的原因为不符合工伤保险诊疗项目目录、工伤保险药品目录和工伤保险住院服务标准。二审判决生效后，某建设工程公司已按二审判决内容支付秦某奎</w:t>
      </w:r>
      <w:r>
        <w:rPr>
          <w:rFonts w:hint="eastAsia"/>
        </w:rPr>
        <w:t>39473.83</w:t>
      </w:r>
      <w:r>
        <w:rPr>
          <w:rFonts w:hint="eastAsia"/>
        </w:rPr>
        <w:t>元。重庆市人民检察院第四分院认为，根据《工伤保险条例》第十七条第一款、第四款，《重庆市工伤保险实施办法》第十二条第一款等规定，在工伤事故发生之日起</w:t>
      </w:r>
      <w:r>
        <w:rPr>
          <w:rFonts w:hint="eastAsia"/>
        </w:rPr>
        <w:t>30</w:t>
      </w:r>
      <w:r>
        <w:rPr>
          <w:rFonts w:hint="eastAsia"/>
        </w:rPr>
        <w:t>日内，用人单位没有申请认定工伤，事故受害人在</w:t>
      </w:r>
      <w:r>
        <w:rPr>
          <w:rFonts w:hint="eastAsia"/>
        </w:rPr>
        <w:t>1</w:t>
      </w:r>
      <w:r>
        <w:rPr>
          <w:rFonts w:hint="eastAsia"/>
        </w:rPr>
        <w:t>年内自行申请认定工伤的，自事故发生之日起至社会保险行政部门受理工伤认定申请之日止，期间产生的医疗费、伙食补助费等符合《工伤保险条例》规定的工伤保险待遇，应由用人单位承担。秦某奎发生事故伤害后</w:t>
      </w:r>
      <w:r>
        <w:rPr>
          <w:rFonts w:hint="eastAsia"/>
        </w:rPr>
        <w:t>30</w:t>
      </w:r>
      <w:r>
        <w:rPr>
          <w:rFonts w:hint="eastAsia"/>
        </w:rPr>
        <w:t>日内，某建设工程公司未申请认定工伤，秦某奎受伤后第一次</w:t>
      </w:r>
      <w:r>
        <w:rPr>
          <w:rFonts w:hint="eastAsia"/>
        </w:rPr>
        <w:lastRenderedPageBreak/>
        <w:t>住院治疗时间在石柱县人力资源和社会保障局受理秦某奎工伤认定申请之前，治疗费用</w:t>
      </w:r>
      <w:r>
        <w:rPr>
          <w:rFonts w:hint="eastAsia"/>
        </w:rPr>
        <w:t>54090.92</w:t>
      </w:r>
      <w:r>
        <w:rPr>
          <w:rFonts w:hint="eastAsia"/>
        </w:rPr>
        <w:t>元及该次治疗的其他合理费用应由某建设工程公司承担。二审判决在认定某建设工程公司应当支付的工伤保险待遇时，将本应由该公司支付的前述医疗费予以抵扣，导致未将秦某奎第一次住院产生的医疗费等合理费用认定为应由用人单位支付的工伤保险待遇。对因不符合工伤保险诊疗项目目录、工伤保险药品目录和工伤保险住院服务标准而未获工伤保险基金报销的</w:t>
      </w:r>
      <w:r>
        <w:rPr>
          <w:rFonts w:hint="eastAsia"/>
        </w:rPr>
        <w:t>7206.25</w:t>
      </w:r>
      <w:r>
        <w:rPr>
          <w:rFonts w:hint="eastAsia"/>
        </w:rPr>
        <w:t>元治疗费用等，某建设工程公司未提供证据证明秦某奎在治疗过程中存在不合理或过度医疗的情形，对该部分费用，由某建设工程公司负担符合公平原则，也符合《工伤保险条例》的立法宗旨。</w:t>
      </w:r>
      <w:r>
        <w:rPr>
          <w:rFonts w:hint="eastAsia"/>
        </w:rPr>
        <w:t>2022</w:t>
      </w:r>
      <w:r>
        <w:rPr>
          <w:rFonts w:hint="eastAsia"/>
        </w:rPr>
        <w:t>年</w:t>
      </w:r>
      <w:r>
        <w:rPr>
          <w:rFonts w:hint="eastAsia"/>
        </w:rPr>
        <w:t>1</w:t>
      </w:r>
      <w:r>
        <w:rPr>
          <w:rFonts w:hint="eastAsia"/>
        </w:rPr>
        <w:t>月</w:t>
      </w:r>
      <w:r>
        <w:rPr>
          <w:rFonts w:hint="eastAsia"/>
        </w:rPr>
        <w:t>17</w:t>
      </w:r>
      <w:r>
        <w:rPr>
          <w:rFonts w:hint="eastAsia"/>
        </w:rPr>
        <w:t>日，重庆市人民检察院第四分院提出再审检察建议。</w:t>
      </w:r>
    </w:p>
    <w:p w14:paraId="5BBC3B1A" w14:textId="77777777" w:rsidR="00AA6C96" w:rsidRDefault="00AA6C96" w:rsidP="00BC3751">
      <w:pPr>
        <w:pStyle w:val="AD"/>
        <w:spacing w:line="276" w:lineRule="auto"/>
        <w:ind w:firstLineChars="200" w:firstLine="440"/>
      </w:pPr>
    </w:p>
    <w:p w14:paraId="5F3449EE" w14:textId="77777777" w:rsidR="00AA6C96" w:rsidRDefault="00AA6C96" w:rsidP="00BC3751">
      <w:pPr>
        <w:pStyle w:val="AD"/>
        <w:spacing w:line="276" w:lineRule="auto"/>
        <w:ind w:firstLineChars="200" w:firstLine="440"/>
      </w:pPr>
      <w:r>
        <w:rPr>
          <w:rFonts w:hint="eastAsia"/>
        </w:rPr>
        <w:t>重庆市第四中级人民法院收到再审检察建议后，启动再审程序。</w:t>
      </w:r>
      <w:r>
        <w:rPr>
          <w:rFonts w:hint="eastAsia"/>
        </w:rPr>
        <w:t>2022</w:t>
      </w:r>
      <w:r>
        <w:rPr>
          <w:rFonts w:hint="eastAsia"/>
        </w:rPr>
        <w:t>年</w:t>
      </w:r>
      <w:r>
        <w:rPr>
          <w:rFonts w:hint="eastAsia"/>
        </w:rPr>
        <w:t>8</w:t>
      </w:r>
      <w:r>
        <w:rPr>
          <w:rFonts w:hint="eastAsia"/>
        </w:rPr>
        <w:t>月</w:t>
      </w:r>
      <w:r>
        <w:rPr>
          <w:rFonts w:hint="eastAsia"/>
        </w:rPr>
        <w:t>27</w:t>
      </w:r>
      <w:r>
        <w:rPr>
          <w:rFonts w:hint="eastAsia"/>
        </w:rPr>
        <w:t>日，重庆市第四中级人民法院</w:t>
      </w:r>
      <w:proofErr w:type="gramStart"/>
      <w:r>
        <w:rPr>
          <w:rFonts w:hint="eastAsia"/>
        </w:rPr>
        <w:t>作出</w:t>
      </w:r>
      <w:proofErr w:type="gramEnd"/>
      <w:r>
        <w:rPr>
          <w:rFonts w:hint="eastAsia"/>
        </w:rPr>
        <w:t>民事判决，采纳检察机关监督意见，判决：确认秦某奎、某建设工程公司的劳动关系解除，某建设工程公司支付秦某奎工伤保险待遇</w:t>
      </w:r>
      <w:r>
        <w:rPr>
          <w:rFonts w:hint="eastAsia"/>
        </w:rPr>
        <w:t>61545.17</w:t>
      </w:r>
      <w:r>
        <w:rPr>
          <w:rFonts w:hint="eastAsia"/>
        </w:rPr>
        <w:t>元，驳回秦某奎的其他诉讼请求。</w:t>
      </w:r>
    </w:p>
    <w:p w14:paraId="74052878" w14:textId="77777777" w:rsidR="00AA6C96" w:rsidRDefault="00AA6C96" w:rsidP="00BC3751">
      <w:pPr>
        <w:pStyle w:val="AD"/>
        <w:spacing w:line="276" w:lineRule="auto"/>
        <w:ind w:firstLineChars="200" w:firstLine="440"/>
      </w:pPr>
    </w:p>
    <w:p w14:paraId="04EE6AD9" w14:textId="77777777" w:rsidR="00AA6C96" w:rsidRDefault="00AA6C96" w:rsidP="00BC3751">
      <w:pPr>
        <w:pStyle w:val="AD"/>
        <w:spacing w:line="276" w:lineRule="auto"/>
        <w:ind w:firstLineChars="200" w:firstLine="442"/>
      </w:pPr>
      <w:r w:rsidRPr="00DE7379">
        <w:rPr>
          <w:rFonts w:hint="eastAsia"/>
          <w:b/>
          <w:bCs/>
        </w:rPr>
        <w:t>三、典型意义</w:t>
      </w:r>
    </w:p>
    <w:p w14:paraId="4985C5FF" w14:textId="77777777" w:rsidR="00AA6C96" w:rsidRDefault="00AA6C96" w:rsidP="00BC3751">
      <w:pPr>
        <w:pStyle w:val="AD"/>
        <w:spacing w:line="276" w:lineRule="auto"/>
        <w:ind w:firstLineChars="200" w:firstLine="440"/>
      </w:pPr>
    </w:p>
    <w:p w14:paraId="2C09A633" w14:textId="77777777" w:rsidR="00AA6C96" w:rsidRDefault="00AA6C96" w:rsidP="00BC3751">
      <w:pPr>
        <w:pStyle w:val="AD"/>
        <w:spacing w:line="276" w:lineRule="auto"/>
        <w:ind w:firstLineChars="200" w:firstLine="440"/>
      </w:pPr>
      <w:r>
        <w:rPr>
          <w:rFonts w:hint="eastAsia"/>
        </w:rPr>
        <w:t>检察机关、法院在办理涉及工伤保险待遇案件中，要注重把握《工伤保险条例》的立法宗旨，准确适用法律，保护劳动者合法权益。保障因工作遭受事故伤害或者患职业病的职工获得医疗救治和经济补偿，促进工伤预防和职业康复，分散用人单位的工伤风险，是工伤保险制度的重要价值。按照《工伤保险条例》第十七条规定，用人单位自事故伤害发生之日起</w:t>
      </w:r>
      <w:r>
        <w:rPr>
          <w:rFonts w:hint="eastAsia"/>
        </w:rPr>
        <w:t>30</w:t>
      </w:r>
      <w:r>
        <w:rPr>
          <w:rFonts w:hint="eastAsia"/>
        </w:rPr>
        <w:t>日内未向社会保险行政部门提出工伤认定申请的，在此期间发生的符合《工伤保险条例》规定的工伤保险待遇等有关费用，应由用人单位承担。该规定是对用人单位的一种惩戒，目的是督促用人单位在劳动者发生工伤事故后，及时向社会保险行政部门提出工伤认定申请，保障工伤职工及时获得医疗救治和经济补偿。用人单位不得因</w:t>
      </w:r>
      <w:proofErr w:type="gramStart"/>
      <w:r>
        <w:rPr>
          <w:rFonts w:hint="eastAsia"/>
        </w:rPr>
        <w:t>怠</w:t>
      </w:r>
      <w:proofErr w:type="gramEnd"/>
      <w:r>
        <w:rPr>
          <w:rFonts w:hint="eastAsia"/>
        </w:rPr>
        <w:t>于申请认定工伤的行为获益。此外，《工伤保险条例》第三十条规定，超出工伤保险诊疗项目目录、工伤保险药品目录、工伤保险住院服务标准的治疗费用，不予核准报销，但对该部分费用由谁承担，《工伤保险条例》没有明确规定，通常认为合理部分应由用人单位承担。处理该问题应当区分情况：第一，工伤保险赔偿系法定的无过错责任，超出“三项目录”的医疗费用，原则上仍应由用人单位负担。第二，在治疗工伤过程中，没有必要采用超出“三项目录”范围的药品、医疗器械，但劳动者采用目录外药品、器械的，所产生的未报销费用，不宜一律要求用人单位承担。第三，对超出“三项目录”的医疗费用存在非合理性和非必要性的问题，用人单位应当承担证明责任，如用人单位未提供证据证明存在明显的非必要性和非合理性，仍应由用人单位承担。</w:t>
      </w:r>
    </w:p>
    <w:p w14:paraId="0939AED9" w14:textId="77777777" w:rsidR="00AA6C96" w:rsidRDefault="00AA6C96" w:rsidP="00BC3751">
      <w:pPr>
        <w:pStyle w:val="AD"/>
        <w:spacing w:line="276" w:lineRule="auto"/>
      </w:pPr>
    </w:p>
    <w:p w14:paraId="04F576C7" w14:textId="77777777" w:rsidR="00AA6C96" w:rsidRPr="00BC3751" w:rsidRDefault="00AA6C96" w:rsidP="00BC3751">
      <w:pPr>
        <w:pStyle w:val="AD"/>
        <w:spacing w:line="276" w:lineRule="auto"/>
        <w:jc w:val="center"/>
        <w:rPr>
          <w:b/>
          <w:bCs/>
          <w:sz w:val="24"/>
          <w:szCs w:val="24"/>
        </w:rPr>
      </w:pPr>
      <w:r w:rsidRPr="00BC3751">
        <w:rPr>
          <w:rFonts w:hint="eastAsia"/>
          <w:b/>
          <w:bCs/>
          <w:sz w:val="24"/>
          <w:szCs w:val="24"/>
        </w:rPr>
        <w:t>案例九</w:t>
      </w:r>
    </w:p>
    <w:p w14:paraId="71FE398B" w14:textId="77777777" w:rsidR="00AA6C96" w:rsidRPr="00BC3751" w:rsidRDefault="00AA6C96" w:rsidP="00BC3751">
      <w:pPr>
        <w:pStyle w:val="AD"/>
        <w:spacing w:line="276" w:lineRule="auto"/>
        <w:jc w:val="center"/>
        <w:rPr>
          <w:b/>
          <w:bCs/>
          <w:sz w:val="24"/>
          <w:szCs w:val="24"/>
        </w:rPr>
      </w:pPr>
      <w:r w:rsidRPr="00BC3751">
        <w:rPr>
          <w:rFonts w:hint="eastAsia"/>
          <w:b/>
          <w:bCs/>
          <w:sz w:val="24"/>
          <w:szCs w:val="24"/>
        </w:rPr>
        <w:t>曹某与田某离婚后财产纠纷再审检察建议案</w:t>
      </w:r>
    </w:p>
    <w:p w14:paraId="40F2820E" w14:textId="77777777" w:rsidR="00AA6C96" w:rsidRDefault="00AA6C96" w:rsidP="00BC3751">
      <w:pPr>
        <w:pStyle w:val="AD"/>
        <w:spacing w:line="276" w:lineRule="auto"/>
      </w:pPr>
    </w:p>
    <w:p w14:paraId="327436F7" w14:textId="77777777" w:rsidR="00AA6C96" w:rsidRPr="00DE7379" w:rsidRDefault="00AA6C96" w:rsidP="00BC3751">
      <w:pPr>
        <w:pStyle w:val="AD"/>
        <w:spacing w:line="276" w:lineRule="auto"/>
        <w:ind w:firstLineChars="200" w:firstLine="442"/>
        <w:rPr>
          <w:b/>
          <w:bCs/>
        </w:rPr>
      </w:pPr>
      <w:r w:rsidRPr="00DE7379">
        <w:rPr>
          <w:rFonts w:hint="eastAsia"/>
          <w:b/>
          <w:bCs/>
        </w:rPr>
        <w:t>一、基本案情</w:t>
      </w:r>
    </w:p>
    <w:p w14:paraId="2F6D8071" w14:textId="77777777" w:rsidR="00AA6C96" w:rsidRDefault="00AA6C96" w:rsidP="00BC3751">
      <w:pPr>
        <w:pStyle w:val="AD"/>
        <w:spacing w:line="276" w:lineRule="auto"/>
        <w:ind w:firstLineChars="200" w:firstLine="440"/>
      </w:pPr>
    </w:p>
    <w:p w14:paraId="16E5394F" w14:textId="77777777" w:rsidR="00AA6C96" w:rsidRDefault="00AA6C96" w:rsidP="00BC3751">
      <w:pPr>
        <w:pStyle w:val="AD"/>
        <w:spacing w:line="276" w:lineRule="auto"/>
        <w:ind w:firstLineChars="200" w:firstLine="440"/>
      </w:pPr>
      <w:r>
        <w:rPr>
          <w:rFonts w:hint="eastAsia"/>
        </w:rPr>
        <w:t>2013</w:t>
      </w:r>
      <w:r>
        <w:rPr>
          <w:rFonts w:hint="eastAsia"/>
        </w:rPr>
        <w:t>年，曹某（男，澳门特别行政区居民）与田某（女）在澳门特别行政区登记结婚。</w:t>
      </w:r>
      <w:r>
        <w:rPr>
          <w:rFonts w:hint="eastAsia"/>
        </w:rPr>
        <w:lastRenderedPageBreak/>
        <w:t>双方签订婚前协议约定：“常居地”为澳门特别行政区，并将缔结的婚姻采用“一般共同财产制”。曹某名下有珠海与上海两套房产。珠海的房产是曹某</w:t>
      </w:r>
      <w:r>
        <w:rPr>
          <w:rFonts w:hint="eastAsia"/>
        </w:rPr>
        <w:t>2011</w:t>
      </w:r>
      <w:r>
        <w:rPr>
          <w:rFonts w:hint="eastAsia"/>
        </w:rPr>
        <w:t>年购买的商品房。上海的房产原是曹某父母承租的公有住房，</w:t>
      </w:r>
      <w:r>
        <w:rPr>
          <w:rFonts w:hint="eastAsia"/>
        </w:rPr>
        <w:t>2015</w:t>
      </w:r>
      <w:r>
        <w:rPr>
          <w:rFonts w:hint="eastAsia"/>
        </w:rPr>
        <w:t>年，按上海公有住房改革政策，曹某父母、曹某有权购买该房，经协商，曹某父母将该房产确定为曹某个人所有，田某作为配偶也需签名，田某因故无法回到上海，特出具《委托书》，表示同意上海房产产权人变更为曹某，委托曹某父亲全权处理。曹某与上海某公司签订《上海市公有住房出售合同》，享受各种优惠后，最终出售单价是</w:t>
      </w:r>
      <w:r>
        <w:rPr>
          <w:rFonts w:hint="eastAsia"/>
        </w:rPr>
        <w:t>281.71</w:t>
      </w:r>
      <w:r>
        <w:rPr>
          <w:rFonts w:hint="eastAsia"/>
        </w:rPr>
        <w:t>元</w:t>
      </w:r>
      <w:r>
        <w:rPr>
          <w:rFonts w:hint="eastAsia"/>
        </w:rPr>
        <w:t>/</w:t>
      </w:r>
      <w:r>
        <w:rPr>
          <w:rFonts w:hint="eastAsia"/>
        </w:rPr>
        <w:t>平方米，曹某父亲支付</w:t>
      </w:r>
      <w:r>
        <w:rPr>
          <w:rFonts w:hint="eastAsia"/>
        </w:rPr>
        <w:t>12940</w:t>
      </w:r>
      <w:r>
        <w:rPr>
          <w:rFonts w:hint="eastAsia"/>
        </w:rPr>
        <w:t>元。诉讼中，上海房产的评估价值为</w:t>
      </w:r>
      <w:r>
        <w:rPr>
          <w:rFonts w:hint="eastAsia"/>
        </w:rPr>
        <w:t>3489547</w:t>
      </w:r>
      <w:r>
        <w:rPr>
          <w:rFonts w:hint="eastAsia"/>
        </w:rPr>
        <w:t>元。</w:t>
      </w:r>
    </w:p>
    <w:p w14:paraId="72D43F66" w14:textId="77777777" w:rsidR="00AA6C96" w:rsidRDefault="00AA6C96" w:rsidP="00BC3751">
      <w:pPr>
        <w:pStyle w:val="AD"/>
        <w:spacing w:line="276" w:lineRule="auto"/>
        <w:ind w:firstLineChars="200" w:firstLine="440"/>
      </w:pPr>
    </w:p>
    <w:p w14:paraId="539112A1" w14:textId="77777777" w:rsidR="00AA6C96" w:rsidRDefault="00AA6C96" w:rsidP="00BC3751">
      <w:pPr>
        <w:pStyle w:val="AD"/>
        <w:spacing w:line="276" w:lineRule="auto"/>
        <w:ind w:firstLineChars="200" w:firstLine="440"/>
      </w:pPr>
      <w:r>
        <w:rPr>
          <w:rFonts w:hint="eastAsia"/>
        </w:rPr>
        <w:t>2016</w:t>
      </w:r>
      <w:r>
        <w:rPr>
          <w:rFonts w:hint="eastAsia"/>
        </w:rPr>
        <w:t>年，澳门特别行政区法院判决曹某与田某离婚。之后，田某向广东省珠海市香洲区人民法院起诉，请求分割曹某名下的上述两套房产。一审法院认为，依照《澳门民法典》关于一般共同财产制的规定，珠海、上海房产均属于夫妻共同财产。判决：上述两</w:t>
      </w:r>
      <w:proofErr w:type="gramStart"/>
      <w:r>
        <w:rPr>
          <w:rFonts w:hint="eastAsia"/>
        </w:rPr>
        <w:t>套房产归曹某</w:t>
      </w:r>
      <w:proofErr w:type="gramEnd"/>
      <w:r>
        <w:rPr>
          <w:rFonts w:hint="eastAsia"/>
        </w:rPr>
        <w:t>所有，曹某补偿上述两套房</w:t>
      </w:r>
      <w:proofErr w:type="gramStart"/>
      <w:r>
        <w:rPr>
          <w:rFonts w:hint="eastAsia"/>
        </w:rPr>
        <w:t>产价值</w:t>
      </w:r>
      <w:proofErr w:type="gramEnd"/>
      <w:r>
        <w:rPr>
          <w:rFonts w:hint="eastAsia"/>
        </w:rPr>
        <w:t>一半款项给田某。曹某不服，认为上海的房产属于其个人财产，遂向广东省珠海市中级人民法院提起上诉。该院</w:t>
      </w:r>
      <w:proofErr w:type="gramStart"/>
      <w:r>
        <w:rPr>
          <w:rFonts w:hint="eastAsia"/>
        </w:rPr>
        <w:t>作出</w:t>
      </w:r>
      <w:proofErr w:type="gramEnd"/>
      <w:r>
        <w:rPr>
          <w:rFonts w:hint="eastAsia"/>
        </w:rPr>
        <w:t>二审判决，维持原判。</w:t>
      </w:r>
    </w:p>
    <w:p w14:paraId="7F849DF3" w14:textId="77777777" w:rsidR="00AA6C96" w:rsidRDefault="00AA6C96" w:rsidP="00BC3751">
      <w:pPr>
        <w:pStyle w:val="AD"/>
        <w:spacing w:line="276" w:lineRule="auto"/>
        <w:ind w:firstLineChars="200" w:firstLine="440"/>
      </w:pPr>
    </w:p>
    <w:p w14:paraId="1DAC6FF6" w14:textId="77777777" w:rsidR="00AA6C96" w:rsidRPr="00DE7379" w:rsidRDefault="00AA6C96" w:rsidP="00BC3751">
      <w:pPr>
        <w:pStyle w:val="AD"/>
        <w:spacing w:line="276" w:lineRule="auto"/>
        <w:ind w:firstLineChars="200" w:firstLine="442"/>
        <w:rPr>
          <w:b/>
          <w:bCs/>
        </w:rPr>
      </w:pPr>
      <w:r w:rsidRPr="00DE7379">
        <w:rPr>
          <w:rFonts w:hint="eastAsia"/>
          <w:b/>
          <w:bCs/>
        </w:rPr>
        <w:t>二、监督与再审情况</w:t>
      </w:r>
    </w:p>
    <w:p w14:paraId="7B4FED6E" w14:textId="77777777" w:rsidR="00AA6C96" w:rsidRDefault="00AA6C96" w:rsidP="00BC3751">
      <w:pPr>
        <w:pStyle w:val="AD"/>
        <w:spacing w:line="276" w:lineRule="auto"/>
        <w:ind w:firstLineChars="200" w:firstLine="440"/>
      </w:pPr>
    </w:p>
    <w:p w14:paraId="44549696" w14:textId="77777777" w:rsidR="00AA6C96" w:rsidRDefault="00AA6C96" w:rsidP="00BC3751">
      <w:pPr>
        <w:pStyle w:val="AD"/>
        <w:spacing w:line="276" w:lineRule="auto"/>
        <w:ind w:firstLineChars="200" w:firstLine="440"/>
      </w:pPr>
      <w:r>
        <w:rPr>
          <w:rFonts w:hint="eastAsia"/>
        </w:rPr>
        <w:t>曹某不服二审判决，向广东省高级人民法院申请再审被驳回，其后向广东省珠海市人民检察院申请监督。珠海市检察院查明，上海房产来源于曹某母亲单位调配和曹某父亲出资承租；曹某申请并户购买该房时，田某出具《委托书》，同意上海房产变更为曹某，并委托曹某父亲全权处理；曹某购买上海房产时，享受曹某父亲</w:t>
      </w:r>
      <w:r>
        <w:rPr>
          <w:rFonts w:hint="eastAsia"/>
        </w:rPr>
        <w:t>24</w:t>
      </w:r>
      <w:r>
        <w:rPr>
          <w:rFonts w:hint="eastAsia"/>
        </w:rPr>
        <w:t>年工龄优惠，还享受地段、朝向、楼层、成新折扣率、面积折扣率、已租住房优惠率等，是以成本价支付的房款；《关于出售公有住房的暂行办法》（沪府发（</w:t>
      </w:r>
      <w:r>
        <w:rPr>
          <w:rFonts w:hint="eastAsia"/>
        </w:rPr>
        <w:t>1994</w:t>
      </w:r>
      <w:r>
        <w:rPr>
          <w:rFonts w:hint="eastAsia"/>
        </w:rPr>
        <w:t>）</w:t>
      </w:r>
      <w:r>
        <w:rPr>
          <w:rFonts w:hint="eastAsia"/>
        </w:rPr>
        <w:t>19</w:t>
      </w:r>
      <w:r>
        <w:rPr>
          <w:rFonts w:hint="eastAsia"/>
        </w:rPr>
        <w:t>号）规定，购买成本价公有住房的对象，应为具有上海市常住户口的公有住房承租人或其同住成年人和符合分配住房条件的职工。珠海市检察院认为本案夫妻财产关系的准据法应为《澳门民法典》。双方约定采用一般共同财产制。珠海的房产是双方结婚时已登记在曹某名下的财产，依照《澳门民法典》第</w:t>
      </w:r>
      <w:r>
        <w:rPr>
          <w:rFonts w:hint="eastAsia"/>
        </w:rPr>
        <w:t>1609</w:t>
      </w:r>
      <w:r>
        <w:rPr>
          <w:rFonts w:hint="eastAsia"/>
        </w:rPr>
        <w:t>条规定，该房产属夫妻共同财产。上海的房产虽然登记在曹某名下，但该房来源凝聚了曹某父母特定身份、资金投入等巨大的福利权益，按上海公有住房政策，曹某父母将该房巨大权益无偿地由曹某享有，本质上是赠与。《澳门民法典》第</w:t>
      </w:r>
      <w:r>
        <w:rPr>
          <w:rFonts w:hint="eastAsia"/>
        </w:rPr>
        <w:t>1609</w:t>
      </w:r>
      <w:r>
        <w:rPr>
          <w:rFonts w:hint="eastAsia"/>
        </w:rPr>
        <w:t>条是一般共同财产制的一般规定，第</w:t>
      </w:r>
      <w:r>
        <w:rPr>
          <w:rFonts w:hint="eastAsia"/>
        </w:rPr>
        <w:t>1610</w:t>
      </w:r>
      <w:r>
        <w:rPr>
          <w:rFonts w:hint="eastAsia"/>
        </w:rPr>
        <w:t>条</w:t>
      </w:r>
      <w:r>
        <w:rPr>
          <w:rFonts w:hint="eastAsia"/>
        </w:rPr>
        <w:t>a</w:t>
      </w:r>
      <w:r>
        <w:rPr>
          <w:rFonts w:hint="eastAsia"/>
        </w:rPr>
        <w:t>）款是排除规定：赠与给夫妻一方的财产不属夫妻共同财产。上海房产权属的认定应适用《澳门民法典》第</w:t>
      </w:r>
      <w:r>
        <w:rPr>
          <w:rFonts w:hint="eastAsia"/>
        </w:rPr>
        <w:t>1610</w:t>
      </w:r>
      <w:r>
        <w:rPr>
          <w:rFonts w:hint="eastAsia"/>
        </w:rPr>
        <w:t>条</w:t>
      </w:r>
      <w:r>
        <w:rPr>
          <w:rFonts w:hint="eastAsia"/>
        </w:rPr>
        <w:t>a</w:t>
      </w:r>
      <w:r>
        <w:rPr>
          <w:rFonts w:hint="eastAsia"/>
        </w:rPr>
        <w:t>）款。</w:t>
      </w:r>
      <w:r>
        <w:rPr>
          <w:rFonts w:hint="eastAsia"/>
        </w:rPr>
        <w:t>2020</w:t>
      </w:r>
      <w:r>
        <w:rPr>
          <w:rFonts w:hint="eastAsia"/>
        </w:rPr>
        <w:t>年</w:t>
      </w:r>
      <w:r>
        <w:rPr>
          <w:rFonts w:hint="eastAsia"/>
        </w:rPr>
        <w:t>1</w:t>
      </w:r>
      <w:r>
        <w:rPr>
          <w:rFonts w:hint="eastAsia"/>
        </w:rPr>
        <w:t>月</w:t>
      </w:r>
      <w:r>
        <w:rPr>
          <w:rFonts w:hint="eastAsia"/>
        </w:rPr>
        <w:t>22</w:t>
      </w:r>
      <w:r>
        <w:rPr>
          <w:rFonts w:hint="eastAsia"/>
        </w:rPr>
        <w:t>日，珠海市检察院提出再审检察建议。</w:t>
      </w:r>
    </w:p>
    <w:p w14:paraId="7C21DB9E" w14:textId="77777777" w:rsidR="00AA6C96" w:rsidRDefault="00AA6C96" w:rsidP="00BC3751">
      <w:pPr>
        <w:pStyle w:val="AD"/>
        <w:spacing w:line="276" w:lineRule="auto"/>
        <w:ind w:firstLineChars="200" w:firstLine="440"/>
      </w:pPr>
    </w:p>
    <w:p w14:paraId="39F34884" w14:textId="77777777" w:rsidR="00AA6C96" w:rsidRDefault="00AA6C96" w:rsidP="00BC3751">
      <w:pPr>
        <w:pStyle w:val="AD"/>
        <w:spacing w:line="276" w:lineRule="auto"/>
        <w:ind w:firstLineChars="200" w:firstLine="440"/>
      </w:pPr>
      <w:r>
        <w:rPr>
          <w:rFonts w:hint="eastAsia"/>
        </w:rPr>
        <w:t>珠海市中级法院收到再审检察建议后，启动再审程序。</w:t>
      </w:r>
      <w:r>
        <w:rPr>
          <w:rFonts w:hint="eastAsia"/>
        </w:rPr>
        <w:t>2021</w:t>
      </w:r>
      <w:r>
        <w:rPr>
          <w:rFonts w:hint="eastAsia"/>
        </w:rPr>
        <w:t>年</w:t>
      </w:r>
      <w:r>
        <w:rPr>
          <w:rFonts w:hint="eastAsia"/>
        </w:rPr>
        <w:t>12</w:t>
      </w:r>
      <w:r>
        <w:rPr>
          <w:rFonts w:hint="eastAsia"/>
        </w:rPr>
        <w:t>月</w:t>
      </w:r>
      <w:r>
        <w:rPr>
          <w:rFonts w:hint="eastAsia"/>
        </w:rPr>
        <w:t>29</w:t>
      </w:r>
      <w:r>
        <w:rPr>
          <w:rFonts w:hint="eastAsia"/>
        </w:rPr>
        <w:t>日，该院</w:t>
      </w:r>
      <w:proofErr w:type="gramStart"/>
      <w:r>
        <w:rPr>
          <w:rFonts w:hint="eastAsia"/>
        </w:rPr>
        <w:t>作出</w:t>
      </w:r>
      <w:proofErr w:type="gramEnd"/>
      <w:r>
        <w:rPr>
          <w:rFonts w:hint="eastAsia"/>
        </w:rPr>
        <w:t>民事判决，采纳检察机关监督意见，认定上海房产是曹某父母赠与曹某个人的财产，不属夫妻共同财产，不应予以分割。判决：珠海、上海房产归曹某所有，曹某补偿珠海房产价值一半款项给田某。</w:t>
      </w:r>
    </w:p>
    <w:p w14:paraId="4531BD34" w14:textId="77777777" w:rsidR="00AA6C96" w:rsidRDefault="00AA6C96" w:rsidP="00BC3751">
      <w:pPr>
        <w:pStyle w:val="AD"/>
        <w:spacing w:line="276" w:lineRule="auto"/>
        <w:ind w:firstLineChars="200" w:firstLine="440"/>
      </w:pPr>
    </w:p>
    <w:p w14:paraId="20345826" w14:textId="77777777" w:rsidR="00AA6C96" w:rsidRPr="00DE7379" w:rsidRDefault="00AA6C96" w:rsidP="00BC3751">
      <w:pPr>
        <w:pStyle w:val="AD"/>
        <w:spacing w:line="276" w:lineRule="auto"/>
        <w:ind w:firstLineChars="200" w:firstLine="442"/>
        <w:rPr>
          <w:b/>
          <w:bCs/>
        </w:rPr>
      </w:pPr>
      <w:r w:rsidRPr="00DE7379">
        <w:rPr>
          <w:rFonts w:hint="eastAsia"/>
          <w:b/>
          <w:bCs/>
        </w:rPr>
        <w:t>三、典型意义</w:t>
      </w:r>
    </w:p>
    <w:p w14:paraId="13265EA2" w14:textId="77777777" w:rsidR="00AA6C96" w:rsidRDefault="00AA6C96" w:rsidP="00BC3751">
      <w:pPr>
        <w:pStyle w:val="AD"/>
        <w:spacing w:line="276" w:lineRule="auto"/>
        <w:ind w:firstLineChars="200" w:firstLine="440"/>
      </w:pPr>
    </w:p>
    <w:p w14:paraId="42092280" w14:textId="77777777" w:rsidR="00AA6C96" w:rsidRDefault="00AA6C96" w:rsidP="00BC3751">
      <w:pPr>
        <w:pStyle w:val="AD"/>
        <w:spacing w:line="276" w:lineRule="auto"/>
        <w:ind w:firstLineChars="200" w:firstLine="440"/>
      </w:pPr>
      <w:r>
        <w:rPr>
          <w:rFonts w:hint="eastAsia"/>
        </w:rPr>
        <w:t>本案</w:t>
      </w:r>
      <w:proofErr w:type="gramStart"/>
      <w:r>
        <w:rPr>
          <w:rFonts w:hint="eastAsia"/>
        </w:rPr>
        <w:t>为涉澳</w:t>
      </w:r>
      <w:proofErr w:type="gramEnd"/>
      <w:r>
        <w:rPr>
          <w:rFonts w:hint="eastAsia"/>
        </w:rPr>
        <w:t>夫妻离婚后财产纠纷，根据双方结婚时的选择，应适用《澳门民法典》作为准</w:t>
      </w:r>
      <w:r>
        <w:rPr>
          <w:rFonts w:hint="eastAsia"/>
        </w:rPr>
        <w:lastRenderedPageBreak/>
        <w:t>据法。《澳门民法典》关于夫妻共同财产的认定，在规定一般共同财产制的同时，还</w:t>
      </w:r>
      <w:proofErr w:type="gramStart"/>
      <w:r>
        <w:rPr>
          <w:rFonts w:hint="eastAsia"/>
        </w:rPr>
        <w:t>作出</w:t>
      </w:r>
      <w:proofErr w:type="gramEnd"/>
      <w:r>
        <w:rPr>
          <w:rFonts w:hint="eastAsia"/>
        </w:rPr>
        <w:t>“赠与给夫妻一方的财产不属夫妻共同财产”的排除规定。检察机关通过调查核实，查明上海房产来源自曹某父母、购买公房时田某出具《委托书》及上海市政府房改政策等重要事实。从该房产购买来源、协议签订主体、买卖公有住房行为发生地、支付对价及登记权利人取得过程，足以认定上海房产的赠与不是以通常的赠与协议方式完成，而是以购买公有住房的手续、程序完成。相关协议中虽然没有“赠与”的表述，但实质是赠与性质。本案应属于《澳门民法典》规定的夫妻共同财产规定的例外情形，不应认定为夫妻共同财产，不应予以分割。</w:t>
      </w:r>
    </w:p>
    <w:p w14:paraId="737D646F" w14:textId="77777777" w:rsidR="00AA6C96" w:rsidRDefault="00AA6C96" w:rsidP="00BC3751">
      <w:pPr>
        <w:pStyle w:val="AD"/>
        <w:spacing w:line="276" w:lineRule="auto"/>
      </w:pPr>
    </w:p>
    <w:p w14:paraId="2C82F1A8" w14:textId="77777777" w:rsidR="00AA6C96" w:rsidRPr="00BC3751" w:rsidRDefault="00AA6C96" w:rsidP="00BC3751">
      <w:pPr>
        <w:pStyle w:val="AD"/>
        <w:spacing w:line="276" w:lineRule="auto"/>
        <w:jc w:val="center"/>
        <w:rPr>
          <w:b/>
          <w:bCs/>
          <w:sz w:val="24"/>
          <w:szCs w:val="24"/>
        </w:rPr>
      </w:pPr>
      <w:r w:rsidRPr="00BC3751">
        <w:rPr>
          <w:rFonts w:hint="eastAsia"/>
          <w:b/>
          <w:bCs/>
          <w:sz w:val="24"/>
          <w:szCs w:val="24"/>
        </w:rPr>
        <w:t>案例十</w:t>
      </w:r>
    </w:p>
    <w:p w14:paraId="0A87A4B9" w14:textId="77777777" w:rsidR="00AA6C96" w:rsidRPr="00BC3751" w:rsidRDefault="00AA6C96" w:rsidP="00BC3751">
      <w:pPr>
        <w:pStyle w:val="AD"/>
        <w:spacing w:line="276" w:lineRule="auto"/>
        <w:jc w:val="center"/>
        <w:rPr>
          <w:b/>
          <w:bCs/>
          <w:sz w:val="24"/>
          <w:szCs w:val="24"/>
        </w:rPr>
      </w:pPr>
      <w:r w:rsidRPr="00BC3751">
        <w:rPr>
          <w:rFonts w:hint="eastAsia"/>
          <w:b/>
          <w:bCs/>
          <w:sz w:val="24"/>
          <w:szCs w:val="24"/>
        </w:rPr>
        <w:t>郑某安与某物业发展公司商品房买卖合同纠纷再审检察建议案</w:t>
      </w:r>
    </w:p>
    <w:p w14:paraId="10C6FAD7" w14:textId="77777777" w:rsidR="00AA6C96" w:rsidRDefault="00AA6C96" w:rsidP="00BC3751">
      <w:pPr>
        <w:pStyle w:val="AD"/>
        <w:spacing w:line="276" w:lineRule="auto"/>
      </w:pPr>
    </w:p>
    <w:p w14:paraId="3C91D556" w14:textId="77777777" w:rsidR="00AA6C96" w:rsidRPr="00DE7379" w:rsidRDefault="00AA6C96" w:rsidP="00BC3751">
      <w:pPr>
        <w:pStyle w:val="AD"/>
        <w:spacing w:line="276" w:lineRule="auto"/>
        <w:ind w:firstLineChars="200" w:firstLine="442"/>
        <w:rPr>
          <w:b/>
          <w:bCs/>
        </w:rPr>
      </w:pPr>
      <w:r w:rsidRPr="00DE7379">
        <w:rPr>
          <w:rFonts w:hint="eastAsia"/>
          <w:b/>
          <w:bCs/>
        </w:rPr>
        <w:t>一、基本案情</w:t>
      </w:r>
    </w:p>
    <w:p w14:paraId="41B205CE" w14:textId="77777777" w:rsidR="00AA6C96" w:rsidRDefault="00AA6C96" w:rsidP="00BC3751">
      <w:pPr>
        <w:pStyle w:val="AD"/>
        <w:spacing w:line="276" w:lineRule="auto"/>
        <w:ind w:firstLineChars="200" w:firstLine="440"/>
      </w:pPr>
    </w:p>
    <w:p w14:paraId="65958733" w14:textId="77777777" w:rsidR="00AA6C96" w:rsidRDefault="00AA6C96" w:rsidP="00BC3751">
      <w:pPr>
        <w:pStyle w:val="AD"/>
        <w:spacing w:line="276" w:lineRule="auto"/>
        <w:ind w:firstLineChars="200" w:firstLine="440"/>
      </w:pPr>
      <w:r>
        <w:rPr>
          <w:rFonts w:hint="eastAsia"/>
        </w:rPr>
        <w:t>2004</w:t>
      </w:r>
      <w:r>
        <w:rPr>
          <w:rFonts w:hint="eastAsia"/>
        </w:rPr>
        <w:t>年</w:t>
      </w:r>
      <w:r>
        <w:rPr>
          <w:rFonts w:hint="eastAsia"/>
        </w:rPr>
        <w:t>3</w:t>
      </w:r>
      <w:r>
        <w:rPr>
          <w:rFonts w:hint="eastAsia"/>
        </w:rPr>
        <w:t>月</w:t>
      </w:r>
      <w:r>
        <w:rPr>
          <w:rFonts w:hint="eastAsia"/>
        </w:rPr>
        <w:t>13</w:t>
      </w:r>
      <w:r>
        <w:rPr>
          <w:rFonts w:hint="eastAsia"/>
        </w:rPr>
        <w:t>日，郑某安与某物业发展公司订立《商品房买卖合同》，约定购买商业用房，面积</w:t>
      </w:r>
      <w:r>
        <w:rPr>
          <w:rFonts w:hint="eastAsia"/>
        </w:rPr>
        <w:t>251.77</w:t>
      </w:r>
      <w:r>
        <w:rPr>
          <w:rFonts w:hint="eastAsia"/>
        </w:rPr>
        <w:t>平方米，单价</w:t>
      </w:r>
      <w:r>
        <w:rPr>
          <w:rFonts w:hint="eastAsia"/>
        </w:rPr>
        <w:t>2</w:t>
      </w:r>
      <w:r>
        <w:rPr>
          <w:rFonts w:hint="eastAsia"/>
        </w:rPr>
        <w:t>万元</w:t>
      </w:r>
      <w:r>
        <w:rPr>
          <w:rFonts w:hint="eastAsia"/>
        </w:rPr>
        <w:t>/</w:t>
      </w:r>
      <w:r>
        <w:rPr>
          <w:rFonts w:hint="eastAsia"/>
        </w:rPr>
        <w:t>平方米，总价</w:t>
      </w:r>
      <w:r>
        <w:rPr>
          <w:rFonts w:hint="eastAsia"/>
        </w:rPr>
        <w:t>503.54</w:t>
      </w:r>
      <w:r>
        <w:rPr>
          <w:rFonts w:hint="eastAsia"/>
        </w:rPr>
        <w:t>万元。合同还约定了交房日期、双方违约责任等条款。郑某安付清首付款</w:t>
      </w:r>
      <w:r>
        <w:rPr>
          <w:rFonts w:hint="eastAsia"/>
        </w:rPr>
        <w:t>201.44</w:t>
      </w:r>
      <w:r>
        <w:rPr>
          <w:rFonts w:hint="eastAsia"/>
        </w:rPr>
        <w:t>万元，余款</w:t>
      </w:r>
      <w:r>
        <w:rPr>
          <w:rFonts w:hint="eastAsia"/>
        </w:rPr>
        <w:t>302.1</w:t>
      </w:r>
      <w:r>
        <w:rPr>
          <w:rFonts w:hint="eastAsia"/>
        </w:rPr>
        <w:t>万元以银行按揭贷款的方式支付。</w:t>
      </w:r>
      <w:r>
        <w:rPr>
          <w:rFonts w:hint="eastAsia"/>
        </w:rPr>
        <w:t>2005</w:t>
      </w:r>
      <w:r>
        <w:rPr>
          <w:rFonts w:hint="eastAsia"/>
        </w:rPr>
        <w:t>年</w:t>
      </w:r>
      <w:r>
        <w:rPr>
          <w:rFonts w:hint="eastAsia"/>
        </w:rPr>
        <w:t>6</w:t>
      </w:r>
      <w:r>
        <w:rPr>
          <w:rFonts w:hint="eastAsia"/>
        </w:rPr>
        <w:t>月，某物业发展公司将案涉商铺交付郑某安使用，后郑某安将房屋出租。郑某安称因某物业发展公司未提供相关资料，</w:t>
      </w:r>
      <w:proofErr w:type="gramStart"/>
      <w:r>
        <w:rPr>
          <w:rFonts w:hint="eastAsia"/>
        </w:rPr>
        <w:t>导致案涉商铺至今</w:t>
      </w:r>
      <w:proofErr w:type="gramEnd"/>
      <w:r>
        <w:rPr>
          <w:rFonts w:hint="eastAsia"/>
        </w:rPr>
        <w:t>未办理过户手续。</w:t>
      </w:r>
      <w:r>
        <w:rPr>
          <w:rFonts w:hint="eastAsia"/>
        </w:rPr>
        <w:t>2012</w:t>
      </w:r>
      <w:r>
        <w:rPr>
          <w:rFonts w:hint="eastAsia"/>
        </w:rPr>
        <w:t>年</w:t>
      </w:r>
      <w:r>
        <w:rPr>
          <w:rFonts w:hint="eastAsia"/>
        </w:rPr>
        <w:t>1</w:t>
      </w:r>
      <w:r>
        <w:rPr>
          <w:rFonts w:hint="eastAsia"/>
        </w:rPr>
        <w:t>月</w:t>
      </w:r>
      <w:r>
        <w:rPr>
          <w:rFonts w:hint="eastAsia"/>
        </w:rPr>
        <w:t>16</w:t>
      </w:r>
      <w:r>
        <w:rPr>
          <w:rFonts w:hint="eastAsia"/>
        </w:rPr>
        <w:t>日，某物业发展公司与某百货公司订立《商品房买卖合同》，将包括郑某安已购商铺在内的一层</w:t>
      </w:r>
      <w:r>
        <w:rPr>
          <w:rFonts w:hint="eastAsia"/>
        </w:rPr>
        <w:t>46-67</w:t>
      </w:r>
      <w:r>
        <w:rPr>
          <w:rFonts w:hint="eastAsia"/>
        </w:rPr>
        <w:t>号商铺</w:t>
      </w:r>
      <w:r>
        <w:rPr>
          <w:rFonts w:hint="eastAsia"/>
        </w:rPr>
        <w:t>2089.09</w:t>
      </w:r>
      <w:r>
        <w:rPr>
          <w:rFonts w:hint="eastAsia"/>
        </w:rPr>
        <w:t>平方米，以单价</w:t>
      </w:r>
      <w:r>
        <w:rPr>
          <w:rFonts w:hint="eastAsia"/>
        </w:rPr>
        <w:t>0.9</w:t>
      </w:r>
      <w:r>
        <w:rPr>
          <w:rFonts w:hint="eastAsia"/>
        </w:rPr>
        <w:t>万元</w:t>
      </w:r>
      <w:r>
        <w:rPr>
          <w:rFonts w:hint="eastAsia"/>
        </w:rPr>
        <w:t>/</w:t>
      </w:r>
      <w:r>
        <w:rPr>
          <w:rFonts w:hint="eastAsia"/>
        </w:rPr>
        <w:t>平方米，总价</w:t>
      </w:r>
      <w:r>
        <w:rPr>
          <w:rFonts w:hint="eastAsia"/>
        </w:rPr>
        <w:t>1880.181</w:t>
      </w:r>
      <w:r>
        <w:rPr>
          <w:rFonts w:hint="eastAsia"/>
        </w:rPr>
        <w:t>万元，出售给某百货公司。</w:t>
      </w:r>
      <w:r>
        <w:rPr>
          <w:rFonts w:hint="eastAsia"/>
        </w:rPr>
        <w:t>2012</w:t>
      </w:r>
      <w:r>
        <w:rPr>
          <w:rFonts w:hint="eastAsia"/>
        </w:rPr>
        <w:t>年</w:t>
      </w:r>
      <w:r>
        <w:rPr>
          <w:rFonts w:hint="eastAsia"/>
        </w:rPr>
        <w:t>1</w:t>
      </w:r>
      <w:r>
        <w:rPr>
          <w:rFonts w:hint="eastAsia"/>
        </w:rPr>
        <w:t>月</w:t>
      </w:r>
      <w:r>
        <w:rPr>
          <w:rFonts w:hint="eastAsia"/>
        </w:rPr>
        <w:t>20</w:t>
      </w:r>
      <w:r>
        <w:rPr>
          <w:rFonts w:hint="eastAsia"/>
        </w:rPr>
        <w:t>日，双方办理房屋产权过户手续。某物业发展公司向某百货公司依约交接一层</w:t>
      </w:r>
      <w:r>
        <w:rPr>
          <w:rFonts w:hint="eastAsia"/>
        </w:rPr>
        <w:t>46-67</w:t>
      </w:r>
      <w:r>
        <w:rPr>
          <w:rFonts w:hint="eastAsia"/>
        </w:rPr>
        <w:t>号商铺期间，某物业发展公司与郑某安就商铺回购问题协商未果。</w:t>
      </w:r>
    </w:p>
    <w:p w14:paraId="3470A7CA" w14:textId="77777777" w:rsidR="00AA6C96" w:rsidRDefault="00AA6C96" w:rsidP="00BC3751">
      <w:pPr>
        <w:pStyle w:val="AD"/>
        <w:spacing w:line="276" w:lineRule="auto"/>
        <w:ind w:firstLineChars="200" w:firstLine="440"/>
      </w:pPr>
    </w:p>
    <w:p w14:paraId="60E1B850" w14:textId="77777777" w:rsidR="00AA6C96" w:rsidRDefault="00AA6C96" w:rsidP="00BC3751">
      <w:pPr>
        <w:pStyle w:val="AD"/>
        <w:spacing w:line="276" w:lineRule="auto"/>
        <w:ind w:firstLineChars="200" w:firstLine="440"/>
      </w:pPr>
      <w:r>
        <w:rPr>
          <w:rFonts w:hint="eastAsia"/>
        </w:rPr>
        <w:t>2013</w:t>
      </w:r>
      <w:r>
        <w:rPr>
          <w:rFonts w:hint="eastAsia"/>
        </w:rPr>
        <w:t>年</w:t>
      </w:r>
      <w:r>
        <w:rPr>
          <w:rFonts w:hint="eastAsia"/>
        </w:rPr>
        <w:t>2</w:t>
      </w:r>
      <w:r>
        <w:rPr>
          <w:rFonts w:hint="eastAsia"/>
        </w:rPr>
        <w:t>月</w:t>
      </w:r>
      <w:r>
        <w:rPr>
          <w:rFonts w:hint="eastAsia"/>
        </w:rPr>
        <w:t>28</w:t>
      </w:r>
      <w:r>
        <w:rPr>
          <w:rFonts w:hint="eastAsia"/>
        </w:rPr>
        <w:t>日，郑某安将某物业发展公司诉至青海省高级人民法院，请求判令：解除双方签订的《商品房买卖合同》，返还已付购房款</w:t>
      </w:r>
      <w:r>
        <w:rPr>
          <w:rFonts w:hint="eastAsia"/>
        </w:rPr>
        <w:t>503.54</w:t>
      </w:r>
      <w:r>
        <w:rPr>
          <w:rFonts w:hint="eastAsia"/>
        </w:rPr>
        <w:t>万元，并承担已付购房款一倍的赔偿及房屋涨价损失。一审法院委托评估，郑某安已购商铺以</w:t>
      </w:r>
      <w:r>
        <w:rPr>
          <w:rFonts w:hint="eastAsia"/>
        </w:rPr>
        <w:t>2012</w:t>
      </w:r>
      <w:r>
        <w:rPr>
          <w:rFonts w:hint="eastAsia"/>
        </w:rPr>
        <w:t>年</w:t>
      </w:r>
      <w:r>
        <w:rPr>
          <w:rFonts w:hint="eastAsia"/>
        </w:rPr>
        <w:t>1</w:t>
      </w:r>
      <w:r>
        <w:rPr>
          <w:rFonts w:hint="eastAsia"/>
        </w:rPr>
        <w:t>月</w:t>
      </w:r>
      <w:r>
        <w:rPr>
          <w:rFonts w:hint="eastAsia"/>
        </w:rPr>
        <w:t>20</w:t>
      </w:r>
      <w:r>
        <w:rPr>
          <w:rFonts w:hint="eastAsia"/>
        </w:rPr>
        <w:t>日作为基准日的市场价格为：单价</w:t>
      </w:r>
      <w:r>
        <w:rPr>
          <w:rFonts w:hint="eastAsia"/>
        </w:rPr>
        <w:t>6.5731</w:t>
      </w:r>
      <w:r>
        <w:rPr>
          <w:rFonts w:hint="eastAsia"/>
        </w:rPr>
        <w:t>万元</w:t>
      </w:r>
      <w:r>
        <w:rPr>
          <w:rFonts w:hint="eastAsia"/>
        </w:rPr>
        <w:t>/</w:t>
      </w:r>
      <w:r>
        <w:rPr>
          <w:rFonts w:hint="eastAsia"/>
        </w:rPr>
        <w:t>平方米，总价为</w:t>
      </w:r>
      <w:r>
        <w:rPr>
          <w:rFonts w:hint="eastAsia"/>
        </w:rPr>
        <w:t>1654.91</w:t>
      </w:r>
      <w:r>
        <w:rPr>
          <w:rFonts w:hint="eastAsia"/>
        </w:rPr>
        <w:t>万元。一审法院认定，某物业发展公司于</w:t>
      </w:r>
      <w:r>
        <w:rPr>
          <w:rFonts w:hint="eastAsia"/>
        </w:rPr>
        <w:t>2012</w:t>
      </w:r>
      <w:r>
        <w:rPr>
          <w:rFonts w:hint="eastAsia"/>
        </w:rPr>
        <w:t>年</w:t>
      </w:r>
      <w:r>
        <w:rPr>
          <w:rFonts w:hint="eastAsia"/>
        </w:rPr>
        <w:t>1</w:t>
      </w:r>
      <w:r>
        <w:rPr>
          <w:rFonts w:hint="eastAsia"/>
        </w:rPr>
        <w:t>月</w:t>
      </w:r>
      <w:r>
        <w:rPr>
          <w:rFonts w:hint="eastAsia"/>
        </w:rPr>
        <w:t>20</w:t>
      </w:r>
      <w:r>
        <w:rPr>
          <w:rFonts w:hint="eastAsia"/>
        </w:rPr>
        <w:t>日向某百货公司办理案涉商铺过户手续，导致郑某安与某物业发展公司签订的《商品房买卖合同》无法继续履行，构成违约。因违约给郑某安造成的损失，应以合同正常履行后可获得的利益为限，某物业发展公司应按此时的案涉商铺市场价与购买价之间的差价</w:t>
      </w:r>
      <w:r>
        <w:rPr>
          <w:rFonts w:hint="eastAsia"/>
        </w:rPr>
        <w:t>1151.37</w:t>
      </w:r>
      <w:r>
        <w:rPr>
          <w:rFonts w:hint="eastAsia"/>
        </w:rPr>
        <w:t>万元，向郑某安赔偿。郑某安主张的按揭贷款利息为合同正常履行后为获得利益所支出的必要成本，其应获得的利益在差价部分已得到补偿。某物业发展公司在向某百货公司</w:t>
      </w:r>
      <w:proofErr w:type="gramStart"/>
      <w:r>
        <w:rPr>
          <w:rFonts w:hint="eastAsia"/>
        </w:rPr>
        <w:t>交付商</w:t>
      </w:r>
      <w:proofErr w:type="gramEnd"/>
      <w:r>
        <w:rPr>
          <w:rFonts w:hint="eastAsia"/>
        </w:rPr>
        <w:t>铺产权时，曾就案涉商</w:t>
      </w:r>
      <w:proofErr w:type="gramStart"/>
      <w:r>
        <w:rPr>
          <w:rFonts w:hint="eastAsia"/>
        </w:rPr>
        <w:t>铺问题</w:t>
      </w:r>
      <w:proofErr w:type="gramEnd"/>
      <w:r>
        <w:rPr>
          <w:rFonts w:hint="eastAsia"/>
        </w:rPr>
        <w:t>与郑某安协商过，并且某物业公司以同样方式回购了其他商铺，因此某物业发展公司实施的行为有别于“</w:t>
      </w:r>
      <w:proofErr w:type="gramStart"/>
      <w:r>
        <w:rPr>
          <w:rFonts w:hint="eastAsia"/>
        </w:rPr>
        <w:t>一</w:t>
      </w:r>
      <w:proofErr w:type="gramEnd"/>
      <w:r>
        <w:rPr>
          <w:rFonts w:hint="eastAsia"/>
        </w:rPr>
        <w:t>房二卖”中出卖人存在欺诈或恶意的情形，郑某安请求某物业发展公司承担已付购房款一倍</w:t>
      </w:r>
      <w:r>
        <w:rPr>
          <w:rFonts w:hint="eastAsia"/>
        </w:rPr>
        <w:t>503.54</w:t>
      </w:r>
      <w:r>
        <w:rPr>
          <w:rFonts w:hint="eastAsia"/>
        </w:rPr>
        <w:t>万元的赔偿责任，不予支持。据此，一审判决：解除《商品房买卖合同》，某物业发展公司向郑某安返还已付购房款</w:t>
      </w:r>
      <w:r>
        <w:rPr>
          <w:rFonts w:hint="eastAsia"/>
        </w:rPr>
        <w:t>503.54</w:t>
      </w:r>
      <w:r>
        <w:rPr>
          <w:rFonts w:hint="eastAsia"/>
        </w:rPr>
        <w:t>万元、</w:t>
      </w:r>
      <w:proofErr w:type="gramStart"/>
      <w:r>
        <w:rPr>
          <w:rFonts w:hint="eastAsia"/>
        </w:rPr>
        <w:t>赔偿商</w:t>
      </w:r>
      <w:proofErr w:type="gramEnd"/>
      <w:r>
        <w:rPr>
          <w:rFonts w:hint="eastAsia"/>
        </w:rPr>
        <w:t>铺差价损失</w:t>
      </w:r>
      <w:r>
        <w:rPr>
          <w:rFonts w:hint="eastAsia"/>
        </w:rPr>
        <w:t>1151.37</w:t>
      </w:r>
      <w:r>
        <w:rPr>
          <w:rFonts w:hint="eastAsia"/>
        </w:rPr>
        <w:t>万元。</w:t>
      </w:r>
    </w:p>
    <w:p w14:paraId="4E68BD4A" w14:textId="77777777" w:rsidR="00AA6C96" w:rsidRDefault="00AA6C96" w:rsidP="00BC3751">
      <w:pPr>
        <w:pStyle w:val="AD"/>
        <w:spacing w:line="276" w:lineRule="auto"/>
        <w:ind w:firstLineChars="200" w:firstLine="440"/>
      </w:pPr>
    </w:p>
    <w:p w14:paraId="23328CC3" w14:textId="77777777" w:rsidR="00AA6C96" w:rsidRDefault="00AA6C96" w:rsidP="00BC3751">
      <w:pPr>
        <w:pStyle w:val="AD"/>
        <w:spacing w:line="276" w:lineRule="auto"/>
        <w:ind w:firstLineChars="200" w:firstLine="440"/>
      </w:pPr>
      <w:r>
        <w:rPr>
          <w:rFonts w:hint="eastAsia"/>
        </w:rPr>
        <w:t>郑某安、某物业发展公司均不服一审判决，向最高人民法院提出上诉。二审法院认定，某</w:t>
      </w:r>
      <w:r>
        <w:rPr>
          <w:rFonts w:hint="eastAsia"/>
        </w:rPr>
        <w:lastRenderedPageBreak/>
        <w:t>物业发展公司与郑某安订立《商品房买卖合同》时，《最高人民法院关于审理商品房买卖合同纠纷案件适用法律若干问题的解释》已经实施。因此，某物业发展公司应当预见到如其违反合同约定，根据该司法解释第八条规定，可能承担的违约责任，除对方当事人所遭受直接损失外，还可能包括已付购房款一倍的赔偿。综合本案郑某安实际占有案</w:t>
      </w:r>
      <w:proofErr w:type="gramStart"/>
      <w:r>
        <w:rPr>
          <w:rFonts w:hint="eastAsia"/>
        </w:rPr>
        <w:t>涉商铺并出租</w:t>
      </w:r>
      <w:proofErr w:type="gramEnd"/>
      <w:r>
        <w:rPr>
          <w:rFonts w:hint="eastAsia"/>
        </w:rPr>
        <w:t>获益</w:t>
      </w:r>
      <w:r>
        <w:rPr>
          <w:rFonts w:hint="eastAsia"/>
        </w:rPr>
        <w:t>6</w:t>
      </w:r>
      <w:r>
        <w:rPr>
          <w:rFonts w:hint="eastAsia"/>
        </w:rPr>
        <w:t>年多，以及某物业发展公司将案涉商铺转售他人的背景、原因、交易价格等因素，一审判决以合同无法继续履行时点的市场价与郑某安购买价之间的差额作为可得利益损失，</w:t>
      </w:r>
      <w:proofErr w:type="gramStart"/>
      <w:r>
        <w:rPr>
          <w:rFonts w:hint="eastAsia"/>
        </w:rPr>
        <w:t>判令某</w:t>
      </w:r>
      <w:proofErr w:type="gramEnd"/>
      <w:r>
        <w:rPr>
          <w:rFonts w:hint="eastAsia"/>
        </w:rPr>
        <w:t>物业发展公司赔偿郑某安</w:t>
      </w:r>
      <w:r>
        <w:rPr>
          <w:rFonts w:hint="eastAsia"/>
        </w:rPr>
        <w:t>1151.37</w:t>
      </w:r>
      <w:r>
        <w:rPr>
          <w:rFonts w:hint="eastAsia"/>
        </w:rPr>
        <w:t>万元，导致双方当事人之间利益失衡，超出当事人对违反合同可能造成损失的预期。根据《中华人民共和国合同法》第一百一十三条第一款规定精神，为了更好平衡双方当事人利益，酌定某物业发展公司赔偿郑某安可得利益损失</w:t>
      </w:r>
      <w:r>
        <w:rPr>
          <w:rFonts w:hint="eastAsia"/>
        </w:rPr>
        <w:t>503.54</w:t>
      </w:r>
      <w:r>
        <w:rPr>
          <w:rFonts w:hint="eastAsia"/>
        </w:rPr>
        <w:t>万元。据此，二审判决：解除《商品房买卖合同》，某物业发展公司向郑某安返还已付购房款</w:t>
      </w:r>
      <w:r>
        <w:rPr>
          <w:rFonts w:hint="eastAsia"/>
        </w:rPr>
        <w:t>503.54</w:t>
      </w:r>
      <w:r>
        <w:rPr>
          <w:rFonts w:hint="eastAsia"/>
        </w:rPr>
        <w:t>万元、</w:t>
      </w:r>
      <w:proofErr w:type="gramStart"/>
      <w:r>
        <w:rPr>
          <w:rFonts w:hint="eastAsia"/>
        </w:rPr>
        <w:t>赔偿商</w:t>
      </w:r>
      <w:proofErr w:type="gramEnd"/>
      <w:r>
        <w:rPr>
          <w:rFonts w:hint="eastAsia"/>
        </w:rPr>
        <w:t>铺差价损失</w:t>
      </w:r>
      <w:r>
        <w:rPr>
          <w:rFonts w:hint="eastAsia"/>
        </w:rPr>
        <w:t>503.54</w:t>
      </w:r>
      <w:r>
        <w:rPr>
          <w:rFonts w:hint="eastAsia"/>
        </w:rPr>
        <w:t>万元。</w:t>
      </w:r>
    </w:p>
    <w:p w14:paraId="654ED640" w14:textId="77777777" w:rsidR="00AA6C96" w:rsidRDefault="00AA6C96" w:rsidP="00BC3751">
      <w:pPr>
        <w:pStyle w:val="AD"/>
        <w:spacing w:line="276" w:lineRule="auto"/>
        <w:ind w:firstLineChars="200" w:firstLine="440"/>
      </w:pPr>
    </w:p>
    <w:p w14:paraId="1C7E450C" w14:textId="77777777" w:rsidR="00AA6C96" w:rsidRPr="00DE7379" w:rsidRDefault="00AA6C96" w:rsidP="00BC3751">
      <w:pPr>
        <w:pStyle w:val="AD"/>
        <w:spacing w:line="276" w:lineRule="auto"/>
        <w:ind w:firstLineChars="200" w:firstLine="442"/>
        <w:rPr>
          <w:b/>
          <w:bCs/>
        </w:rPr>
      </w:pPr>
      <w:r w:rsidRPr="00DE7379">
        <w:rPr>
          <w:rFonts w:hint="eastAsia"/>
          <w:b/>
          <w:bCs/>
        </w:rPr>
        <w:t>二、监督与再审情况</w:t>
      </w:r>
    </w:p>
    <w:p w14:paraId="332B9123" w14:textId="77777777" w:rsidR="00AA6C96" w:rsidRDefault="00AA6C96" w:rsidP="00BC3751">
      <w:pPr>
        <w:pStyle w:val="AD"/>
        <w:spacing w:line="276" w:lineRule="auto"/>
        <w:ind w:firstLineChars="200" w:firstLine="440"/>
      </w:pPr>
    </w:p>
    <w:p w14:paraId="296BB2E6" w14:textId="77777777" w:rsidR="00AA6C96" w:rsidRDefault="00AA6C96" w:rsidP="00BC3751">
      <w:pPr>
        <w:pStyle w:val="AD"/>
        <w:spacing w:line="276" w:lineRule="auto"/>
        <w:ind w:firstLineChars="200" w:firstLine="440"/>
      </w:pPr>
      <w:r>
        <w:rPr>
          <w:rFonts w:hint="eastAsia"/>
        </w:rPr>
        <w:t>郑某安不服二审判决，向最高人民法院申请再审被驳回，其后向最高人民检察院申请监督。最高人民检察院认为，第一，关于郑某安主张的房屋差价损失</w:t>
      </w:r>
      <w:r>
        <w:rPr>
          <w:rFonts w:hint="eastAsia"/>
        </w:rPr>
        <w:t>1151.37</w:t>
      </w:r>
      <w:r>
        <w:rPr>
          <w:rFonts w:hint="eastAsia"/>
        </w:rPr>
        <w:t>万元是否属于可得利益损失及应否赔偿问题。郑某安依约支付购房款，其主要合同义务履行完毕，某物业发展公司亦已将案涉商铺交付郑某安。因不可归责于郑某安原因，案涉商铺未办理产权过户手续。其后，某物业发展公司再次出售案</w:t>
      </w:r>
      <w:proofErr w:type="gramStart"/>
      <w:r>
        <w:rPr>
          <w:rFonts w:hint="eastAsia"/>
        </w:rPr>
        <w:t>涉商铺给某</w:t>
      </w:r>
      <w:proofErr w:type="gramEnd"/>
      <w:r>
        <w:rPr>
          <w:rFonts w:hint="eastAsia"/>
        </w:rPr>
        <w:t>百货公司并办理过户，构成违约，应当承担违约责任。依照《中华人民共和国合同法》规定，违约损失赔偿额相当于因违约所造成的损失，包括合同履行后可以获得的利益，但不得超过违反合同一方订立合同时预见到或者应当预见到的因违反合同可能造成的损失。某物业发展公司作为从事房地产开发的专业企业，订立合同时应预见到，若违反合同约定，将承担包括差价损失赔偿在内的违约责任。某物业发展公司再次出售案涉商铺时，对案涉商铺市价应当知悉，对因此给郑某安造成的房屋差价损失也是明知的。因此，案涉房屋差价损失</w:t>
      </w:r>
      <w:r>
        <w:rPr>
          <w:rFonts w:hint="eastAsia"/>
        </w:rPr>
        <w:t>1151.37</w:t>
      </w:r>
      <w:r>
        <w:rPr>
          <w:rFonts w:hint="eastAsia"/>
        </w:rPr>
        <w:t>万元属于可得利益损失，某物业发展公司应予赔偿。第二，关于生效判决酌定某物业发展公司赔偿郑某安可得利益损失</w:t>
      </w:r>
      <w:r>
        <w:rPr>
          <w:rFonts w:hint="eastAsia"/>
        </w:rPr>
        <w:t>503.54</w:t>
      </w:r>
      <w:r>
        <w:rPr>
          <w:rFonts w:hint="eastAsia"/>
        </w:rPr>
        <w:t>万元是否属于适用法律确有错误问题。某物业发展公司擅自再次出售案涉商铺，主观恶意明显，具有过错，应受到法律否定性评价。郑某安出租商铺收取租金，是其作为房屋合法占有人所享有的权利，不应作为减轻某物业发展公司民事赔偿责任的事实依据。案涉商铺第二次出售价格虽仅为</w:t>
      </w:r>
      <w:r>
        <w:rPr>
          <w:rFonts w:hint="eastAsia"/>
        </w:rPr>
        <w:t>0.9</w:t>
      </w:r>
      <w:r>
        <w:rPr>
          <w:rFonts w:hint="eastAsia"/>
        </w:rPr>
        <w:t>万元</w:t>
      </w:r>
      <w:r>
        <w:rPr>
          <w:rFonts w:hint="eastAsia"/>
        </w:rPr>
        <w:t>/</w:t>
      </w:r>
      <w:r>
        <w:rPr>
          <w:rFonts w:hint="eastAsia"/>
        </w:rPr>
        <w:t>平方米，但郑某安所购商铺的评估价格为</w:t>
      </w:r>
      <w:r>
        <w:rPr>
          <w:rFonts w:hint="eastAsia"/>
        </w:rPr>
        <w:t>6.5731</w:t>
      </w:r>
      <w:r>
        <w:rPr>
          <w:rFonts w:hint="eastAsia"/>
        </w:rPr>
        <w:t>万元</w:t>
      </w:r>
      <w:r>
        <w:rPr>
          <w:rFonts w:hint="eastAsia"/>
        </w:rPr>
        <w:t>/</w:t>
      </w:r>
      <w:r>
        <w:rPr>
          <w:rFonts w:hint="eastAsia"/>
        </w:rPr>
        <w:t>平方米，某物业发展公司作为某百货公司发起人，将案涉商铺以较低价格出售给关联企业某百货公司，双方存在利害关系，故案涉商铺的第二次出售价格不应作为减轻某物业发展公司民事赔偿责任的事实依据。综上，生效判决适用法律确有错误，且有失公平。</w:t>
      </w:r>
      <w:r>
        <w:rPr>
          <w:rFonts w:hint="eastAsia"/>
        </w:rPr>
        <w:t>2019</w:t>
      </w:r>
      <w:r>
        <w:rPr>
          <w:rFonts w:hint="eastAsia"/>
        </w:rPr>
        <w:t>年</w:t>
      </w:r>
      <w:r>
        <w:rPr>
          <w:rFonts w:hint="eastAsia"/>
        </w:rPr>
        <w:t>1</w:t>
      </w:r>
      <w:r>
        <w:rPr>
          <w:rFonts w:hint="eastAsia"/>
        </w:rPr>
        <w:t>月</w:t>
      </w:r>
      <w:r>
        <w:rPr>
          <w:rFonts w:hint="eastAsia"/>
        </w:rPr>
        <w:t>21</w:t>
      </w:r>
      <w:r>
        <w:rPr>
          <w:rFonts w:hint="eastAsia"/>
        </w:rPr>
        <w:t>日，最高人民检察院提出再审检察建议。</w:t>
      </w:r>
    </w:p>
    <w:p w14:paraId="23BAEA76" w14:textId="77777777" w:rsidR="00AA6C96" w:rsidRDefault="00AA6C96" w:rsidP="00BC3751">
      <w:pPr>
        <w:pStyle w:val="AD"/>
        <w:spacing w:line="276" w:lineRule="auto"/>
        <w:ind w:firstLineChars="200" w:firstLine="440"/>
      </w:pPr>
    </w:p>
    <w:p w14:paraId="54C18097" w14:textId="77777777" w:rsidR="00AA6C96" w:rsidRDefault="00AA6C96" w:rsidP="00BC3751">
      <w:pPr>
        <w:pStyle w:val="AD"/>
        <w:spacing w:line="276" w:lineRule="auto"/>
        <w:ind w:firstLineChars="200" w:firstLine="440"/>
      </w:pPr>
      <w:r>
        <w:rPr>
          <w:rFonts w:hint="eastAsia"/>
        </w:rPr>
        <w:t>最高人民法院收到再审检察建议后，于</w:t>
      </w:r>
      <w:r>
        <w:rPr>
          <w:rFonts w:hint="eastAsia"/>
        </w:rPr>
        <w:t>2020</w:t>
      </w:r>
      <w:r>
        <w:rPr>
          <w:rFonts w:hint="eastAsia"/>
        </w:rPr>
        <w:t>年</w:t>
      </w:r>
      <w:r>
        <w:rPr>
          <w:rFonts w:hint="eastAsia"/>
        </w:rPr>
        <w:t>3</w:t>
      </w:r>
      <w:r>
        <w:rPr>
          <w:rFonts w:hint="eastAsia"/>
        </w:rPr>
        <w:t>月</w:t>
      </w:r>
      <w:r>
        <w:rPr>
          <w:rFonts w:hint="eastAsia"/>
        </w:rPr>
        <w:t>31</w:t>
      </w:r>
      <w:r>
        <w:rPr>
          <w:rFonts w:hint="eastAsia"/>
        </w:rPr>
        <w:t>日</w:t>
      </w:r>
      <w:proofErr w:type="gramStart"/>
      <w:r>
        <w:rPr>
          <w:rFonts w:hint="eastAsia"/>
        </w:rPr>
        <w:t>作出</w:t>
      </w:r>
      <w:proofErr w:type="gramEnd"/>
      <w:r>
        <w:rPr>
          <w:rFonts w:hint="eastAsia"/>
        </w:rPr>
        <w:t>民事裁定，再审本案。再审中，在法庭主持下，郑某安与某物业发展公司达成调解协议，最高人民法院出具民事调解书，对调解协议依法予以确认。</w:t>
      </w:r>
    </w:p>
    <w:p w14:paraId="1E6F04E3" w14:textId="77777777" w:rsidR="00AA6C96" w:rsidRDefault="00AA6C96" w:rsidP="00BC3751">
      <w:pPr>
        <w:pStyle w:val="AD"/>
        <w:spacing w:line="276" w:lineRule="auto"/>
        <w:ind w:firstLineChars="200" w:firstLine="440"/>
      </w:pPr>
    </w:p>
    <w:p w14:paraId="241B3EC0" w14:textId="77777777" w:rsidR="00AA6C96" w:rsidRPr="00DE7379" w:rsidRDefault="00AA6C96" w:rsidP="00BC3751">
      <w:pPr>
        <w:pStyle w:val="AD"/>
        <w:spacing w:line="276" w:lineRule="auto"/>
        <w:ind w:firstLineChars="200" w:firstLine="442"/>
        <w:rPr>
          <w:b/>
          <w:bCs/>
        </w:rPr>
      </w:pPr>
      <w:r w:rsidRPr="00DE7379">
        <w:rPr>
          <w:rFonts w:hint="eastAsia"/>
          <w:b/>
          <w:bCs/>
        </w:rPr>
        <w:t>三、典型意义</w:t>
      </w:r>
    </w:p>
    <w:p w14:paraId="44430DC3" w14:textId="77777777" w:rsidR="00AA6C96" w:rsidRDefault="00AA6C96" w:rsidP="00BC3751">
      <w:pPr>
        <w:pStyle w:val="AD"/>
        <w:spacing w:line="276" w:lineRule="auto"/>
        <w:ind w:firstLineChars="200" w:firstLine="440"/>
      </w:pPr>
    </w:p>
    <w:p w14:paraId="734C77AD" w14:textId="5B73CCA7" w:rsidR="00B15193" w:rsidRDefault="00AA6C96" w:rsidP="00BC3751">
      <w:pPr>
        <w:pStyle w:val="AD"/>
        <w:spacing w:line="276" w:lineRule="auto"/>
        <w:ind w:firstLineChars="200" w:firstLine="440"/>
      </w:pPr>
      <w:r>
        <w:rPr>
          <w:rFonts w:hint="eastAsia"/>
        </w:rPr>
        <w:t>根据《中华人民共和国合同法》第一百一十三条规定，当事人一方不履行合同义务或者履行合同义务不符合约定，给对方造成损失的，损失数额应当相当于因违约所造成的损失，包括合同履行后可以获得的利益。“</w:t>
      </w:r>
      <w:proofErr w:type="gramStart"/>
      <w:r>
        <w:rPr>
          <w:rFonts w:hint="eastAsia"/>
        </w:rPr>
        <w:t>一</w:t>
      </w:r>
      <w:proofErr w:type="gramEnd"/>
      <w:r>
        <w:rPr>
          <w:rFonts w:hint="eastAsia"/>
        </w:rPr>
        <w:t>房二卖”纠纷中，出卖人先后与不同买受人订立房屋买卖合同，后买受人办理房屋产权过户登记手续的，前买受人基于房价上涨产生的房屋差价损失，属于可得利益损失，可以依法主张赔偿。同时，在计算和认定可得利益损失时，应当综合考虑可预见规则、减损规则、损益相抵规则等因素，合理确定可得利益损失数额。本案系通过再审检察建议的方式开展监督，法院采纳监督意见进行再审后，依法促成双方当事人达成调解协议，</w:t>
      </w:r>
      <w:proofErr w:type="gramStart"/>
      <w:r>
        <w:rPr>
          <w:rFonts w:hint="eastAsia"/>
        </w:rPr>
        <w:t>实现案结事</w:t>
      </w:r>
      <w:proofErr w:type="gramEnd"/>
      <w:r>
        <w:rPr>
          <w:rFonts w:hint="eastAsia"/>
        </w:rPr>
        <w:t>了人和。在监督实务中，检察机关应当根据案件实际情况，合理选择抗诉或再审检察建议的方式开展监督，实现双赢多赢共赢。</w:t>
      </w:r>
    </w:p>
    <w:p w14:paraId="53BB898C" w14:textId="77777777" w:rsidR="00AA6C96" w:rsidRDefault="00AA6C96" w:rsidP="00BC3751">
      <w:pPr>
        <w:pStyle w:val="AD"/>
        <w:spacing w:line="276" w:lineRule="auto"/>
      </w:pPr>
    </w:p>
    <w:p w14:paraId="69130E3E" w14:textId="77777777" w:rsidR="00AA6C96" w:rsidRDefault="00AA6C96" w:rsidP="00BC3751">
      <w:pPr>
        <w:pStyle w:val="AD"/>
        <w:spacing w:line="276" w:lineRule="auto"/>
      </w:pPr>
    </w:p>
    <w:p w14:paraId="43EE583A" w14:textId="2E23C49E" w:rsidR="00AA6C96" w:rsidRDefault="00AA6C96" w:rsidP="00BC3751">
      <w:pPr>
        <w:pStyle w:val="AD"/>
        <w:spacing w:line="276" w:lineRule="auto"/>
      </w:pPr>
      <w:r>
        <w:rPr>
          <w:rFonts w:hint="eastAsia"/>
        </w:rPr>
        <w:t>信息来源：</w:t>
      </w:r>
      <w:hyperlink r:id="rId6" w:anchor="2" w:history="1">
        <w:r w:rsidRPr="00EE246E">
          <w:rPr>
            <w:rStyle w:val="a7"/>
          </w:rPr>
          <w:t>https://www.spp.gov.cn/xwfbh/wsfbt/202311/t20231129_635169.shtml#2</w:t>
        </w:r>
      </w:hyperlink>
    </w:p>
    <w:p w14:paraId="31207954" w14:textId="77777777" w:rsidR="00AA6C96" w:rsidRPr="00AA6C96" w:rsidRDefault="00AA6C96" w:rsidP="00BC3751">
      <w:pPr>
        <w:pStyle w:val="AD"/>
        <w:spacing w:line="276" w:lineRule="auto"/>
      </w:pPr>
    </w:p>
    <w:sectPr w:rsidR="00AA6C96" w:rsidRPr="00AA6C96" w:rsidSect="00E73FF5">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18A5D" w14:textId="77777777" w:rsidR="00945446" w:rsidRDefault="00945446" w:rsidP="00C20A6A">
      <w:pPr>
        <w:spacing w:line="240" w:lineRule="auto"/>
      </w:pPr>
      <w:r>
        <w:separator/>
      </w:r>
    </w:p>
  </w:endnote>
  <w:endnote w:type="continuationSeparator" w:id="0">
    <w:p w14:paraId="068F0BC3" w14:textId="77777777" w:rsidR="00945446" w:rsidRDefault="00945446"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E766F" w14:textId="77777777" w:rsidR="00945446" w:rsidRDefault="00945446" w:rsidP="00C20A6A">
      <w:pPr>
        <w:spacing w:line="240" w:lineRule="auto"/>
      </w:pPr>
      <w:r>
        <w:separator/>
      </w:r>
    </w:p>
  </w:footnote>
  <w:footnote w:type="continuationSeparator" w:id="0">
    <w:p w14:paraId="43505184" w14:textId="77777777" w:rsidR="00945446" w:rsidRDefault="00945446"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C96"/>
    <w:rsid w:val="00015CD0"/>
    <w:rsid w:val="00033B1D"/>
    <w:rsid w:val="0006747F"/>
    <w:rsid w:val="00067A83"/>
    <w:rsid w:val="000E6F37"/>
    <w:rsid w:val="000F4C6A"/>
    <w:rsid w:val="00176A25"/>
    <w:rsid w:val="001C4C6F"/>
    <w:rsid w:val="003D27E2"/>
    <w:rsid w:val="004B5983"/>
    <w:rsid w:val="004D4AE2"/>
    <w:rsid w:val="005264B6"/>
    <w:rsid w:val="005F7C76"/>
    <w:rsid w:val="00696597"/>
    <w:rsid w:val="006D445A"/>
    <w:rsid w:val="007D7BDB"/>
    <w:rsid w:val="008143D4"/>
    <w:rsid w:val="008D59BC"/>
    <w:rsid w:val="00945446"/>
    <w:rsid w:val="00990563"/>
    <w:rsid w:val="009B1C7D"/>
    <w:rsid w:val="00A548E7"/>
    <w:rsid w:val="00A739C7"/>
    <w:rsid w:val="00AA6C96"/>
    <w:rsid w:val="00B15193"/>
    <w:rsid w:val="00B731F1"/>
    <w:rsid w:val="00BB39A3"/>
    <w:rsid w:val="00BC3751"/>
    <w:rsid w:val="00BC5229"/>
    <w:rsid w:val="00BE75F6"/>
    <w:rsid w:val="00C13C09"/>
    <w:rsid w:val="00C20A6A"/>
    <w:rsid w:val="00C22624"/>
    <w:rsid w:val="00C22C09"/>
    <w:rsid w:val="00CE2892"/>
    <w:rsid w:val="00D02718"/>
    <w:rsid w:val="00D146C5"/>
    <w:rsid w:val="00D41F5E"/>
    <w:rsid w:val="00DE7379"/>
    <w:rsid w:val="00E1211B"/>
    <w:rsid w:val="00E73FF5"/>
    <w:rsid w:val="00EB78AB"/>
    <w:rsid w:val="00F21688"/>
    <w:rsid w:val="00F36849"/>
    <w:rsid w:val="00FE5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B2D2A"/>
  <w15:chartTrackingRefBased/>
  <w15:docId w15:val="{A35F4152-54FE-4E52-B3FE-DCDE2D97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AA6C96"/>
    <w:rPr>
      <w:color w:val="0000FF" w:themeColor="hyperlink"/>
      <w:u w:val="single"/>
    </w:rPr>
  </w:style>
  <w:style w:type="character" w:styleId="a8">
    <w:name w:val="Unresolved Mention"/>
    <w:basedOn w:val="a0"/>
    <w:uiPriority w:val="99"/>
    <w:semiHidden/>
    <w:unhideWhenUsed/>
    <w:rsid w:val="00AA6C96"/>
    <w:rPr>
      <w:color w:val="605E5C"/>
      <w:shd w:val="clear" w:color="auto" w:fill="E1DFDD"/>
    </w:rPr>
  </w:style>
  <w:style w:type="character" w:styleId="a9">
    <w:name w:val="FollowedHyperlink"/>
    <w:basedOn w:val="a0"/>
    <w:uiPriority w:val="99"/>
    <w:semiHidden/>
    <w:unhideWhenUsed/>
    <w:rsid w:val="006D44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p.gov.cn/xwfbh/wsfbt/202311/t20231129_635169.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2666</Words>
  <Characters>15199</Characters>
  <Application>Microsoft Office Word</Application>
  <DocSecurity>0</DocSecurity>
  <Lines>126</Lines>
  <Paragraphs>35</Paragraphs>
  <ScaleCrop>false</ScaleCrop>
  <Company/>
  <LinksUpToDate>false</LinksUpToDate>
  <CharactersWithSpaces>17830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3</cp:revision>
  <dcterms:created xsi:type="dcterms:W3CDTF">2023-11-30T06:39:00Z</dcterms:created>
  <dcterms:modified xsi:type="dcterms:W3CDTF">2023-12-01T04:32:00Z</dcterms:modified>
</cp:coreProperties>
</file>