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7B0" w14:textId="65F1EB86" w:rsidR="00EA5BD3" w:rsidRPr="00707B92" w:rsidRDefault="00EA5BD3" w:rsidP="00707B92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07B92">
        <w:rPr>
          <w:rFonts w:hint="eastAsia"/>
          <w:b/>
          <w:bCs/>
          <w:color w:val="E36C0A"/>
          <w:sz w:val="32"/>
          <w:szCs w:val="32"/>
          <w14:ligatures w14:val="none"/>
        </w:rPr>
        <w:t>公开征求《医疗器械临床试验检查要点及判定原则（征求意见稿）》意见</w:t>
      </w:r>
    </w:p>
    <w:p w14:paraId="0A05DA45" w14:textId="77777777" w:rsidR="00EA5BD3" w:rsidRDefault="00EA5BD3" w:rsidP="00707B92">
      <w:pPr>
        <w:pStyle w:val="AD"/>
        <w:spacing w:line="276" w:lineRule="auto"/>
      </w:pPr>
    </w:p>
    <w:p w14:paraId="588780A7" w14:textId="77777777" w:rsidR="00EA5BD3" w:rsidRDefault="00EA5BD3" w:rsidP="00707B92">
      <w:pPr>
        <w:pStyle w:val="AD"/>
        <w:spacing w:line="276" w:lineRule="auto"/>
      </w:pPr>
      <w:r>
        <w:rPr>
          <w:rFonts w:hint="eastAsia"/>
        </w:rPr>
        <w:t xml:space="preserve">　　为落实《医疗器械注册与备案管理办法》《体外诊断试剂注册与备案管理办法》《医疗器械临床试验质量管理规范》，指导药品监督管理部门规范开展医疗器械临床试验监督检查工作，国家药监局组织制定了《医疗器械临床试验检查要点及判定原则（征求意见稿）》（见附件</w:t>
      </w:r>
      <w:r>
        <w:rPr>
          <w:rFonts w:hint="eastAsia"/>
        </w:rPr>
        <w:t>1</w:t>
      </w:r>
      <w:r>
        <w:rPr>
          <w:rFonts w:hint="eastAsia"/>
        </w:rPr>
        <w:t>），现公开征求意见。</w:t>
      </w:r>
    </w:p>
    <w:p w14:paraId="615F739D" w14:textId="77777777" w:rsidR="00EA5BD3" w:rsidRDefault="00EA5BD3" w:rsidP="00707B92">
      <w:pPr>
        <w:pStyle w:val="AD"/>
        <w:spacing w:line="276" w:lineRule="auto"/>
      </w:pPr>
    </w:p>
    <w:p w14:paraId="25E32BEC" w14:textId="77777777" w:rsidR="00EA5BD3" w:rsidRDefault="00EA5BD3" w:rsidP="00707B92">
      <w:pPr>
        <w:pStyle w:val="AD"/>
        <w:spacing w:line="276" w:lineRule="auto"/>
      </w:pPr>
      <w:r>
        <w:rPr>
          <w:rFonts w:hint="eastAsia"/>
        </w:rPr>
        <w:t xml:space="preserve">　　请填写反馈意见表（见附件</w:t>
      </w:r>
      <w:r>
        <w:rPr>
          <w:rFonts w:hint="eastAsia"/>
        </w:rPr>
        <w:t>2</w:t>
      </w:r>
      <w:r>
        <w:rPr>
          <w:rFonts w:hint="eastAsia"/>
        </w:rPr>
        <w:t>），于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日前反馈至电子邮箱：</w:t>
      </w:r>
      <w:r>
        <w:rPr>
          <w:rFonts w:hint="eastAsia"/>
        </w:rPr>
        <w:t>qxzcec@nmpa.gov.cn</w:t>
      </w:r>
      <w:r>
        <w:rPr>
          <w:rFonts w:hint="eastAsia"/>
        </w:rPr>
        <w:t>，邮件主题请注明“临床试验检查反馈意见”。</w:t>
      </w:r>
    </w:p>
    <w:p w14:paraId="1A7CEDED" w14:textId="77777777" w:rsidR="00EA5BD3" w:rsidRDefault="00EA5BD3" w:rsidP="00707B92">
      <w:pPr>
        <w:pStyle w:val="AD"/>
        <w:spacing w:line="276" w:lineRule="auto"/>
      </w:pPr>
    </w:p>
    <w:p w14:paraId="45C06A80" w14:textId="42A65029" w:rsidR="00EA5BD3" w:rsidRDefault="00F71765" w:rsidP="00F71765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EA5BD3">
        <w:rPr>
          <w:rFonts w:hint="eastAsia"/>
        </w:rPr>
        <w:t>附件：</w:t>
      </w:r>
      <w:r w:rsidR="00EA5BD3">
        <w:rPr>
          <w:rFonts w:hint="eastAsia"/>
        </w:rPr>
        <w:t>1.</w:t>
      </w:r>
      <w:hyperlink r:id="rId6" w:history="1">
        <w:r w:rsidR="00EA5BD3" w:rsidRPr="00706A53">
          <w:rPr>
            <w:rStyle w:val="a9"/>
            <w:rFonts w:hint="eastAsia"/>
          </w:rPr>
          <w:t>医疗器械临床试验检查要点及判定原则（征求意见稿）</w:t>
        </w:r>
      </w:hyperlink>
    </w:p>
    <w:p w14:paraId="1D287577" w14:textId="4EEF64C6" w:rsidR="00EA5BD3" w:rsidRDefault="00F71765" w:rsidP="00F71765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EA5BD3" w:rsidRPr="00EA5BD3">
        <w:rPr>
          <w:rFonts w:hint="eastAsia"/>
        </w:rPr>
        <w:t xml:space="preserve">　　　</w:t>
      </w:r>
      <w:r w:rsidR="00EA5BD3">
        <w:rPr>
          <w:rFonts w:hint="eastAsia"/>
        </w:rPr>
        <w:t>2.</w:t>
      </w:r>
      <w:hyperlink r:id="rId7" w:history="1">
        <w:r w:rsidR="00EA5BD3" w:rsidRPr="00706A53">
          <w:rPr>
            <w:rStyle w:val="a9"/>
            <w:rFonts w:hint="eastAsia"/>
          </w:rPr>
          <w:t>反馈意见表</w:t>
        </w:r>
      </w:hyperlink>
    </w:p>
    <w:p w14:paraId="06DB9233" w14:textId="77777777" w:rsidR="00EA5BD3" w:rsidRDefault="00EA5BD3" w:rsidP="00707B92">
      <w:pPr>
        <w:pStyle w:val="AD"/>
        <w:spacing w:line="276" w:lineRule="auto"/>
      </w:pPr>
    </w:p>
    <w:p w14:paraId="27C80C1C" w14:textId="77777777" w:rsidR="00EA5BD3" w:rsidRDefault="00EA5BD3" w:rsidP="00707B92">
      <w:pPr>
        <w:pStyle w:val="AD"/>
        <w:spacing w:line="276" w:lineRule="auto"/>
        <w:jc w:val="right"/>
      </w:pPr>
      <w:r>
        <w:rPr>
          <w:rFonts w:hint="eastAsia"/>
        </w:rPr>
        <w:t>国家药监局综合司</w:t>
      </w:r>
    </w:p>
    <w:p w14:paraId="055C0806" w14:textId="56228D39" w:rsidR="00B15193" w:rsidRDefault="00EA5BD3" w:rsidP="00707B92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42E4595D" w14:textId="77777777" w:rsidR="00EA5BD3" w:rsidRDefault="00EA5BD3" w:rsidP="00707B92">
      <w:pPr>
        <w:pStyle w:val="AD"/>
        <w:spacing w:line="276" w:lineRule="auto"/>
        <w:jc w:val="right"/>
      </w:pPr>
    </w:p>
    <w:p w14:paraId="6D2DEEE5" w14:textId="77777777" w:rsidR="00EA5BD3" w:rsidRDefault="00EA5BD3" w:rsidP="00707B92">
      <w:pPr>
        <w:pStyle w:val="AD"/>
        <w:spacing w:line="276" w:lineRule="auto"/>
        <w:jc w:val="right"/>
      </w:pPr>
    </w:p>
    <w:p w14:paraId="5C2118E6" w14:textId="0F893D26" w:rsidR="00BF27B5" w:rsidRDefault="00EA5BD3" w:rsidP="00707B92">
      <w:pPr>
        <w:pStyle w:val="AD"/>
        <w:spacing w:line="276" w:lineRule="auto"/>
        <w:jc w:val="left"/>
        <w:rPr>
          <w:rStyle w:val="a9"/>
        </w:rPr>
      </w:pPr>
      <w:r>
        <w:rPr>
          <w:rFonts w:hint="eastAsia"/>
        </w:rPr>
        <w:t>信息来源</w:t>
      </w:r>
      <w:r w:rsidR="00BF27B5">
        <w:rPr>
          <w:rFonts w:hint="eastAsia"/>
        </w:rPr>
        <w:t>：</w:t>
      </w:r>
      <w:hyperlink r:id="rId8" w:history="1">
        <w:r w:rsidR="00BF27B5" w:rsidRPr="00EE246E">
          <w:rPr>
            <w:rStyle w:val="a9"/>
          </w:rPr>
          <w:t>https://www.nmpa.gov.cn/xxgk/zhqyj/zhqyjylqx/20231128171719195.html</w:t>
        </w:r>
      </w:hyperlink>
    </w:p>
    <w:p w14:paraId="6A9FEF54" w14:textId="77777777" w:rsidR="00F71765" w:rsidRPr="00BF27B5" w:rsidRDefault="00F71765" w:rsidP="00707B92">
      <w:pPr>
        <w:pStyle w:val="AD"/>
        <w:spacing w:line="276" w:lineRule="auto"/>
        <w:jc w:val="left"/>
      </w:pPr>
    </w:p>
    <w:sectPr w:rsidR="00F71765" w:rsidRPr="00BF27B5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473" w14:textId="77777777" w:rsidR="0093151A" w:rsidRDefault="0093151A" w:rsidP="00C20A6A">
      <w:pPr>
        <w:spacing w:line="240" w:lineRule="auto"/>
      </w:pPr>
      <w:r>
        <w:separator/>
      </w:r>
    </w:p>
  </w:endnote>
  <w:endnote w:type="continuationSeparator" w:id="0">
    <w:p w14:paraId="71617B20" w14:textId="77777777" w:rsidR="0093151A" w:rsidRDefault="0093151A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17B2" w14:textId="77777777" w:rsidR="0093151A" w:rsidRDefault="0093151A" w:rsidP="00C20A6A">
      <w:pPr>
        <w:spacing w:line="240" w:lineRule="auto"/>
      </w:pPr>
      <w:r>
        <w:separator/>
      </w:r>
    </w:p>
  </w:footnote>
  <w:footnote w:type="continuationSeparator" w:id="0">
    <w:p w14:paraId="48281D96" w14:textId="77777777" w:rsidR="0093151A" w:rsidRDefault="0093151A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D3"/>
    <w:rsid w:val="00015CD0"/>
    <w:rsid w:val="00033B1D"/>
    <w:rsid w:val="0006747F"/>
    <w:rsid w:val="00067A83"/>
    <w:rsid w:val="000E15D9"/>
    <w:rsid w:val="000E6F37"/>
    <w:rsid w:val="000F4C6A"/>
    <w:rsid w:val="00176A25"/>
    <w:rsid w:val="001C4C6F"/>
    <w:rsid w:val="001F29C9"/>
    <w:rsid w:val="003D27E2"/>
    <w:rsid w:val="004B5983"/>
    <w:rsid w:val="004D4AE2"/>
    <w:rsid w:val="005264B6"/>
    <w:rsid w:val="005C0A37"/>
    <w:rsid w:val="005F7C76"/>
    <w:rsid w:val="00696597"/>
    <w:rsid w:val="00706A53"/>
    <w:rsid w:val="00707B92"/>
    <w:rsid w:val="007D7BDB"/>
    <w:rsid w:val="008143D4"/>
    <w:rsid w:val="008D59BC"/>
    <w:rsid w:val="0093151A"/>
    <w:rsid w:val="00990563"/>
    <w:rsid w:val="009B1C7D"/>
    <w:rsid w:val="00A548E7"/>
    <w:rsid w:val="00A739C7"/>
    <w:rsid w:val="00B15193"/>
    <w:rsid w:val="00B731F1"/>
    <w:rsid w:val="00BB39A3"/>
    <w:rsid w:val="00BC5229"/>
    <w:rsid w:val="00BE75F6"/>
    <w:rsid w:val="00BF27B5"/>
    <w:rsid w:val="00C13C09"/>
    <w:rsid w:val="00C20A6A"/>
    <w:rsid w:val="00C22624"/>
    <w:rsid w:val="00C43AAB"/>
    <w:rsid w:val="00CE2892"/>
    <w:rsid w:val="00D02718"/>
    <w:rsid w:val="00D146C5"/>
    <w:rsid w:val="00D41F5E"/>
    <w:rsid w:val="00E1211B"/>
    <w:rsid w:val="00E73FF5"/>
    <w:rsid w:val="00EA5BD3"/>
    <w:rsid w:val="00EB78AB"/>
    <w:rsid w:val="00F21688"/>
    <w:rsid w:val="00F36849"/>
    <w:rsid w:val="00F71765"/>
    <w:rsid w:val="00F9739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2AC61"/>
  <w15:chartTrackingRefBased/>
  <w15:docId w15:val="{05DDBA24-0292-43D0-BC72-63D0708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A5B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A5BD3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BF27B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F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zhqyj/zhqyjylqx/202311281717191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30002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30002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2023-11-30T03:07:00Z</dcterms:created>
  <dcterms:modified xsi:type="dcterms:W3CDTF">2023-12-01T04:15:00Z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2e54236f709b1224ef175a2539971c5f2e9c18d6de11e10efde8075186006ebf</vt:lpwstr>
  </property>
</Properties>
</file>