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C49" w14:textId="77777777" w:rsidR="00055714" w:rsidRPr="009B40D0" w:rsidRDefault="00055714" w:rsidP="009B40D0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9B40D0">
        <w:rPr>
          <w:rFonts w:hint="eastAsia"/>
          <w:b/>
          <w:bCs/>
          <w:color w:val="E36C0A"/>
          <w:sz w:val="32"/>
          <w:szCs w:val="32"/>
          <w14:ligatures w14:val="none"/>
        </w:rPr>
        <w:t>关于《中华人民共和国海关法（修订草案征求意见稿）》公开征求意见的通知</w:t>
      </w:r>
    </w:p>
    <w:p w14:paraId="040DFC44" w14:textId="77777777" w:rsidR="00055714" w:rsidRDefault="00055714" w:rsidP="00055714"/>
    <w:p w14:paraId="079B2D46" w14:textId="75DB95C7" w:rsidR="00055714" w:rsidRDefault="00055714" w:rsidP="00055714">
      <w:r>
        <w:rPr>
          <w:rFonts w:hint="eastAsia"/>
        </w:rPr>
        <w:t xml:space="preserve">　　为了规范海关监督管理，推进高水平对外开放，推动高质量发展，保护人民生命健康，维护国家主权、安全、发展利益，保障全面建设社会主义现代化国家，国务院将修订《中华人民共和国海关法》（以下简称《海关法》）纳入</w:t>
      </w:r>
      <w:r>
        <w:rPr>
          <w:rFonts w:hint="eastAsia"/>
        </w:rPr>
        <w:t>2023</w:t>
      </w:r>
      <w:r>
        <w:rPr>
          <w:rFonts w:hint="eastAsia"/>
        </w:rPr>
        <w:t>年立法工作计划，海关总署负责起草修订草案。在深入研究论证、广泛听取意见的基础上，海关总署已起草完成《海关法（修订草案征求意见稿）》（详见附件），现面向社会公众广泛征求意见。社会公众可通过以下途径和方式提出修改意见和建议：</w:t>
      </w:r>
    </w:p>
    <w:p w14:paraId="6724802A" w14:textId="77777777" w:rsidR="00055714" w:rsidRDefault="00055714" w:rsidP="00055714"/>
    <w:p w14:paraId="7E55ABC3" w14:textId="3C202E92" w:rsidR="00055714" w:rsidRDefault="00055714" w:rsidP="00055714">
      <w:r>
        <w:rPr>
          <w:rFonts w:hint="eastAsia"/>
        </w:rPr>
        <w:t xml:space="preserve">　　一、登录海关总署网站（网址：</w:t>
      </w:r>
      <w:hyperlink r:id="rId6" w:history="1">
        <w:r w:rsidRPr="00EC523C">
          <w:rPr>
            <w:rStyle w:val="a5"/>
            <w:rFonts w:hint="eastAsia"/>
          </w:rPr>
          <w:t>http://www.customs.gov.cn</w:t>
        </w:r>
      </w:hyperlink>
      <w:r>
        <w:rPr>
          <w:rFonts w:hint="eastAsia"/>
        </w:rPr>
        <w:t>），进入“首页</w:t>
      </w:r>
      <w:r>
        <w:rPr>
          <w:rFonts w:hint="eastAsia"/>
        </w:rPr>
        <w:t>&gt;</w:t>
      </w:r>
      <w:r>
        <w:rPr>
          <w:rFonts w:hint="eastAsia"/>
        </w:rPr>
        <w:t>互动交流</w:t>
      </w:r>
      <w:r>
        <w:rPr>
          <w:rFonts w:hint="eastAsia"/>
        </w:rPr>
        <w:t>&gt;</w:t>
      </w:r>
      <w:r>
        <w:rPr>
          <w:rFonts w:hint="eastAsia"/>
        </w:rPr>
        <w:t>意见征集”系统，在页面底部“我要建议”文本框内填写相关意见建议后提交。</w:t>
      </w:r>
    </w:p>
    <w:p w14:paraId="37AB563F" w14:textId="77777777" w:rsidR="00055714" w:rsidRDefault="00055714" w:rsidP="00055714"/>
    <w:p w14:paraId="431872D9" w14:textId="7FBA8E3D" w:rsidR="00055714" w:rsidRDefault="00055714" w:rsidP="00055714">
      <w:r>
        <w:rPr>
          <w:rFonts w:hint="eastAsia"/>
        </w:rPr>
        <w:t xml:space="preserve">　　二、电子邮件：</w:t>
      </w:r>
      <w:hyperlink r:id="rId7" w:history="1">
        <w:r w:rsidRPr="00EC523C">
          <w:rPr>
            <w:rStyle w:val="a5"/>
            <w:rFonts w:hint="eastAsia"/>
          </w:rPr>
          <w:t>hgfg@customs.gov.cn</w:t>
        </w:r>
      </w:hyperlink>
      <w:r>
        <w:rPr>
          <w:rFonts w:hint="eastAsia"/>
        </w:rPr>
        <w:t>。</w:t>
      </w:r>
    </w:p>
    <w:p w14:paraId="1BFABF02" w14:textId="77777777" w:rsidR="00055714" w:rsidRDefault="00055714" w:rsidP="00055714"/>
    <w:p w14:paraId="7D7E70D6" w14:textId="77777777" w:rsidR="00055714" w:rsidRDefault="00055714" w:rsidP="00055714">
      <w:r>
        <w:rPr>
          <w:rFonts w:hint="eastAsia"/>
        </w:rPr>
        <w:t xml:space="preserve">　　三、通信地址：北京市建国门内大街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海关总署政策法规司，邮政编码：</w:t>
      </w:r>
      <w:r>
        <w:rPr>
          <w:rFonts w:hint="eastAsia"/>
        </w:rPr>
        <w:t>100730</w:t>
      </w:r>
      <w:r>
        <w:rPr>
          <w:rFonts w:hint="eastAsia"/>
        </w:rPr>
        <w:t>，信封表面请注明“关于《海关法（修订草案征求意见稿）》的建议”。</w:t>
      </w:r>
    </w:p>
    <w:p w14:paraId="76BBBC06" w14:textId="77777777" w:rsidR="00055714" w:rsidRDefault="00055714" w:rsidP="00055714"/>
    <w:p w14:paraId="1B291CCE" w14:textId="77777777" w:rsidR="00055714" w:rsidRDefault="00055714" w:rsidP="00055714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14:paraId="77B1240B" w14:textId="77777777" w:rsidR="00055714" w:rsidRDefault="00055714" w:rsidP="00055714">
      <w:pPr>
        <w:rPr>
          <w:rFonts w:hint="eastAsia"/>
        </w:rPr>
      </w:pPr>
    </w:p>
    <w:p w14:paraId="61C0AA3D" w14:textId="1BA62593" w:rsidR="00055714" w:rsidRDefault="00055714" w:rsidP="00055714">
      <w:r>
        <w:rPr>
          <w:rFonts w:hint="eastAsia"/>
        </w:rPr>
        <w:t xml:space="preserve">　　附件一：</w:t>
      </w:r>
      <w:hyperlink r:id="rId8" w:history="1">
        <w:r w:rsidRPr="00AD32FD">
          <w:rPr>
            <w:rStyle w:val="a5"/>
            <w:rFonts w:hint="eastAsia"/>
          </w:rPr>
          <w:t>中华人民共和国海关法（修订草案征求意见稿）</w:t>
        </w:r>
      </w:hyperlink>
    </w:p>
    <w:p w14:paraId="0A1B0AF3" w14:textId="44352CB0" w:rsidR="00055714" w:rsidRDefault="00055714" w:rsidP="00055714">
      <w:r>
        <w:rPr>
          <w:rFonts w:hint="eastAsia"/>
        </w:rPr>
        <w:t xml:space="preserve">　　附件二：</w:t>
      </w:r>
      <w:hyperlink r:id="rId9" w:history="1">
        <w:r w:rsidRPr="00AD32FD">
          <w:rPr>
            <w:rStyle w:val="a5"/>
            <w:rFonts w:hint="eastAsia"/>
          </w:rPr>
          <w:t>《中华人民共和国海关法（修订草案征求意见稿）》修订对照表</w:t>
        </w:r>
      </w:hyperlink>
    </w:p>
    <w:p w14:paraId="10BE1B15" w14:textId="072793F1" w:rsidR="00055714" w:rsidRDefault="00055714" w:rsidP="00055714">
      <w:r>
        <w:rPr>
          <w:rFonts w:hint="eastAsia"/>
        </w:rPr>
        <w:t xml:space="preserve">　　附件三：</w:t>
      </w:r>
      <w:hyperlink r:id="rId10" w:history="1">
        <w:r w:rsidRPr="00AD32FD">
          <w:rPr>
            <w:rStyle w:val="a5"/>
            <w:rFonts w:hint="eastAsia"/>
          </w:rPr>
          <w:t>《中华人民共和国海关法（修订草案征求意见稿）》起草说明</w:t>
        </w:r>
      </w:hyperlink>
    </w:p>
    <w:p w14:paraId="3CF09D9E" w14:textId="77777777" w:rsidR="00055714" w:rsidRPr="00510AB0" w:rsidRDefault="00055714" w:rsidP="00055714"/>
    <w:p w14:paraId="243C4625" w14:textId="23856596" w:rsidR="00055714" w:rsidRDefault="00055714" w:rsidP="00055714">
      <w:pPr>
        <w:jc w:val="right"/>
      </w:pPr>
      <w:r>
        <w:rPr>
          <w:rFonts w:hint="eastAsia"/>
        </w:rPr>
        <w:t>海关总署</w:t>
      </w:r>
    </w:p>
    <w:p w14:paraId="34AC75C1" w14:textId="309266BE" w:rsidR="0055121D" w:rsidRDefault="00055714" w:rsidP="00055714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12B49D66" w14:textId="77777777" w:rsidR="00055714" w:rsidRDefault="00055714" w:rsidP="00055714"/>
    <w:p w14:paraId="4A4317D9" w14:textId="77777777" w:rsidR="00055714" w:rsidRDefault="00055714" w:rsidP="00055714"/>
    <w:p w14:paraId="37ADBC9A" w14:textId="6FC58914" w:rsidR="00055714" w:rsidRDefault="00055714" w:rsidP="00055714">
      <w:r>
        <w:rPr>
          <w:rFonts w:hint="eastAsia"/>
        </w:rPr>
        <w:t>信息来源：</w:t>
      </w:r>
      <w:hyperlink r:id="rId11" w:history="1">
        <w:r w:rsidRPr="00987502">
          <w:rPr>
            <w:rStyle w:val="a5"/>
          </w:rPr>
          <w:t>http://www.customs.gov.cn/customs/302452/302329/zjz/5485994/index.html</w:t>
        </w:r>
      </w:hyperlink>
    </w:p>
    <w:p w14:paraId="4112267B" w14:textId="279371AE" w:rsidR="00055714" w:rsidRDefault="00055714"/>
    <w:sectPr w:rsidR="00055714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B47A" w14:textId="77777777" w:rsidR="00453503" w:rsidRDefault="00453503" w:rsidP="009B40D0">
      <w:pPr>
        <w:spacing w:line="240" w:lineRule="auto"/>
      </w:pPr>
      <w:r>
        <w:separator/>
      </w:r>
    </w:p>
  </w:endnote>
  <w:endnote w:type="continuationSeparator" w:id="0">
    <w:p w14:paraId="1885E9F2" w14:textId="77777777" w:rsidR="00453503" w:rsidRDefault="00453503" w:rsidP="009B4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4A9" w14:textId="77777777" w:rsidR="00453503" w:rsidRDefault="00453503" w:rsidP="009B40D0">
      <w:pPr>
        <w:spacing w:line="240" w:lineRule="auto"/>
      </w:pPr>
      <w:r>
        <w:separator/>
      </w:r>
    </w:p>
  </w:footnote>
  <w:footnote w:type="continuationSeparator" w:id="0">
    <w:p w14:paraId="60BDA3E6" w14:textId="77777777" w:rsidR="00453503" w:rsidRDefault="00453503" w:rsidP="009B4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14"/>
    <w:rsid w:val="00055714"/>
    <w:rsid w:val="001F3D41"/>
    <w:rsid w:val="00453503"/>
    <w:rsid w:val="00510AB0"/>
    <w:rsid w:val="0055121D"/>
    <w:rsid w:val="009B40D0"/>
    <w:rsid w:val="00AD32FD"/>
    <w:rsid w:val="00E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A604B"/>
  <w15:chartTrackingRefBased/>
  <w15:docId w15:val="{143450B9-0B63-4A48-A581-4062134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71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55714"/>
  </w:style>
  <w:style w:type="character" w:styleId="a5">
    <w:name w:val="Hyperlink"/>
    <w:basedOn w:val="a0"/>
    <w:uiPriority w:val="99"/>
    <w:unhideWhenUsed/>
    <w:rsid w:val="000557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571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B40D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40D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40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40D0"/>
    <w:rPr>
      <w:sz w:val="18"/>
      <w:szCs w:val="18"/>
    </w:rPr>
  </w:style>
  <w:style w:type="paragraph" w:customStyle="1" w:styleId="AD">
    <w:name w:val="AD"/>
    <w:basedOn w:val="a"/>
    <w:rsid w:val="009B40D0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CDCDC"/>
            <w:right w:val="none" w:sz="0" w:space="0" w:color="auto"/>
          </w:divBdr>
          <w:divsChild>
            <w:div w:id="152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1116006_0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gfg@customs.gov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gov.cn" TargetMode="External"/><Relationship Id="rId11" Type="http://schemas.openxmlformats.org/officeDocument/2006/relationships/hyperlink" Target="http://www.customs.gov.cn/customs/302452/302329/zjz/5485994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entrum.hhp.com.cn/newlaw/20231116006_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um.hhp.com.cn/newlaw/20231116006_0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2023-11-16T10:35:00Z</dcterms:created>
  <dcterms:modified xsi:type="dcterms:W3CDTF">2023-11-17T08:33:00Z</dcterms:modified>
</cp:coreProperties>
</file>