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D91FE" w14:textId="77777777" w:rsidR="00434FE4" w:rsidRPr="0080315C" w:rsidRDefault="00434FE4" w:rsidP="0080315C">
      <w:pPr>
        <w:pStyle w:val="AD"/>
        <w:spacing w:line="276" w:lineRule="auto"/>
        <w:jc w:val="center"/>
        <w:rPr>
          <w:b/>
          <w:bCs/>
          <w:color w:val="E36C0A"/>
          <w:sz w:val="32"/>
          <w:szCs w:val="32"/>
          <w14:ligatures w14:val="none"/>
        </w:rPr>
      </w:pPr>
      <w:r w:rsidRPr="0080315C">
        <w:rPr>
          <w:rFonts w:hint="eastAsia"/>
          <w:b/>
          <w:bCs/>
          <w:color w:val="E36C0A"/>
          <w:sz w:val="32"/>
          <w:szCs w:val="32"/>
          <w14:ligatures w14:val="none"/>
        </w:rPr>
        <w:t>关于就《商标代理信用评价管理办法（公开征求意见稿）》公开征求意见的通知</w:t>
      </w:r>
    </w:p>
    <w:p w14:paraId="528857A0" w14:textId="77777777" w:rsidR="00434FE4" w:rsidRDefault="00434FE4" w:rsidP="00434FE4"/>
    <w:p w14:paraId="429B7423" w14:textId="57281D15" w:rsidR="00434FE4" w:rsidRDefault="008D336A" w:rsidP="00434FE4">
      <w:r>
        <w:rPr>
          <w:rFonts w:hint="eastAsia"/>
        </w:rPr>
        <w:t xml:space="preserve">　　</w:t>
      </w:r>
      <w:r w:rsidR="00434FE4">
        <w:rPr>
          <w:rFonts w:hint="eastAsia"/>
        </w:rPr>
        <w:t>为进一步加大对知识产权代理违法违规和失信行为的打击力度，综合运用信用监管手段，强化知识产权代理监管工作，构建促进知识产权代理行业健康有序发展的长效机制，我局起草了《商标代理信用评价管理办法（公开征求意见稿）》（以下简称《办法》），现就《办法》向社会公开征求意见。有关单位和各界人士可于</w:t>
      </w:r>
      <w:r w:rsidR="00434FE4">
        <w:rPr>
          <w:rFonts w:hint="eastAsia"/>
        </w:rPr>
        <w:t>2023</w:t>
      </w:r>
      <w:r w:rsidR="00434FE4">
        <w:rPr>
          <w:rFonts w:hint="eastAsia"/>
        </w:rPr>
        <w:t>年</w:t>
      </w:r>
      <w:r w:rsidR="00434FE4">
        <w:rPr>
          <w:rFonts w:hint="eastAsia"/>
        </w:rPr>
        <w:t>11</w:t>
      </w:r>
      <w:r w:rsidR="00434FE4">
        <w:rPr>
          <w:rFonts w:hint="eastAsia"/>
        </w:rPr>
        <w:t>月</w:t>
      </w:r>
      <w:r w:rsidR="00434FE4">
        <w:rPr>
          <w:rFonts w:hint="eastAsia"/>
        </w:rPr>
        <w:t>3</w:t>
      </w:r>
      <w:r w:rsidR="00434FE4">
        <w:rPr>
          <w:rFonts w:hint="eastAsia"/>
        </w:rPr>
        <w:t>日前，通过以下方式提出修改完善意见：</w:t>
      </w:r>
    </w:p>
    <w:p w14:paraId="60C33536" w14:textId="77777777" w:rsidR="00434FE4" w:rsidRDefault="00434FE4" w:rsidP="00434FE4"/>
    <w:p w14:paraId="3BDD31EF" w14:textId="541E33DD" w:rsidR="00434FE4" w:rsidRDefault="008D336A" w:rsidP="00434FE4">
      <w:r>
        <w:rPr>
          <w:rFonts w:hint="eastAsia"/>
        </w:rPr>
        <w:t xml:space="preserve">　　</w:t>
      </w:r>
      <w:r w:rsidR="00434FE4">
        <w:rPr>
          <w:rFonts w:hint="eastAsia"/>
        </w:rPr>
        <w:t xml:space="preserve">1. </w:t>
      </w:r>
      <w:r w:rsidR="00434FE4">
        <w:rPr>
          <w:rFonts w:hint="eastAsia"/>
        </w:rPr>
        <w:t>电子邮件：</w:t>
      </w:r>
      <w:r w:rsidR="00434FE4">
        <w:rPr>
          <w:rFonts w:hint="eastAsia"/>
        </w:rPr>
        <w:t>dailiguanli@cnipa.gov.cn</w:t>
      </w:r>
    </w:p>
    <w:p w14:paraId="0F1FA681" w14:textId="075DA7D6" w:rsidR="00434FE4" w:rsidRDefault="008D336A" w:rsidP="00434FE4">
      <w:r>
        <w:rPr>
          <w:rFonts w:hint="eastAsia"/>
        </w:rPr>
        <w:t xml:space="preserve">　　</w:t>
      </w:r>
      <w:r w:rsidR="00434FE4">
        <w:rPr>
          <w:rFonts w:hint="eastAsia"/>
        </w:rPr>
        <w:t xml:space="preserve">2. </w:t>
      </w:r>
      <w:r w:rsidR="00434FE4">
        <w:rPr>
          <w:rFonts w:hint="eastAsia"/>
        </w:rPr>
        <w:t>传真：</w:t>
      </w:r>
      <w:r w:rsidR="00434FE4">
        <w:rPr>
          <w:rFonts w:hint="eastAsia"/>
        </w:rPr>
        <w:t>010-62083094</w:t>
      </w:r>
    </w:p>
    <w:p w14:paraId="51F1AFA2" w14:textId="75C8D200" w:rsidR="00434FE4" w:rsidRDefault="008D336A" w:rsidP="00434FE4">
      <w:r>
        <w:rPr>
          <w:rFonts w:hint="eastAsia"/>
        </w:rPr>
        <w:t xml:space="preserve">　　</w:t>
      </w:r>
      <w:r w:rsidR="00434FE4">
        <w:rPr>
          <w:rFonts w:hint="eastAsia"/>
        </w:rPr>
        <w:t xml:space="preserve">3. </w:t>
      </w:r>
      <w:r w:rsidR="00434FE4">
        <w:rPr>
          <w:rFonts w:hint="eastAsia"/>
        </w:rPr>
        <w:t>信函：北京市海淀区西土城路</w:t>
      </w:r>
      <w:r w:rsidR="00434FE4">
        <w:rPr>
          <w:rFonts w:hint="eastAsia"/>
        </w:rPr>
        <w:t>6</w:t>
      </w:r>
      <w:r w:rsidR="00434FE4">
        <w:rPr>
          <w:rFonts w:hint="eastAsia"/>
        </w:rPr>
        <w:t>号国家知识产权局运用促进司服务业发展和监管处</w:t>
      </w:r>
      <w:r w:rsidR="00434FE4">
        <w:rPr>
          <w:rFonts w:hint="eastAsia"/>
        </w:rPr>
        <w:t xml:space="preserve">  </w:t>
      </w:r>
      <w:r w:rsidR="00434FE4">
        <w:rPr>
          <w:rFonts w:hint="eastAsia"/>
        </w:rPr>
        <w:t>邮编</w:t>
      </w:r>
      <w:r w:rsidR="00434FE4">
        <w:rPr>
          <w:rFonts w:hint="eastAsia"/>
        </w:rPr>
        <w:t>100088</w:t>
      </w:r>
      <w:r w:rsidR="00434FE4">
        <w:rPr>
          <w:rFonts w:hint="eastAsia"/>
        </w:rPr>
        <w:t>（请于信封左下角注明“商标代理信用评价管理办法”）</w:t>
      </w:r>
    </w:p>
    <w:p w14:paraId="3FEBC2FA" w14:textId="77777777" w:rsidR="00434FE4" w:rsidRDefault="00434FE4" w:rsidP="00434FE4"/>
    <w:p w14:paraId="52A3C497" w14:textId="4BBE98A8" w:rsidR="00434FE4" w:rsidRDefault="008D336A" w:rsidP="00434FE4">
      <w:r>
        <w:rPr>
          <w:rFonts w:hint="eastAsia"/>
        </w:rPr>
        <w:t xml:space="preserve">　　</w:t>
      </w:r>
      <w:r w:rsidR="00434FE4">
        <w:rPr>
          <w:rFonts w:hint="eastAsia"/>
        </w:rPr>
        <w:t>附件：</w:t>
      </w:r>
      <w:r w:rsidR="00434FE4">
        <w:rPr>
          <w:rFonts w:hint="eastAsia"/>
        </w:rPr>
        <w:t xml:space="preserve">1. </w:t>
      </w:r>
      <w:hyperlink r:id="rId6" w:history="1">
        <w:r w:rsidR="00434FE4" w:rsidRPr="00042DB7">
          <w:rPr>
            <w:rStyle w:val="a5"/>
            <w:rFonts w:hint="eastAsia"/>
          </w:rPr>
          <w:t>商标代理信用评价管理办法（公开征求意见稿）</w:t>
        </w:r>
      </w:hyperlink>
    </w:p>
    <w:p w14:paraId="53D9D87A" w14:textId="05D77EBD" w:rsidR="00434FE4" w:rsidRDefault="00434FE4" w:rsidP="00434FE4">
      <w:r>
        <w:rPr>
          <w:rFonts w:hint="eastAsia"/>
        </w:rPr>
        <w:t xml:space="preserve">　　　</w:t>
      </w:r>
      <w:r w:rsidR="008D336A">
        <w:rPr>
          <w:rFonts w:hint="eastAsia"/>
        </w:rPr>
        <w:t xml:space="preserve">　　</w:t>
      </w:r>
      <w:r>
        <w:rPr>
          <w:rFonts w:hint="eastAsia"/>
        </w:rPr>
        <w:t xml:space="preserve">2. </w:t>
      </w:r>
      <w:hyperlink r:id="rId7" w:history="1">
        <w:r w:rsidRPr="00042DB7">
          <w:rPr>
            <w:rStyle w:val="a5"/>
            <w:rFonts w:hint="eastAsia"/>
          </w:rPr>
          <w:t>商标代理机构信用评价指标体系及评价规则（公开征求意见稿）</w:t>
        </w:r>
      </w:hyperlink>
    </w:p>
    <w:p w14:paraId="67529CC8" w14:textId="4EDDA28F" w:rsidR="00434FE4" w:rsidRDefault="00434FE4" w:rsidP="00434FE4">
      <w:r>
        <w:rPr>
          <w:rFonts w:hint="eastAsia"/>
        </w:rPr>
        <w:t xml:space="preserve">　　　</w:t>
      </w:r>
      <w:r w:rsidR="008D336A">
        <w:rPr>
          <w:rFonts w:hint="eastAsia"/>
        </w:rPr>
        <w:t xml:space="preserve">　　</w:t>
      </w:r>
      <w:r>
        <w:rPr>
          <w:rFonts w:hint="eastAsia"/>
        </w:rPr>
        <w:t xml:space="preserve">3. </w:t>
      </w:r>
      <w:hyperlink r:id="rId8" w:history="1">
        <w:r w:rsidRPr="00042DB7">
          <w:rPr>
            <w:rStyle w:val="a5"/>
            <w:rFonts w:hint="eastAsia"/>
          </w:rPr>
          <w:t>商标代理从业人员信用评价指标体系及评价规则（公开征求意见稿）</w:t>
        </w:r>
      </w:hyperlink>
    </w:p>
    <w:p w14:paraId="092518F2" w14:textId="77777777" w:rsidR="00434FE4" w:rsidRDefault="00434FE4" w:rsidP="00434FE4"/>
    <w:p w14:paraId="52743D7F" w14:textId="0FC92DC0" w:rsidR="00434FE4" w:rsidRDefault="00434FE4" w:rsidP="00434FE4">
      <w:pPr>
        <w:jc w:val="right"/>
      </w:pPr>
      <w:r>
        <w:rPr>
          <w:rFonts w:hint="eastAsia"/>
        </w:rPr>
        <w:t>国家知识产权局</w:t>
      </w:r>
    </w:p>
    <w:p w14:paraId="3D9BAA37" w14:textId="50681B16" w:rsidR="0055121D" w:rsidRDefault="00434FE4" w:rsidP="00434FE4">
      <w:pPr>
        <w:jc w:val="right"/>
      </w:pP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</w:p>
    <w:p w14:paraId="7F04BB34" w14:textId="77777777" w:rsidR="00434FE4" w:rsidRDefault="00434FE4" w:rsidP="00434FE4"/>
    <w:p w14:paraId="477D05E9" w14:textId="77777777" w:rsidR="00434FE4" w:rsidRDefault="00434FE4" w:rsidP="00434FE4"/>
    <w:p w14:paraId="38DC2535" w14:textId="6AA32A13" w:rsidR="00434FE4" w:rsidRDefault="00434FE4" w:rsidP="00434FE4">
      <w:r>
        <w:rPr>
          <w:rFonts w:hint="eastAsia"/>
        </w:rPr>
        <w:t>信息来源：</w:t>
      </w:r>
      <w:hyperlink r:id="rId9" w:history="1">
        <w:r w:rsidRPr="001D2556">
          <w:rPr>
            <w:rStyle w:val="a5"/>
          </w:rPr>
          <w:t>https://www.cnipa.gov.cn/art/2023/10/27/art_75_188279.html</w:t>
        </w:r>
      </w:hyperlink>
    </w:p>
    <w:p w14:paraId="471EF051" w14:textId="77777777" w:rsidR="00434FE4" w:rsidRPr="00434FE4" w:rsidRDefault="00434FE4" w:rsidP="00434FE4"/>
    <w:sectPr w:rsidR="00434FE4" w:rsidRPr="00434FE4" w:rsidSect="008D336A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2D21A" w14:textId="77777777" w:rsidR="001473C2" w:rsidRDefault="001473C2" w:rsidP="0080315C">
      <w:pPr>
        <w:spacing w:line="240" w:lineRule="auto"/>
      </w:pPr>
      <w:r>
        <w:separator/>
      </w:r>
    </w:p>
  </w:endnote>
  <w:endnote w:type="continuationSeparator" w:id="0">
    <w:p w14:paraId="78B8D656" w14:textId="77777777" w:rsidR="001473C2" w:rsidRDefault="001473C2" w:rsidP="008031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77981" w14:textId="77777777" w:rsidR="001473C2" w:rsidRDefault="001473C2" w:rsidP="0080315C">
      <w:pPr>
        <w:spacing w:line="240" w:lineRule="auto"/>
      </w:pPr>
      <w:r>
        <w:separator/>
      </w:r>
    </w:p>
  </w:footnote>
  <w:footnote w:type="continuationSeparator" w:id="0">
    <w:p w14:paraId="60ACA857" w14:textId="77777777" w:rsidR="001473C2" w:rsidRDefault="001473C2" w:rsidP="008031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E4"/>
    <w:rsid w:val="00042DB7"/>
    <w:rsid w:val="001473C2"/>
    <w:rsid w:val="00434FE4"/>
    <w:rsid w:val="0055121D"/>
    <w:rsid w:val="0080315C"/>
    <w:rsid w:val="008D336A"/>
    <w:rsid w:val="00B3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BA4A7"/>
  <w15:chartTrackingRefBased/>
  <w15:docId w15:val="{71F32D2F-5255-44DF-8168-12D1C7AC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34FE4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434FE4"/>
  </w:style>
  <w:style w:type="character" w:styleId="a5">
    <w:name w:val="Hyperlink"/>
    <w:basedOn w:val="a0"/>
    <w:uiPriority w:val="99"/>
    <w:unhideWhenUsed/>
    <w:rsid w:val="00434FE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34FE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0315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0315C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0315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0315C"/>
    <w:rPr>
      <w:sz w:val="18"/>
      <w:szCs w:val="18"/>
    </w:rPr>
  </w:style>
  <w:style w:type="paragraph" w:customStyle="1" w:styleId="AD">
    <w:name w:val="AD"/>
    <w:basedOn w:val="a"/>
    <w:rsid w:val="0080315C"/>
    <w:pPr>
      <w:widowControl w:val="0"/>
      <w:overflowPunct w:val="0"/>
      <w:spacing w:line="28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9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1167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rum.hhp.com.cn/newlaw/20231102003_03.xls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entrum.hhp.com.cn/newlaw/20231102003_02.xls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ntrum.hhp.com.cn/newlaw/20231102003_01.do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nipa.gov.cn/art/2023/10/27/art_75_188279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5</cp:revision>
  <dcterms:created xsi:type="dcterms:W3CDTF">2023-11-02T09:42:00Z</dcterms:created>
  <dcterms:modified xsi:type="dcterms:W3CDTF">2023-11-03T07:11:00Z</dcterms:modified>
</cp:coreProperties>
</file>