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A687" w14:textId="77777777" w:rsidR="00354FA3" w:rsidRPr="00284B67" w:rsidRDefault="00354FA3" w:rsidP="00284B67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284B67">
        <w:rPr>
          <w:rFonts w:hint="eastAsia"/>
          <w:b/>
          <w:bCs/>
          <w:color w:val="E36C0A"/>
          <w:sz w:val="32"/>
          <w:szCs w:val="32"/>
          <w14:ligatures w14:val="none"/>
        </w:rPr>
        <w:t>公开征求对《工业互联网安全分类分级管理办法（公开征求意见稿）》的意见</w:t>
      </w:r>
    </w:p>
    <w:p w14:paraId="41077751" w14:textId="77777777" w:rsidR="00354FA3" w:rsidRDefault="00354FA3" w:rsidP="00354FA3"/>
    <w:p w14:paraId="46606089" w14:textId="0891160C" w:rsidR="00354FA3" w:rsidRDefault="00354FA3" w:rsidP="00354FA3">
      <w:pPr>
        <w:ind w:firstLineChars="200" w:firstLine="440"/>
      </w:pPr>
      <w:r>
        <w:rPr>
          <w:rFonts w:hint="eastAsia"/>
        </w:rPr>
        <w:t>为贯彻落实《网络安全法》《数据安全法》以及《国务院关于深化“互联网</w:t>
      </w:r>
      <w:r>
        <w:rPr>
          <w:rFonts w:hint="eastAsia"/>
        </w:rPr>
        <w:t>+</w:t>
      </w:r>
      <w:r>
        <w:rPr>
          <w:rFonts w:hint="eastAsia"/>
        </w:rPr>
        <w:t>先进制造业”发展工业互联网的指导意见》等法规政策要求，加快建立健全工业互联网安全管理制度体系，深入实施工业互联网安全分类分级管理，工业和信息化部起草了《工业互联网安全分类分级管理办法（公开征求意见稿）》（见附件）。为进一步听取社会各界意见，现予以公示。如有意见或建议，请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日前反馈。</w:t>
      </w:r>
    </w:p>
    <w:p w14:paraId="2F85E644" w14:textId="77777777" w:rsidR="00354FA3" w:rsidRDefault="00354FA3" w:rsidP="00354FA3"/>
    <w:p w14:paraId="3EDF78C6" w14:textId="77777777" w:rsidR="00354FA3" w:rsidRDefault="00354FA3" w:rsidP="00354FA3">
      <w:pPr>
        <w:ind w:firstLineChars="200" w:firstLine="440"/>
      </w:pPr>
      <w:r>
        <w:rPr>
          <w:rFonts w:hint="eastAsia"/>
        </w:rPr>
        <w:t>传真：</w:t>
      </w:r>
      <w:r>
        <w:rPr>
          <w:rFonts w:hint="eastAsia"/>
        </w:rPr>
        <w:t>010-66069561</w:t>
      </w:r>
    </w:p>
    <w:p w14:paraId="29178F5F" w14:textId="77777777" w:rsidR="00354FA3" w:rsidRDefault="00354FA3" w:rsidP="00354FA3">
      <w:pPr>
        <w:ind w:firstLineChars="200" w:firstLine="440"/>
      </w:pPr>
      <w:r>
        <w:rPr>
          <w:rFonts w:hint="eastAsia"/>
        </w:rPr>
        <w:t>邮箱：</w:t>
      </w:r>
      <w:r>
        <w:rPr>
          <w:rFonts w:hint="eastAsia"/>
        </w:rPr>
        <w:t>xiaojunfang@miit.gov.cn</w:t>
      </w:r>
    </w:p>
    <w:p w14:paraId="4FBB10B9" w14:textId="77777777" w:rsidR="00354FA3" w:rsidRDefault="00354FA3" w:rsidP="00354FA3">
      <w:pPr>
        <w:ind w:firstLineChars="200" w:firstLine="440"/>
      </w:pPr>
      <w:r>
        <w:rPr>
          <w:rFonts w:hint="eastAsia"/>
        </w:rPr>
        <w:t>地址：北京市西城区西长安街</w:t>
      </w:r>
      <w:r>
        <w:rPr>
          <w:rFonts w:hint="eastAsia"/>
        </w:rPr>
        <w:t>13</w:t>
      </w:r>
      <w:r>
        <w:rPr>
          <w:rFonts w:hint="eastAsia"/>
        </w:rPr>
        <w:t>号工业和信息化部网络安全管理局（邮编</w:t>
      </w:r>
      <w:r>
        <w:rPr>
          <w:rFonts w:hint="eastAsia"/>
        </w:rPr>
        <w:t>100804</w:t>
      </w:r>
      <w:r>
        <w:rPr>
          <w:rFonts w:hint="eastAsia"/>
        </w:rPr>
        <w:t>）。请在信封上注明《工业互联网安全分类分级管理办法（公开征求意见稿）》意见反馈。</w:t>
      </w:r>
    </w:p>
    <w:p w14:paraId="38E42E6A" w14:textId="77777777" w:rsidR="00354FA3" w:rsidRDefault="00354FA3" w:rsidP="00354FA3"/>
    <w:p w14:paraId="24D56191" w14:textId="0E740499" w:rsidR="00354FA3" w:rsidRDefault="00354FA3" w:rsidP="00354FA3">
      <w:pPr>
        <w:ind w:firstLineChars="200" w:firstLine="440"/>
      </w:pPr>
      <w:r>
        <w:rPr>
          <w:rFonts w:hint="eastAsia"/>
        </w:rPr>
        <w:t>附件：</w:t>
      </w:r>
      <w:hyperlink r:id="rId6" w:history="1">
        <w:r w:rsidRPr="00F06B21">
          <w:rPr>
            <w:rStyle w:val="a5"/>
            <w:rFonts w:hint="eastAsia"/>
          </w:rPr>
          <w:t>工业互联网安全分类分级管理办法（公开征求意见稿）</w:t>
        </w:r>
      </w:hyperlink>
    </w:p>
    <w:p w14:paraId="167C05B5" w14:textId="77777777" w:rsidR="00354FA3" w:rsidRDefault="00354FA3" w:rsidP="00354FA3"/>
    <w:p w14:paraId="2EF3A25C" w14:textId="77777777" w:rsidR="00354FA3" w:rsidRDefault="00354FA3" w:rsidP="00354FA3"/>
    <w:p w14:paraId="7D84B6EE" w14:textId="42D5364E" w:rsidR="00354FA3" w:rsidRDefault="00354FA3" w:rsidP="00354FA3">
      <w:pPr>
        <w:jc w:val="right"/>
      </w:pPr>
      <w:r>
        <w:rPr>
          <w:rFonts w:hint="eastAsia"/>
        </w:rPr>
        <w:t>工业和信息化部</w:t>
      </w:r>
    </w:p>
    <w:p w14:paraId="05EE2C15" w14:textId="676AB3AE" w:rsidR="004714B1" w:rsidRDefault="00354FA3" w:rsidP="00354FA3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14:paraId="22DF485F" w14:textId="77777777" w:rsidR="00354FA3" w:rsidRDefault="00354FA3" w:rsidP="00354FA3"/>
    <w:p w14:paraId="1F600CBB" w14:textId="77777777" w:rsidR="00354FA3" w:rsidRDefault="00354FA3" w:rsidP="00354FA3"/>
    <w:p w14:paraId="1A002BD7" w14:textId="77777777" w:rsidR="00354FA3" w:rsidRDefault="00354FA3" w:rsidP="00354FA3">
      <w:r>
        <w:rPr>
          <w:rFonts w:hint="eastAsia"/>
        </w:rPr>
        <w:t>信息来源：</w:t>
      </w:r>
    </w:p>
    <w:p w14:paraId="6A50D881" w14:textId="6FB81016" w:rsidR="00354FA3" w:rsidRDefault="00000000" w:rsidP="00354FA3">
      <w:hyperlink r:id="rId7" w:history="1">
        <w:r w:rsidR="00354FA3" w:rsidRPr="00E02718">
          <w:rPr>
            <w:rStyle w:val="a5"/>
          </w:rPr>
          <w:t>https://www.miit.gov.cn/gzcy/yjzj/art/2023/art_cce18e45a43f4cf6818f0b98ee39c2b4.html</w:t>
        </w:r>
      </w:hyperlink>
    </w:p>
    <w:p w14:paraId="15A227E0" w14:textId="77777777" w:rsidR="00354FA3" w:rsidRPr="00354FA3" w:rsidRDefault="00354FA3" w:rsidP="00354FA3"/>
    <w:sectPr w:rsidR="00354FA3" w:rsidRPr="00354FA3" w:rsidSect="00B7706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E523" w14:textId="77777777" w:rsidR="001637B7" w:rsidRDefault="001637B7" w:rsidP="00284B67">
      <w:pPr>
        <w:spacing w:line="240" w:lineRule="auto"/>
      </w:pPr>
      <w:r>
        <w:separator/>
      </w:r>
    </w:p>
  </w:endnote>
  <w:endnote w:type="continuationSeparator" w:id="0">
    <w:p w14:paraId="5F0B0BFB" w14:textId="77777777" w:rsidR="001637B7" w:rsidRDefault="001637B7" w:rsidP="00284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8978" w14:textId="77777777" w:rsidR="001637B7" w:rsidRDefault="001637B7" w:rsidP="00284B67">
      <w:pPr>
        <w:spacing w:line="240" w:lineRule="auto"/>
      </w:pPr>
      <w:r>
        <w:separator/>
      </w:r>
    </w:p>
  </w:footnote>
  <w:footnote w:type="continuationSeparator" w:id="0">
    <w:p w14:paraId="54A207AD" w14:textId="77777777" w:rsidR="001637B7" w:rsidRDefault="001637B7" w:rsidP="00284B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A3"/>
    <w:rsid w:val="001637B7"/>
    <w:rsid w:val="00284B67"/>
    <w:rsid w:val="00354FA3"/>
    <w:rsid w:val="004714B1"/>
    <w:rsid w:val="00B7706A"/>
    <w:rsid w:val="00F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91D43"/>
  <w15:chartTrackingRefBased/>
  <w15:docId w15:val="{97890637-DDCA-4B10-846F-10DEB37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FA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54FA3"/>
  </w:style>
  <w:style w:type="character" w:styleId="a5">
    <w:name w:val="Hyperlink"/>
    <w:basedOn w:val="a0"/>
    <w:uiPriority w:val="99"/>
    <w:unhideWhenUsed/>
    <w:rsid w:val="00354F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54FA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84B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84B6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84B6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84B67"/>
    <w:rPr>
      <w:sz w:val="18"/>
      <w:szCs w:val="18"/>
    </w:rPr>
  </w:style>
  <w:style w:type="paragraph" w:customStyle="1" w:styleId="AD">
    <w:name w:val="AD"/>
    <w:basedOn w:val="a"/>
    <w:rsid w:val="00284B67"/>
    <w:pPr>
      <w:widowControl w:val="0"/>
      <w:overflowPunct w:val="0"/>
      <w:spacing w:line="2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3828">
          <w:marLeft w:val="0"/>
          <w:marRight w:val="0"/>
          <w:marTop w:val="0"/>
          <w:marBottom w:val="0"/>
          <w:divBdr>
            <w:top w:val="single" w:sz="6" w:space="15" w:color="D9D9D9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it.gov.cn/gzcy/yjzj/art/2023/art_cce18e45a43f4cf6818f0b98ee39c2b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1026002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2023-10-26T02:45:00Z</dcterms:created>
  <dcterms:modified xsi:type="dcterms:W3CDTF">2023-10-27T03:44:00Z</dcterms:modified>
</cp:coreProperties>
</file>