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A928" w14:textId="7F3C4ADF" w:rsidR="00F13EE7" w:rsidRPr="000527E7" w:rsidRDefault="00F13EE7" w:rsidP="00F13EE7">
      <w:pPr>
        <w:jc w:val="center"/>
        <w:rPr>
          <w:b/>
          <w:bCs/>
          <w:color w:val="E36C0A"/>
          <w:sz w:val="32"/>
          <w:szCs w:val="32"/>
        </w:rPr>
      </w:pPr>
      <w:r w:rsidRPr="000527E7">
        <w:rPr>
          <w:rFonts w:hint="eastAsia"/>
          <w:b/>
          <w:bCs/>
          <w:color w:val="E36C0A"/>
          <w:sz w:val="32"/>
          <w:szCs w:val="32"/>
        </w:rPr>
        <w:t>关于公开征求《生产安全事故罚款处罚规定（修改征求意见稿）》意见的通知</w:t>
      </w:r>
    </w:p>
    <w:p w14:paraId="3A003B7F" w14:textId="77777777" w:rsidR="00F13EE7" w:rsidRDefault="00F13EE7" w:rsidP="00F13EE7"/>
    <w:p w14:paraId="5EF9D163" w14:textId="77777777" w:rsidR="00F13EE7" w:rsidRDefault="00F13EE7" w:rsidP="00F13EE7">
      <w:pPr>
        <w:ind w:firstLineChars="200" w:firstLine="440"/>
      </w:pPr>
      <w:r>
        <w:rPr>
          <w:rFonts w:hint="eastAsia"/>
        </w:rPr>
        <w:t>为进一步规范生产安全事故罚款程序，依法严格追究生产安全事故发生单位及其有关责任人员的法律责任，我部组织起草了《生产安全事故罚款处罚规定（修改征求意见稿）》，现向社会公开征求意见。公众可以通过以下途径和方式反馈意见：</w:t>
      </w:r>
    </w:p>
    <w:p w14:paraId="30E29A1C" w14:textId="77777777" w:rsidR="00F13EE7" w:rsidRDefault="00F13EE7" w:rsidP="00F13EE7"/>
    <w:p w14:paraId="003EE12B" w14:textId="77777777" w:rsidR="00F13EE7" w:rsidRDefault="00F13EE7" w:rsidP="00F13EE7">
      <w:pPr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登录中华人民共和国司法部</w:t>
      </w:r>
      <w:r>
        <w:rPr>
          <w:rFonts w:hint="eastAsia"/>
        </w:rPr>
        <w:t xml:space="preserve"> </w:t>
      </w:r>
      <w:r>
        <w:rPr>
          <w:rFonts w:hint="eastAsia"/>
        </w:rPr>
        <w:t>中国政府法制信息网（</w:t>
      </w:r>
      <w:r>
        <w:rPr>
          <w:rFonts w:hint="eastAsia"/>
        </w:rPr>
        <w:t>www.moj.gov.cn</w:t>
      </w:r>
      <w:r>
        <w:rPr>
          <w:rFonts w:hint="eastAsia"/>
        </w:rPr>
        <w:t>、</w:t>
      </w:r>
      <w:r>
        <w:rPr>
          <w:rFonts w:hint="eastAsia"/>
        </w:rPr>
        <w:t>www.chinalaw.gov.cn</w:t>
      </w:r>
      <w:r>
        <w:rPr>
          <w:rFonts w:hint="eastAsia"/>
        </w:rPr>
        <w:t>），进入首页主菜单的“立法意见征集”栏目提出意见。</w:t>
      </w:r>
    </w:p>
    <w:p w14:paraId="0750DC8E" w14:textId="77777777" w:rsidR="00F13EE7" w:rsidRDefault="00F13EE7" w:rsidP="00F13EE7"/>
    <w:p w14:paraId="4429F453" w14:textId="77777777" w:rsidR="00F13EE7" w:rsidRDefault="00F13EE7" w:rsidP="00F13EE7">
      <w:pPr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电子邮箱：</w:t>
      </w:r>
      <w:r>
        <w:rPr>
          <w:rFonts w:hint="eastAsia"/>
        </w:rPr>
        <w:t>yjglbfyc@126.com</w:t>
      </w:r>
      <w:r>
        <w:rPr>
          <w:rFonts w:hint="eastAsia"/>
        </w:rPr>
        <w:t>。</w:t>
      </w:r>
    </w:p>
    <w:p w14:paraId="188EF9F9" w14:textId="77777777" w:rsidR="00F13EE7" w:rsidRDefault="00F13EE7" w:rsidP="00F13EE7"/>
    <w:p w14:paraId="40188A3E" w14:textId="77777777" w:rsidR="00F13EE7" w:rsidRDefault="00F13EE7" w:rsidP="00F13EE7">
      <w:pPr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通信地址：北京市西城区广安门南街</w:t>
      </w:r>
      <w:r>
        <w:rPr>
          <w:rFonts w:hint="eastAsia"/>
        </w:rPr>
        <w:t>70</w:t>
      </w:r>
      <w:r>
        <w:rPr>
          <w:rFonts w:hint="eastAsia"/>
        </w:rPr>
        <w:t>号应急管理部政策法规司（邮政编码：</w:t>
      </w:r>
      <w:r>
        <w:rPr>
          <w:rFonts w:hint="eastAsia"/>
        </w:rPr>
        <w:t>100054</w:t>
      </w:r>
      <w:r>
        <w:rPr>
          <w:rFonts w:hint="eastAsia"/>
        </w:rPr>
        <w:t>，联系电话：</w:t>
      </w:r>
      <w:r>
        <w:rPr>
          <w:rFonts w:hint="eastAsia"/>
        </w:rPr>
        <w:t>010-83933816</w:t>
      </w:r>
      <w:r>
        <w:rPr>
          <w:rFonts w:hint="eastAsia"/>
        </w:rPr>
        <w:t>），并请在信封上注明“生产安全事故罚款处罚规定”字样。</w:t>
      </w:r>
    </w:p>
    <w:p w14:paraId="087C3CA0" w14:textId="77777777" w:rsidR="00F13EE7" w:rsidRDefault="00F13EE7" w:rsidP="00F13EE7"/>
    <w:p w14:paraId="4579890F" w14:textId="034B6A5E" w:rsidR="00F13EE7" w:rsidRDefault="00F13EE7" w:rsidP="00F13EE7">
      <w:pPr>
        <w:ind w:firstLineChars="200" w:firstLine="440"/>
      </w:pPr>
      <w:r>
        <w:rPr>
          <w:rFonts w:hint="eastAsia"/>
        </w:rPr>
        <w:t>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日。</w:t>
      </w:r>
    </w:p>
    <w:p w14:paraId="628BCDA7" w14:textId="77777777" w:rsidR="00F13EE7" w:rsidRDefault="00F13EE7" w:rsidP="00F13EE7"/>
    <w:p w14:paraId="285D6B44" w14:textId="4E62D9DA" w:rsidR="00F13EE7" w:rsidRDefault="00F13EE7" w:rsidP="00F13EE7">
      <w:pPr>
        <w:ind w:leftChars="200" w:left="440"/>
      </w:pPr>
      <w:r>
        <w:rPr>
          <w:rFonts w:hint="eastAsia"/>
        </w:rPr>
        <w:t>附件：</w:t>
      </w:r>
      <w:r>
        <w:rPr>
          <w:rFonts w:hint="eastAsia"/>
        </w:rPr>
        <w:t>1.</w:t>
      </w:r>
      <w:hyperlink r:id="rId6" w:history="1">
        <w:r w:rsidRPr="000527E7">
          <w:rPr>
            <w:rStyle w:val="a5"/>
            <w:rFonts w:hint="eastAsia"/>
          </w:rPr>
          <w:t>生产安全事故罚款处罚规定（修改征求意见稿）</w:t>
        </w:r>
      </w:hyperlink>
    </w:p>
    <w:p w14:paraId="5B62D608" w14:textId="03BE8193" w:rsidR="00F13EE7" w:rsidRDefault="00F13EE7" w:rsidP="00F13EE7">
      <w:pPr>
        <w:ind w:firstLineChars="500" w:firstLine="1100"/>
      </w:pPr>
      <w:r>
        <w:rPr>
          <w:rFonts w:hint="eastAsia"/>
        </w:rPr>
        <w:t>2.</w:t>
      </w:r>
      <w:hyperlink r:id="rId7" w:history="1">
        <w:r w:rsidRPr="000527E7">
          <w:rPr>
            <w:rStyle w:val="a5"/>
            <w:rFonts w:hint="eastAsia"/>
          </w:rPr>
          <w:t>关于《生产安全事故罚款处罚规定（修改征求意见稿）》的起草说明</w:t>
        </w:r>
      </w:hyperlink>
    </w:p>
    <w:p w14:paraId="67B51248" w14:textId="2FAE98AB" w:rsidR="00F13EE7" w:rsidRDefault="00F13EE7" w:rsidP="00F13EE7">
      <w:pPr>
        <w:ind w:firstLineChars="500" w:firstLine="1100"/>
      </w:pPr>
      <w:r>
        <w:rPr>
          <w:rFonts w:hint="eastAsia"/>
        </w:rPr>
        <w:t>3.</w:t>
      </w:r>
      <w:hyperlink r:id="rId8" w:history="1">
        <w:r w:rsidRPr="000527E7">
          <w:rPr>
            <w:rStyle w:val="a5"/>
            <w:rFonts w:hint="eastAsia"/>
          </w:rPr>
          <w:t>《生产安全事故罚款处罚规定（修改征求意见稿）》修改对照表</w:t>
        </w:r>
      </w:hyperlink>
    </w:p>
    <w:p w14:paraId="006A4A8D" w14:textId="0B730C0E" w:rsidR="00F13EE7" w:rsidRDefault="00F13EE7" w:rsidP="00F13EE7"/>
    <w:p w14:paraId="08BAB9D9" w14:textId="77777777" w:rsidR="00F13EE7" w:rsidRDefault="00F13EE7" w:rsidP="00F13EE7"/>
    <w:p w14:paraId="7E787D44" w14:textId="77777777" w:rsidR="00F13EE7" w:rsidRDefault="00F13EE7" w:rsidP="00F13EE7">
      <w:pPr>
        <w:jc w:val="right"/>
      </w:pPr>
      <w:r>
        <w:rPr>
          <w:rFonts w:hint="eastAsia"/>
        </w:rPr>
        <w:t>应急管理部</w:t>
      </w:r>
    </w:p>
    <w:p w14:paraId="67DA0531" w14:textId="665609DF" w:rsidR="00F45EEB" w:rsidRDefault="00F13EE7" w:rsidP="00F13EE7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14:paraId="7B437754" w14:textId="77777777" w:rsidR="00F13EE7" w:rsidRDefault="00F13EE7" w:rsidP="00F13EE7"/>
    <w:p w14:paraId="194193E3" w14:textId="77777777" w:rsidR="008C0497" w:rsidRDefault="008C0497" w:rsidP="00F13EE7"/>
    <w:p w14:paraId="1BF65AC6" w14:textId="13C59981" w:rsidR="00F13EE7" w:rsidRDefault="00F13EE7" w:rsidP="00F13EE7">
      <w:r>
        <w:rPr>
          <w:rFonts w:hint="eastAsia"/>
        </w:rPr>
        <w:t>信息来源：</w:t>
      </w:r>
      <w:hyperlink r:id="rId9" w:history="1">
        <w:r w:rsidRPr="00BB5386">
          <w:rPr>
            <w:rStyle w:val="a5"/>
          </w:rPr>
          <w:t>https://www.mem.gov.cn/gk/zfxxgkpt/fdzdgknr/202307/t20230721_456871.shtml</w:t>
        </w:r>
      </w:hyperlink>
    </w:p>
    <w:p w14:paraId="720C85CE" w14:textId="77777777" w:rsidR="00F13EE7" w:rsidRPr="00F13EE7" w:rsidRDefault="00F13EE7" w:rsidP="00F13EE7"/>
    <w:sectPr w:rsidR="00F13EE7" w:rsidRPr="00F13EE7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698B" w14:textId="77777777" w:rsidR="00E4594A" w:rsidRDefault="00E4594A" w:rsidP="000527E7">
      <w:pPr>
        <w:spacing w:line="240" w:lineRule="auto"/>
      </w:pPr>
      <w:r>
        <w:separator/>
      </w:r>
    </w:p>
  </w:endnote>
  <w:endnote w:type="continuationSeparator" w:id="0">
    <w:p w14:paraId="615DDB48" w14:textId="77777777" w:rsidR="00E4594A" w:rsidRDefault="00E4594A" w:rsidP="0005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91FA" w14:textId="77777777" w:rsidR="00E4594A" w:rsidRDefault="00E4594A" w:rsidP="000527E7">
      <w:pPr>
        <w:spacing w:line="240" w:lineRule="auto"/>
      </w:pPr>
      <w:r>
        <w:separator/>
      </w:r>
    </w:p>
  </w:footnote>
  <w:footnote w:type="continuationSeparator" w:id="0">
    <w:p w14:paraId="1141E484" w14:textId="77777777" w:rsidR="00E4594A" w:rsidRDefault="00E4594A" w:rsidP="000527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EE7"/>
    <w:rsid w:val="000527E7"/>
    <w:rsid w:val="003504FE"/>
    <w:rsid w:val="004D031A"/>
    <w:rsid w:val="008C0497"/>
    <w:rsid w:val="00B00FB8"/>
    <w:rsid w:val="00B41EDF"/>
    <w:rsid w:val="00E4594A"/>
    <w:rsid w:val="00F13EE7"/>
    <w:rsid w:val="00F45EEB"/>
    <w:rsid w:val="00F95364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88D34"/>
  <w15:chartTrackingRefBased/>
  <w15:docId w15:val="{0D56E06B-65AC-47B1-B450-78D9CDA8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EE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13EE7"/>
  </w:style>
  <w:style w:type="character" w:styleId="a5">
    <w:name w:val="Hyperlink"/>
    <w:basedOn w:val="a0"/>
    <w:uiPriority w:val="99"/>
    <w:unhideWhenUsed/>
    <w:rsid w:val="00F13EE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13EE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527E7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527E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527E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527E7"/>
    <w:rPr>
      <w:sz w:val="18"/>
      <w:szCs w:val="18"/>
    </w:rPr>
  </w:style>
  <w:style w:type="paragraph" w:styleId="ab">
    <w:name w:val="Revision"/>
    <w:hidden/>
    <w:uiPriority w:val="99"/>
    <w:semiHidden/>
    <w:rsid w:val="008C049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727008_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27008_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27008_01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em.gov.cn/gk/zfxxgkpt/fdzdgknr/202307/t20230721_456871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2023-07-26T10:16:00Z</dcterms:created>
  <dcterms:modified xsi:type="dcterms:W3CDTF">2023-07-28T06:27:00Z</dcterms:modified>
</cp:coreProperties>
</file>