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66A8" w14:textId="77777777" w:rsidR="008C140A" w:rsidRPr="00575A97" w:rsidRDefault="008C140A" w:rsidP="008C140A">
      <w:pPr>
        <w:jc w:val="center"/>
        <w:rPr>
          <w:b/>
          <w:bCs/>
          <w:color w:val="E36C0A"/>
          <w:sz w:val="32"/>
          <w:szCs w:val="32"/>
        </w:rPr>
      </w:pPr>
      <w:r w:rsidRPr="00575A97">
        <w:rPr>
          <w:rFonts w:hint="eastAsia"/>
          <w:b/>
          <w:bCs/>
          <w:color w:val="E36C0A"/>
          <w:sz w:val="32"/>
          <w:szCs w:val="32"/>
        </w:rPr>
        <w:t>关于就《关于完善特定短线交易监管的若干规定（征求意见稿）》公开征求意见的通知</w:t>
      </w:r>
    </w:p>
    <w:p w14:paraId="5CD14933" w14:textId="77777777" w:rsidR="008C140A" w:rsidRDefault="008C140A" w:rsidP="008C140A"/>
    <w:p w14:paraId="5AEF24AE" w14:textId="77777777" w:rsidR="008C140A" w:rsidRDefault="008C140A" w:rsidP="008C140A">
      <w:pPr>
        <w:ind w:firstLineChars="200" w:firstLine="440"/>
      </w:pPr>
      <w:r>
        <w:rPr>
          <w:rFonts w:hint="eastAsia"/>
        </w:rPr>
        <w:t>为落实《证券法》要求，规范监管工作，保护中小投资者利益，稳定市场预期，中国证监会起草了《关于完善特定短线交易监管的若干规定（征求意见稿）》，现向社会公开征求意见。公众可通过以下途径和方式提出反馈意见：</w:t>
      </w:r>
    </w:p>
    <w:p w14:paraId="235F0566" w14:textId="77777777" w:rsidR="008C140A" w:rsidRDefault="008C140A" w:rsidP="008C140A"/>
    <w:p w14:paraId="0F5ED9E6" w14:textId="587A87AB" w:rsidR="008C140A" w:rsidRDefault="008C140A" w:rsidP="008C140A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电子邮件：</w:t>
      </w:r>
      <w:r>
        <w:rPr>
          <w:rFonts w:hint="eastAsia"/>
        </w:rPr>
        <w:t>shichangyibu@csrc.gov.cn</w:t>
      </w:r>
      <w:r>
        <w:rPr>
          <w:rFonts w:hint="eastAsia"/>
        </w:rPr>
        <w:t>。</w:t>
      </w:r>
    </w:p>
    <w:p w14:paraId="44D9F6BD" w14:textId="77777777" w:rsidR="008C140A" w:rsidRDefault="008C140A" w:rsidP="008C140A"/>
    <w:p w14:paraId="78DB949D" w14:textId="77777777" w:rsidR="008C140A" w:rsidRDefault="008C140A" w:rsidP="008C140A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通信地址：北京市西城区金融大街</w:t>
      </w:r>
      <w:r>
        <w:rPr>
          <w:rFonts w:hint="eastAsia"/>
        </w:rPr>
        <w:t>19</w:t>
      </w:r>
      <w:r>
        <w:rPr>
          <w:rFonts w:hint="eastAsia"/>
        </w:rPr>
        <w:t>号富凯大厦中国证监会市场一部，邮政编码：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</w:p>
    <w:p w14:paraId="1AE130B7" w14:textId="77777777" w:rsidR="008C140A" w:rsidRDefault="008C140A" w:rsidP="008C140A"/>
    <w:p w14:paraId="4C16A2B0" w14:textId="77777777" w:rsidR="008C140A" w:rsidRDefault="008C140A" w:rsidP="008C140A">
      <w:pPr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日。</w:t>
      </w:r>
    </w:p>
    <w:p w14:paraId="1B6C1B59" w14:textId="77777777" w:rsidR="008C140A" w:rsidRDefault="008C140A" w:rsidP="008C140A"/>
    <w:p w14:paraId="20B49C22" w14:textId="6E9C0C24" w:rsidR="008C140A" w:rsidRDefault="008C140A" w:rsidP="008C140A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575A97">
          <w:rPr>
            <w:rStyle w:val="a3"/>
            <w:rFonts w:hint="eastAsia"/>
          </w:rPr>
          <w:t>《关于完善特定短线交易监管的若干规定（征求意见稿）》</w:t>
        </w:r>
      </w:hyperlink>
    </w:p>
    <w:p w14:paraId="4BD68A8F" w14:textId="450E6948" w:rsidR="008C140A" w:rsidRDefault="008C140A" w:rsidP="008C140A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575A97">
          <w:rPr>
            <w:rStyle w:val="a3"/>
            <w:rFonts w:hint="eastAsia"/>
          </w:rPr>
          <w:t>《关于完善特定短线交易监管的若干规定（征求意见稿）》起草说明</w:t>
        </w:r>
      </w:hyperlink>
    </w:p>
    <w:p w14:paraId="1D61DDE8" w14:textId="77777777" w:rsidR="008C140A" w:rsidRDefault="008C140A" w:rsidP="008C140A"/>
    <w:p w14:paraId="7C0E359F" w14:textId="77777777" w:rsidR="008C140A" w:rsidRDefault="008C140A" w:rsidP="008C140A"/>
    <w:p w14:paraId="4E8AC614" w14:textId="638934F0" w:rsidR="008C140A" w:rsidRDefault="008C140A" w:rsidP="008C140A">
      <w:pPr>
        <w:jc w:val="right"/>
      </w:pPr>
      <w:r>
        <w:rPr>
          <w:rFonts w:hint="eastAsia"/>
        </w:rPr>
        <w:t>中国证监会</w:t>
      </w:r>
    </w:p>
    <w:p w14:paraId="215A7D6F" w14:textId="598A8C74" w:rsidR="008C140A" w:rsidRDefault="008C140A" w:rsidP="008C140A">
      <w:pPr>
        <w:jc w:val="right"/>
      </w:pPr>
      <w:r>
        <w:t>2023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</w:t>
      </w:r>
    </w:p>
    <w:p w14:paraId="278ACDCA" w14:textId="77777777" w:rsidR="008C140A" w:rsidRDefault="008C140A" w:rsidP="008C140A"/>
    <w:p w14:paraId="3F260EE6" w14:textId="302008A6" w:rsidR="00E644F4" w:rsidRDefault="00E644F4" w:rsidP="008C140A"/>
    <w:p w14:paraId="5A0ECD39" w14:textId="6E5E7ED8" w:rsidR="008C140A" w:rsidRDefault="008C140A">
      <w:r>
        <w:rPr>
          <w:rFonts w:hint="eastAsia"/>
        </w:rPr>
        <w:t>信息来源：</w:t>
      </w:r>
      <w:hyperlink r:id="rId8" w:history="1">
        <w:r w:rsidRPr="00BB5386">
          <w:rPr>
            <w:rStyle w:val="a3"/>
          </w:rPr>
          <w:t>http://www.csrc.gov.cn/csrc/c101981/c7421100/content.shtml</w:t>
        </w:r>
      </w:hyperlink>
    </w:p>
    <w:p w14:paraId="0ADF6E05" w14:textId="77777777" w:rsidR="008C140A" w:rsidRPr="008C140A" w:rsidRDefault="008C140A"/>
    <w:sectPr w:rsidR="008C140A" w:rsidRPr="008C140A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55F6" w14:textId="77777777" w:rsidR="00FA79AA" w:rsidRDefault="00FA79AA" w:rsidP="00575A97">
      <w:pPr>
        <w:spacing w:line="240" w:lineRule="auto"/>
      </w:pPr>
      <w:r>
        <w:separator/>
      </w:r>
    </w:p>
  </w:endnote>
  <w:endnote w:type="continuationSeparator" w:id="0">
    <w:p w14:paraId="0834628F" w14:textId="77777777" w:rsidR="00FA79AA" w:rsidRDefault="00FA79AA" w:rsidP="0057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46EB" w14:textId="77777777" w:rsidR="00FA79AA" w:rsidRDefault="00FA79AA" w:rsidP="00575A97">
      <w:pPr>
        <w:spacing w:line="240" w:lineRule="auto"/>
      </w:pPr>
      <w:r>
        <w:separator/>
      </w:r>
    </w:p>
  </w:footnote>
  <w:footnote w:type="continuationSeparator" w:id="0">
    <w:p w14:paraId="6C456ECD" w14:textId="77777777" w:rsidR="00FA79AA" w:rsidRDefault="00FA79AA" w:rsidP="00575A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0A"/>
    <w:rsid w:val="001E13E6"/>
    <w:rsid w:val="003504FE"/>
    <w:rsid w:val="00424C30"/>
    <w:rsid w:val="004D031A"/>
    <w:rsid w:val="00575A97"/>
    <w:rsid w:val="008C140A"/>
    <w:rsid w:val="00B41EDF"/>
    <w:rsid w:val="00BD1DE0"/>
    <w:rsid w:val="00CB30B7"/>
    <w:rsid w:val="00E644F4"/>
    <w:rsid w:val="00F45EEB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3DF75"/>
  <w15:chartTrackingRefBased/>
  <w15:docId w15:val="{9EAFD0FA-2DA2-46AC-B006-4A249C5E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140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75A9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5A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5A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5A97"/>
    <w:rPr>
      <w:sz w:val="18"/>
      <w:szCs w:val="18"/>
    </w:rPr>
  </w:style>
  <w:style w:type="paragraph" w:styleId="a9">
    <w:name w:val="Revision"/>
    <w:hidden/>
    <w:uiPriority w:val="99"/>
    <w:semiHidden/>
    <w:rsid w:val="00E644F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499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81/c7421100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27002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27002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2023-07-27T07:55:00Z</dcterms:created>
  <dcterms:modified xsi:type="dcterms:W3CDTF">2023-07-28T06:14:00Z</dcterms:modified>
</cp:coreProperties>
</file>