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0436" w14:textId="77777777" w:rsidR="008B06F1" w:rsidRPr="0071317C" w:rsidRDefault="008B06F1" w:rsidP="008B06F1">
      <w:pPr>
        <w:jc w:val="center"/>
        <w:rPr>
          <w:b/>
          <w:bCs/>
          <w:color w:val="E36C0A"/>
          <w:sz w:val="32"/>
          <w:szCs w:val="32"/>
        </w:rPr>
      </w:pPr>
      <w:r w:rsidRPr="0071317C">
        <w:rPr>
          <w:rFonts w:hint="eastAsia"/>
          <w:b/>
          <w:bCs/>
          <w:color w:val="E36C0A"/>
          <w:sz w:val="32"/>
          <w:szCs w:val="32"/>
        </w:rPr>
        <w:t>关于《中国人民银行业务领域数据安全管理办法（征求意见稿）》公开征求意见的通知</w:t>
      </w:r>
    </w:p>
    <w:p w14:paraId="3D29B80D" w14:textId="77777777" w:rsidR="008B06F1" w:rsidRDefault="008B06F1" w:rsidP="008B06F1"/>
    <w:p w14:paraId="1762E897" w14:textId="33A0DC21" w:rsidR="008B06F1" w:rsidRDefault="008B06F1" w:rsidP="008B06F1">
      <w:r>
        <w:rPr>
          <w:rFonts w:hint="eastAsia"/>
        </w:rPr>
        <w:t xml:space="preserve">　　为落实《中华人民共和国数据安全法》有关要求，加强中国人民银行业务领域数据安全管理，中国人民银行起草了《中国人民银行业务领域数据安全管理办法（征求意见稿）》，现面向社会公开征求意见。公众可以通过以下途径反馈意见：</w:t>
      </w:r>
    </w:p>
    <w:p w14:paraId="48819909" w14:textId="77777777" w:rsidR="008B06F1" w:rsidRDefault="008B06F1" w:rsidP="008B06F1"/>
    <w:p w14:paraId="2ED8C03E" w14:textId="77777777" w:rsidR="008B06F1" w:rsidRDefault="008B06F1" w:rsidP="008B06F1">
      <w:r>
        <w:rPr>
          <w:rFonts w:hint="eastAsia"/>
        </w:rPr>
        <w:t xml:space="preserve">　　一、登陆中华人民共和国司法部</w:t>
      </w:r>
      <w:r>
        <w:rPr>
          <w:rFonts w:hint="eastAsia"/>
        </w:rPr>
        <w:t xml:space="preserve"> </w:t>
      </w:r>
      <w:r>
        <w:rPr>
          <w:rFonts w:hint="eastAsia"/>
        </w:rPr>
        <w:t>中国政府法制信息网（</w:t>
      </w:r>
      <w:r>
        <w:rPr>
          <w:rFonts w:hint="eastAsia"/>
        </w:rPr>
        <w:t>http://www.moj.gov.cn</w:t>
      </w:r>
      <w:r>
        <w:rPr>
          <w:rFonts w:hint="eastAsia"/>
        </w:rPr>
        <w:t>、</w:t>
      </w:r>
      <w:r>
        <w:rPr>
          <w:rFonts w:hint="eastAsia"/>
        </w:rPr>
        <w:t>http://www.chinalaw.gov.cn</w:t>
      </w:r>
      <w:r>
        <w:rPr>
          <w:rFonts w:hint="eastAsia"/>
        </w:rPr>
        <w:t>），进入首页主菜单的“立法意见征集”栏目提出意见。</w:t>
      </w:r>
    </w:p>
    <w:p w14:paraId="4C53D96C" w14:textId="77777777" w:rsidR="008B06F1" w:rsidRDefault="008B06F1" w:rsidP="008B06F1"/>
    <w:p w14:paraId="47C8E857" w14:textId="77777777" w:rsidR="008B06F1" w:rsidRDefault="008B06F1" w:rsidP="008B06F1">
      <w:r>
        <w:rPr>
          <w:rFonts w:hint="eastAsia"/>
        </w:rPr>
        <w:t xml:space="preserve">　　二、通过电子邮件将意见发送至：</w:t>
      </w:r>
      <w:r>
        <w:rPr>
          <w:rFonts w:hint="eastAsia"/>
        </w:rPr>
        <w:t>ltianyuan@pbc.gov.cn</w:t>
      </w:r>
      <w:r>
        <w:rPr>
          <w:rFonts w:hint="eastAsia"/>
        </w:rPr>
        <w:t>。</w:t>
      </w:r>
    </w:p>
    <w:p w14:paraId="01861EDC" w14:textId="77777777" w:rsidR="008B06F1" w:rsidRDefault="008B06F1" w:rsidP="008B06F1"/>
    <w:p w14:paraId="115A9BD1" w14:textId="77777777" w:rsidR="008B06F1" w:rsidRDefault="008B06F1" w:rsidP="008B06F1">
      <w:r>
        <w:rPr>
          <w:rFonts w:hint="eastAsia"/>
        </w:rPr>
        <w:t xml:space="preserve">　　三、通过信函方式将意见邮寄至：北京市西城区成方街</w:t>
      </w:r>
      <w:r>
        <w:rPr>
          <w:rFonts w:hint="eastAsia"/>
        </w:rPr>
        <w:t>32</w:t>
      </w:r>
      <w:r>
        <w:rPr>
          <w:rFonts w:hint="eastAsia"/>
        </w:rPr>
        <w:t>号中国人民银行科技司（邮编：</w:t>
      </w:r>
      <w:r>
        <w:rPr>
          <w:rFonts w:hint="eastAsia"/>
        </w:rPr>
        <w:t>100800</w:t>
      </w:r>
      <w:r>
        <w:rPr>
          <w:rFonts w:hint="eastAsia"/>
        </w:rPr>
        <w:t>），并请在信封上注明“中国人民银行业务领域数据安全管理办法征求意见”字样。</w:t>
      </w:r>
    </w:p>
    <w:p w14:paraId="5C1855C0" w14:textId="77777777" w:rsidR="008B06F1" w:rsidRDefault="008B06F1" w:rsidP="008B06F1"/>
    <w:p w14:paraId="2C9E8E44" w14:textId="77777777" w:rsidR="008B06F1" w:rsidRDefault="008B06F1" w:rsidP="008B06F1">
      <w:r>
        <w:rPr>
          <w:rFonts w:hint="eastAsia"/>
        </w:rPr>
        <w:t xml:space="preserve">　　四、将意见传真至：</w:t>
      </w:r>
      <w:r>
        <w:rPr>
          <w:rFonts w:hint="eastAsia"/>
        </w:rPr>
        <w:t>010</w:t>
      </w:r>
      <w:r>
        <w:rPr>
          <w:rFonts w:hint="eastAsia"/>
        </w:rPr>
        <w:t>－</w:t>
      </w:r>
      <w:r>
        <w:rPr>
          <w:rFonts w:hint="eastAsia"/>
        </w:rPr>
        <w:t>66016449</w:t>
      </w:r>
      <w:r>
        <w:rPr>
          <w:rFonts w:hint="eastAsia"/>
        </w:rPr>
        <w:t>。</w:t>
      </w:r>
    </w:p>
    <w:p w14:paraId="59C48AE3" w14:textId="77777777" w:rsidR="008B06F1" w:rsidRDefault="008B06F1" w:rsidP="008B06F1"/>
    <w:p w14:paraId="64110B8B" w14:textId="77777777" w:rsidR="008B06F1" w:rsidRDefault="008B06F1" w:rsidP="008B06F1">
      <w:r>
        <w:rPr>
          <w:rFonts w:hint="eastAsia"/>
        </w:rPr>
        <w:t xml:space="preserve">　　意见反馈截止时间为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日。</w:t>
      </w:r>
    </w:p>
    <w:p w14:paraId="7CF4AE9B" w14:textId="77777777" w:rsidR="008B06F1" w:rsidRDefault="008B06F1" w:rsidP="008B06F1"/>
    <w:p w14:paraId="51DB6BB7" w14:textId="7317EA7A" w:rsidR="008B06F1" w:rsidRDefault="008B06F1" w:rsidP="008B06F1">
      <w:r>
        <w:rPr>
          <w:rFonts w:hint="eastAsia"/>
        </w:rPr>
        <w:t xml:space="preserve">　　附件：</w:t>
      </w:r>
      <w:hyperlink r:id="rId6" w:history="1">
        <w:r w:rsidRPr="0071317C">
          <w:rPr>
            <w:rStyle w:val="a5"/>
            <w:rFonts w:hint="eastAsia"/>
          </w:rPr>
          <w:t>中国人民银行业务领域数据安全管理办法（征求意见稿）</w:t>
        </w:r>
      </w:hyperlink>
    </w:p>
    <w:p w14:paraId="0C56019A" w14:textId="3475687A" w:rsidR="008B06F1" w:rsidRDefault="008B06F1" w:rsidP="008B06F1">
      <w:r>
        <w:rPr>
          <w:rFonts w:hint="eastAsia"/>
        </w:rPr>
        <w:t xml:space="preserve">　　</w:t>
      </w:r>
      <w:r w:rsidR="009D2E15">
        <w:rPr>
          <w:rFonts w:hint="eastAsia"/>
        </w:rPr>
        <w:t xml:space="preserve">　　　</w:t>
      </w:r>
      <w:hyperlink r:id="rId7" w:history="1">
        <w:r w:rsidRPr="0071317C">
          <w:rPr>
            <w:rStyle w:val="a5"/>
            <w:rFonts w:hint="eastAsia"/>
          </w:rPr>
          <w:t>《中国人民银行业务领域数据安全管理办法（征求意见稿）》起草说明</w:t>
        </w:r>
      </w:hyperlink>
    </w:p>
    <w:p w14:paraId="5A882312" w14:textId="77777777" w:rsidR="008B06F1" w:rsidRDefault="008B06F1" w:rsidP="008B06F1"/>
    <w:p w14:paraId="7F8A053C" w14:textId="77777777" w:rsidR="000F474B" w:rsidRDefault="000F474B" w:rsidP="008B06F1"/>
    <w:p w14:paraId="33B6573C" w14:textId="2F037B60" w:rsidR="008B06F1" w:rsidRDefault="008B06F1" w:rsidP="008B06F1">
      <w:pPr>
        <w:jc w:val="right"/>
      </w:pPr>
      <w:r>
        <w:rPr>
          <w:rFonts w:hint="eastAsia"/>
        </w:rPr>
        <w:t>中国人民银行</w:t>
      </w:r>
    </w:p>
    <w:p w14:paraId="6A0CC24C" w14:textId="17707106" w:rsidR="00F45EEB" w:rsidRDefault="008B06F1" w:rsidP="008B06F1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14:paraId="0BD6F60F" w14:textId="77777777" w:rsidR="008B06F1" w:rsidRDefault="008B06F1" w:rsidP="008B06F1"/>
    <w:p w14:paraId="012C0E99" w14:textId="77777777" w:rsidR="000F474B" w:rsidRDefault="000F474B" w:rsidP="008B06F1"/>
    <w:p w14:paraId="313462AB" w14:textId="494F72C3" w:rsidR="008B06F1" w:rsidRDefault="008B06F1" w:rsidP="008B06F1">
      <w:r>
        <w:rPr>
          <w:rFonts w:hint="eastAsia"/>
        </w:rPr>
        <w:t>信息来源：</w:t>
      </w:r>
      <w:hyperlink r:id="rId8" w:history="1">
        <w:r w:rsidRPr="00BB5386">
          <w:rPr>
            <w:rStyle w:val="a5"/>
          </w:rPr>
          <w:t>http://www.pbc.gov.cn/tiaofasi/144941/144979/3941920/4993510/index.html</w:t>
        </w:r>
      </w:hyperlink>
    </w:p>
    <w:p w14:paraId="2AE1A9E4" w14:textId="77777777" w:rsidR="008B06F1" w:rsidRPr="008B06F1" w:rsidRDefault="008B06F1" w:rsidP="008B06F1"/>
    <w:sectPr w:rsidR="008B06F1" w:rsidRPr="008B06F1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4D79" w14:textId="77777777" w:rsidR="00905B48" w:rsidRDefault="00905B48" w:rsidP="0071317C">
      <w:pPr>
        <w:spacing w:line="240" w:lineRule="auto"/>
      </w:pPr>
      <w:r>
        <w:separator/>
      </w:r>
    </w:p>
  </w:endnote>
  <w:endnote w:type="continuationSeparator" w:id="0">
    <w:p w14:paraId="457AE05A" w14:textId="77777777" w:rsidR="00905B48" w:rsidRDefault="00905B48" w:rsidP="00713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E19B" w14:textId="77777777" w:rsidR="00905B48" w:rsidRDefault="00905B48" w:rsidP="0071317C">
      <w:pPr>
        <w:spacing w:line="240" w:lineRule="auto"/>
      </w:pPr>
      <w:r>
        <w:separator/>
      </w:r>
    </w:p>
  </w:footnote>
  <w:footnote w:type="continuationSeparator" w:id="0">
    <w:p w14:paraId="0BB1BD27" w14:textId="77777777" w:rsidR="00905B48" w:rsidRDefault="00905B48" w:rsidP="007131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6F1"/>
    <w:rsid w:val="000F474B"/>
    <w:rsid w:val="003504FE"/>
    <w:rsid w:val="004C020C"/>
    <w:rsid w:val="004D031A"/>
    <w:rsid w:val="0071317C"/>
    <w:rsid w:val="008B06F1"/>
    <w:rsid w:val="00905B48"/>
    <w:rsid w:val="009118FE"/>
    <w:rsid w:val="009D2E15"/>
    <w:rsid w:val="00B41EDF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A01D5"/>
  <w15:chartTrackingRefBased/>
  <w15:docId w15:val="{7A5388F2-E98E-451D-9D4B-5C4186F2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06F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8B06F1"/>
  </w:style>
  <w:style w:type="character" w:styleId="a5">
    <w:name w:val="Hyperlink"/>
    <w:basedOn w:val="a0"/>
    <w:uiPriority w:val="99"/>
    <w:unhideWhenUsed/>
    <w:rsid w:val="008B06F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B06F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1317C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1317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1317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1317C"/>
    <w:rPr>
      <w:sz w:val="18"/>
      <w:szCs w:val="18"/>
    </w:rPr>
  </w:style>
  <w:style w:type="paragraph" w:styleId="ab">
    <w:name w:val="Revision"/>
    <w:hidden/>
    <w:uiPriority w:val="99"/>
    <w:semiHidden/>
    <w:rsid w:val="000F474B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c.gov.cn/tiaofasi/144941/144979/3941920/4993510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727001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727001_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6</cp:revision>
  <dcterms:created xsi:type="dcterms:W3CDTF">2023-07-27T07:59:00Z</dcterms:created>
  <dcterms:modified xsi:type="dcterms:W3CDTF">2023-07-28T06:13:00Z</dcterms:modified>
</cp:coreProperties>
</file>