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2C6A" w14:textId="77777777" w:rsidR="00E35179" w:rsidRPr="00F01840" w:rsidRDefault="00E35179" w:rsidP="00E35179">
      <w:pPr>
        <w:jc w:val="center"/>
        <w:rPr>
          <w:b/>
          <w:bCs/>
          <w:color w:val="E36C0A"/>
          <w:sz w:val="32"/>
          <w:szCs w:val="32"/>
        </w:rPr>
      </w:pPr>
      <w:r w:rsidRPr="00F01840">
        <w:rPr>
          <w:rFonts w:hint="eastAsia"/>
          <w:b/>
          <w:bCs/>
          <w:color w:val="E36C0A"/>
          <w:sz w:val="32"/>
          <w:szCs w:val="32"/>
        </w:rPr>
        <w:t>关于公开征求《经营者集中反垄断合规指引（征求意见稿）》意见的公告</w:t>
      </w:r>
    </w:p>
    <w:p w14:paraId="25ACDD97" w14:textId="26A1153F" w:rsidR="00E35179" w:rsidRDefault="00E35179" w:rsidP="00E35179"/>
    <w:p w14:paraId="73BD9FBA" w14:textId="77777777" w:rsidR="00E35179" w:rsidRDefault="00E35179" w:rsidP="00E35179">
      <w:pPr>
        <w:ind w:firstLineChars="200" w:firstLine="440"/>
      </w:pPr>
      <w:r>
        <w:rPr>
          <w:rFonts w:hint="eastAsia"/>
        </w:rPr>
        <w:t>为引导经营者落实经营者集中反垄断合规主体责任，提高经营者集中反垄断合规意识和管理水平，促进经营者持续健康发展，市场监管总局研究起草了《经营者集中反垄断合规指引（征求意见稿）》，现向社会公开征求意见。公众可通过以下途径和方式提出意见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14:paraId="4CA59369" w14:textId="77777777" w:rsidR="00E35179" w:rsidRDefault="00E35179" w:rsidP="00E35179"/>
    <w:p w14:paraId="07151244" w14:textId="77777777" w:rsidR="00E35179" w:rsidRDefault="00E35179" w:rsidP="00E35179">
      <w:pPr>
        <w:ind w:firstLineChars="200" w:firstLine="440"/>
      </w:pPr>
      <w:r>
        <w:rPr>
          <w:rFonts w:hint="eastAsia"/>
        </w:rPr>
        <w:t>一、通过登录国家市场监督管理总局官方网站（网址：</w:t>
      </w:r>
      <w:r>
        <w:rPr>
          <w:rFonts w:hint="eastAsia"/>
        </w:rPr>
        <w:t>http://www.samr.gov.cn</w:t>
      </w:r>
      <w:r>
        <w:rPr>
          <w:rFonts w:hint="eastAsia"/>
        </w:rPr>
        <w:t>），在首页“互动”栏目中的“征集调查”提出意见。</w:t>
      </w:r>
    </w:p>
    <w:p w14:paraId="4E6A7C7D" w14:textId="77777777" w:rsidR="00E35179" w:rsidRDefault="00E35179" w:rsidP="00E35179"/>
    <w:p w14:paraId="6636B3AE" w14:textId="77777777" w:rsidR="00E35179" w:rsidRDefault="00E35179" w:rsidP="00E35179">
      <w:pPr>
        <w:ind w:firstLineChars="200" w:firstLine="440"/>
      </w:pPr>
      <w:r>
        <w:rPr>
          <w:rFonts w:hint="eastAsia"/>
        </w:rPr>
        <w:t>二、通过电子邮件发送至</w:t>
      </w:r>
      <w:r>
        <w:rPr>
          <w:rFonts w:hint="eastAsia"/>
        </w:rPr>
        <w:t>jyzjz@samr.gov.cn</w:t>
      </w:r>
      <w:r>
        <w:rPr>
          <w:rFonts w:hint="eastAsia"/>
        </w:rPr>
        <w:t>。邮件主题请注明“经营者集中反垄断合规指引公开征求意见”字样。</w:t>
      </w:r>
    </w:p>
    <w:p w14:paraId="5B98061B" w14:textId="77777777" w:rsidR="00E35179" w:rsidRDefault="00E35179" w:rsidP="00E35179"/>
    <w:p w14:paraId="722F2939" w14:textId="77777777" w:rsidR="00E35179" w:rsidRDefault="00E35179" w:rsidP="00E35179">
      <w:pPr>
        <w:ind w:firstLineChars="200" w:firstLine="440"/>
      </w:pPr>
      <w:r>
        <w:rPr>
          <w:rFonts w:hint="eastAsia"/>
        </w:rPr>
        <w:t>三、通过信函邮寄至北京市西城区三里河东路</w:t>
      </w:r>
      <w:r>
        <w:rPr>
          <w:rFonts w:hint="eastAsia"/>
        </w:rPr>
        <w:t>8</w:t>
      </w:r>
      <w:r>
        <w:rPr>
          <w:rFonts w:hint="eastAsia"/>
        </w:rPr>
        <w:t>号国家市场监督管理总局反垄断执法二司（邮政编码：</w:t>
      </w:r>
      <w:r>
        <w:rPr>
          <w:rFonts w:hint="eastAsia"/>
        </w:rPr>
        <w:t>100820</w:t>
      </w:r>
      <w:r>
        <w:rPr>
          <w:rFonts w:hint="eastAsia"/>
        </w:rPr>
        <w:t>）。信封上请注明“经营者集中反垄断合规指引公开征求意见”字样。</w:t>
      </w:r>
    </w:p>
    <w:p w14:paraId="164D73BC" w14:textId="77777777" w:rsidR="00E35179" w:rsidRDefault="00E35179" w:rsidP="00E35179"/>
    <w:p w14:paraId="345DA8DF" w14:textId="77777777" w:rsidR="00E35179" w:rsidRDefault="00E35179" w:rsidP="00E35179">
      <w:pPr>
        <w:ind w:firstLineChars="200" w:firstLine="440"/>
      </w:pPr>
      <w:r>
        <w:rPr>
          <w:rFonts w:hint="eastAsia"/>
        </w:rPr>
        <w:t>意见反馈截止日期为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日。</w:t>
      </w:r>
    </w:p>
    <w:p w14:paraId="082447FC" w14:textId="77777777" w:rsidR="00E35179" w:rsidRDefault="00E35179" w:rsidP="00E35179"/>
    <w:p w14:paraId="72EA4145" w14:textId="588F8829" w:rsidR="00E35179" w:rsidRDefault="00E35179" w:rsidP="00E35179">
      <w:pPr>
        <w:ind w:firstLineChars="200" w:firstLine="440"/>
      </w:pPr>
      <w:r>
        <w:rPr>
          <w:rFonts w:hint="eastAsia"/>
        </w:rPr>
        <w:t>附件：</w:t>
      </w:r>
      <w:hyperlink r:id="rId6" w:history="1">
        <w:r w:rsidRPr="007E3DB9">
          <w:rPr>
            <w:rStyle w:val="a5"/>
            <w:rFonts w:hint="eastAsia"/>
          </w:rPr>
          <w:t>《经营者集中反垄断合规指引（征求意见稿）》</w:t>
        </w:r>
      </w:hyperlink>
    </w:p>
    <w:p w14:paraId="1FD6F326" w14:textId="77777777" w:rsidR="00E35179" w:rsidRDefault="00E35179" w:rsidP="00E35179"/>
    <w:p w14:paraId="143AAEAE" w14:textId="77777777" w:rsidR="00E35179" w:rsidRDefault="00E35179" w:rsidP="00E35179"/>
    <w:p w14:paraId="2A4C13B1" w14:textId="77777777" w:rsidR="00E35179" w:rsidRDefault="00E35179" w:rsidP="00E35179">
      <w:pPr>
        <w:jc w:val="right"/>
      </w:pPr>
      <w:r>
        <w:rPr>
          <w:rFonts w:hint="eastAsia"/>
        </w:rPr>
        <w:t>市场监管总局</w:t>
      </w:r>
      <w:r>
        <w:rPr>
          <w:rFonts w:hint="eastAsia"/>
        </w:rPr>
        <w:t xml:space="preserve"> </w:t>
      </w:r>
    </w:p>
    <w:p w14:paraId="439C35E8" w14:textId="77777777" w:rsidR="00F45EEB" w:rsidRDefault="00E35179" w:rsidP="00E35179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</w:p>
    <w:p w14:paraId="5ACCDF7E" w14:textId="77777777" w:rsidR="00E35179" w:rsidRDefault="00E35179" w:rsidP="00E35179"/>
    <w:p w14:paraId="188BC61E" w14:textId="77777777" w:rsidR="00683B0C" w:rsidRDefault="00683B0C" w:rsidP="00E35179"/>
    <w:p w14:paraId="00A6D94B" w14:textId="77777777" w:rsidR="00E35179" w:rsidRDefault="00E35179" w:rsidP="00E35179">
      <w:r>
        <w:rPr>
          <w:rFonts w:hint="eastAsia"/>
        </w:rPr>
        <w:t>信息来源：</w:t>
      </w:r>
    </w:p>
    <w:p w14:paraId="1BEAB0AB" w14:textId="77777777" w:rsidR="00E35179" w:rsidRDefault="00000000" w:rsidP="00E35179">
      <w:hyperlink r:id="rId7" w:history="1">
        <w:r w:rsidR="00E35179" w:rsidRPr="00153531">
          <w:rPr>
            <w:rStyle w:val="a5"/>
          </w:rPr>
          <w:t>https://www.samr.gov.cn/hd/zjdc/art/2023/art_11a011a679274bf0bc4f0b05954d5e15.html</w:t>
        </w:r>
      </w:hyperlink>
    </w:p>
    <w:p w14:paraId="15886039" w14:textId="77777777" w:rsidR="00E35179" w:rsidRPr="00E35179" w:rsidRDefault="00E35179" w:rsidP="00E35179"/>
    <w:sectPr w:rsidR="00E35179" w:rsidRPr="00E35179" w:rsidSect="004D031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55F16" w14:textId="77777777" w:rsidR="00027A75" w:rsidRDefault="00027A75" w:rsidP="00F01840">
      <w:pPr>
        <w:spacing w:line="240" w:lineRule="auto"/>
      </w:pPr>
      <w:r>
        <w:separator/>
      </w:r>
    </w:p>
  </w:endnote>
  <w:endnote w:type="continuationSeparator" w:id="0">
    <w:p w14:paraId="69E713FB" w14:textId="77777777" w:rsidR="00027A75" w:rsidRDefault="00027A75" w:rsidP="00F01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A9F0C" w14:textId="77777777" w:rsidR="00027A75" w:rsidRDefault="00027A75" w:rsidP="00F01840">
      <w:pPr>
        <w:spacing w:line="240" w:lineRule="auto"/>
      </w:pPr>
      <w:r>
        <w:separator/>
      </w:r>
    </w:p>
  </w:footnote>
  <w:footnote w:type="continuationSeparator" w:id="0">
    <w:p w14:paraId="6625C59E" w14:textId="77777777" w:rsidR="00027A75" w:rsidRDefault="00027A75" w:rsidP="00F018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179"/>
    <w:rsid w:val="00027A75"/>
    <w:rsid w:val="003504FE"/>
    <w:rsid w:val="004D031A"/>
    <w:rsid w:val="00683B0C"/>
    <w:rsid w:val="007E3DB9"/>
    <w:rsid w:val="007F7C72"/>
    <w:rsid w:val="00B41EDF"/>
    <w:rsid w:val="00E35179"/>
    <w:rsid w:val="00E612D5"/>
    <w:rsid w:val="00F01840"/>
    <w:rsid w:val="00F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A42A4"/>
  <w15:chartTrackingRefBased/>
  <w15:docId w15:val="{0D840D6E-91A7-4A77-BAA7-1CAC2706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2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517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35179"/>
  </w:style>
  <w:style w:type="character" w:styleId="a5">
    <w:name w:val="Hyperlink"/>
    <w:basedOn w:val="a0"/>
    <w:uiPriority w:val="99"/>
    <w:unhideWhenUsed/>
    <w:rsid w:val="00E3517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3517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0184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0184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0184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018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amr.gov.cn/hd/zjdc/art/2023/art_11a011a679274bf0bc4f0b05954d5e1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um.hhp.com.cn/newlaw/20230629008_01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2023-06-25T07:05:00Z</dcterms:created>
  <dcterms:modified xsi:type="dcterms:W3CDTF">2023-06-30T04:22:00Z</dcterms:modified>
</cp:coreProperties>
</file>