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5582" w14:textId="77777777" w:rsidR="00552B98" w:rsidRPr="00986A34" w:rsidRDefault="00552B98" w:rsidP="00404C41">
      <w:pPr>
        <w:jc w:val="center"/>
        <w:rPr>
          <w:b/>
          <w:bCs/>
          <w:color w:val="E36C0A"/>
          <w:sz w:val="32"/>
          <w:szCs w:val="32"/>
        </w:rPr>
      </w:pPr>
      <w:r w:rsidRPr="00986A34">
        <w:rPr>
          <w:rFonts w:hint="eastAsia"/>
          <w:b/>
          <w:bCs/>
          <w:color w:val="E36C0A"/>
          <w:sz w:val="32"/>
          <w:szCs w:val="32"/>
        </w:rPr>
        <w:t>中国</w:t>
      </w:r>
      <w:proofErr w:type="gramStart"/>
      <w:r w:rsidRPr="00986A34">
        <w:rPr>
          <w:rFonts w:hint="eastAsia"/>
          <w:b/>
          <w:bCs/>
          <w:color w:val="E36C0A"/>
          <w:sz w:val="32"/>
          <w:szCs w:val="32"/>
        </w:rPr>
        <w:t>反家暴十</w:t>
      </w:r>
      <w:proofErr w:type="gramEnd"/>
      <w:r w:rsidRPr="00986A34">
        <w:rPr>
          <w:rFonts w:hint="eastAsia"/>
          <w:b/>
          <w:bCs/>
          <w:color w:val="E36C0A"/>
          <w:sz w:val="32"/>
          <w:szCs w:val="32"/>
        </w:rPr>
        <w:t>大典型案例（</w:t>
      </w:r>
      <w:r w:rsidRPr="00986A34">
        <w:rPr>
          <w:rFonts w:hint="eastAsia"/>
          <w:b/>
          <w:bCs/>
          <w:color w:val="E36C0A"/>
          <w:sz w:val="32"/>
          <w:szCs w:val="32"/>
        </w:rPr>
        <w:t>2023</w:t>
      </w:r>
      <w:r w:rsidRPr="00986A34">
        <w:rPr>
          <w:rFonts w:hint="eastAsia"/>
          <w:b/>
          <w:bCs/>
          <w:color w:val="E36C0A"/>
          <w:sz w:val="32"/>
          <w:szCs w:val="32"/>
        </w:rPr>
        <w:t>年）</w:t>
      </w:r>
    </w:p>
    <w:p w14:paraId="734E0756" w14:textId="77777777" w:rsidR="00552B98" w:rsidRDefault="00552B98" w:rsidP="00404C41"/>
    <w:p w14:paraId="137C75A4" w14:textId="62B120C2" w:rsidR="00552B98" w:rsidRDefault="00552B98" w:rsidP="00404C41">
      <w:pPr>
        <w:jc w:val="center"/>
      </w:pPr>
      <w:r>
        <w:rPr>
          <w:rFonts w:hint="eastAsia"/>
        </w:rPr>
        <w:t>目录</w:t>
      </w:r>
    </w:p>
    <w:p w14:paraId="28B9D0BF" w14:textId="77777777" w:rsidR="00552B98" w:rsidRDefault="00552B98" w:rsidP="00404C41"/>
    <w:p w14:paraId="7B8A03C1" w14:textId="5A8EA544" w:rsidR="00552B98" w:rsidRDefault="00552B98" w:rsidP="00404C41">
      <w:r>
        <w:rPr>
          <w:rFonts w:hint="eastAsia"/>
        </w:rPr>
        <w:t>案例</w:t>
      </w:r>
      <w:r>
        <w:rPr>
          <w:rFonts w:hint="eastAsia"/>
        </w:rPr>
        <w:t>1</w:t>
      </w:r>
      <w:r>
        <w:rPr>
          <w:rFonts w:hint="eastAsia"/>
        </w:rPr>
        <w:t xml:space="preserve">　陈某某故意杀人案——家庭暴力犯罪中，饮酒等自陷行为导致限制刑事责任能力的，应依法惩处</w:t>
      </w:r>
    </w:p>
    <w:p w14:paraId="50376B78" w14:textId="6273B92D" w:rsidR="00552B98" w:rsidRDefault="00552B98" w:rsidP="00404C41">
      <w:r>
        <w:rPr>
          <w:rFonts w:hint="eastAsia"/>
        </w:rPr>
        <w:t>案例</w:t>
      </w:r>
      <w:r>
        <w:rPr>
          <w:rFonts w:hint="eastAsia"/>
        </w:rPr>
        <w:t>2</w:t>
      </w:r>
      <w:r>
        <w:rPr>
          <w:rFonts w:hint="eastAsia"/>
        </w:rPr>
        <w:t xml:space="preserve">　姚某某故意杀人案——受</w:t>
      </w:r>
      <w:proofErr w:type="gramStart"/>
      <w:r>
        <w:rPr>
          <w:rFonts w:hint="eastAsia"/>
        </w:rPr>
        <w:t>暴妇女</w:t>
      </w:r>
      <w:proofErr w:type="gramEnd"/>
      <w:r>
        <w:rPr>
          <w:rFonts w:hint="eastAsia"/>
        </w:rPr>
        <w:t>因不堪忍受家庭暴力而杀死施暴人的，可认定为故意杀人“情节较轻”</w:t>
      </w:r>
    </w:p>
    <w:p w14:paraId="44680CE0" w14:textId="1F080708" w:rsidR="00552B98" w:rsidRDefault="00552B98" w:rsidP="00404C41">
      <w:r>
        <w:rPr>
          <w:rFonts w:hint="eastAsia"/>
        </w:rPr>
        <w:t>案例</w:t>
      </w:r>
      <w:r>
        <w:rPr>
          <w:rFonts w:hint="eastAsia"/>
        </w:rPr>
        <w:t>3</w:t>
      </w:r>
      <w:r>
        <w:rPr>
          <w:rFonts w:hint="eastAsia"/>
        </w:rPr>
        <w:t xml:space="preserve">　李某、杨某故意伤害案——管教子女并非</w:t>
      </w:r>
      <w:proofErr w:type="gramStart"/>
      <w:r>
        <w:rPr>
          <w:rFonts w:hint="eastAsia"/>
        </w:rPr>
        <w:t>实施家</w:t>
      </w:r>
      <w:proofErr w:type="gramEnd"/>
      <w:r>
        <w:rPr>
          <w:rFonts w:hint="eastAsia"/>
        </w:rPr>
        <w:t>暴行为的理由，对子女实施家庭暴力当场造成死亡的应认定为故意伤害罪</w:t>
      </w:r>
    </w:p>
    <w:p w14:paraId="57F16B34" w14:textId="0584CE98" w:rsidR="00552B98" w:rsidRDefault="00552B98" w:rsidP="00404C41">
      <w:r>
        <w:rPr>
          <w:rFonts w:hint="eastAsia"/>
        </w:rPr>
        <w:t>案例</w:t>
      </w:r>
      <w:r>
        <w:rPr>
          <w:rFonts w:hint="eastAsia"/>
        </w:rPr>
        <w:t>4</w:t>
      </w:r>
      <w:r>
        <w:rPr>
          <w:rFonts w:hint="eastAsia"/>
        </w:rPr>
        <w:t xml:space="preserve">　邱某某故意伤害案——制止正在进行的家庭暴力行为，符合刑法规定的认定为正当防卫，不负刑事责任</w:t>
      </w:r>
    </w:p>
    <w:p w14:paraId="23CAFDB9" w14:textId="4C9CC431" w:rsidR="00552B98" w:rsidRDefault="00552B98" w:rsidP="00404C41">
      <w:r>
        <w:rPr>
          <w:rFonts w:hint="eastAsia"/>
        </w:rPr>
        <w:t>案例</w:t>
      </w:r>
      <w:r>
        <w:rPr>
          <w:rFonts w:hint="eastAsia"/>
        </w:rPr>
        <w:t>5</w:t>
      </w:r>
      <w:r>
        <w:rPr>
          <w:rFonts w:hint="eastAsia"/>
        </w:rPr>
        <w:t xml:space="preserve">　</w:t>
      </w:r>
      <w:proofErr w:type="gramStart"/>
      <w:r>
        <w:rPr>
          <w:rFonts w:hint="eastAsia"/>
        </w:rPr>
        <w:t>谌</w:t>
      </w:r>
      <w:proofErr w:type="gramEnd"/>
      <w:r>
        <w:rPr>
          <w:rFonts w:hint="eastAsia"/>
        </w:rPr>
        <w:t>某某违反人身安全</w:t>
      </w:r>
      <w:proofErr w:type="gramStart"/>
      <w:r>
        <w:rPr>
          <w:rFonts w:hint="eastAsia"/>
        </w:rPr>
        <w:t>保护令案</w:t>
      </w:r>
      <w:proofErr w:type="gramEnd"/>
      <w:r>
        <w:rPr>
          <w:rFonts w:hint="eastAsia"/>
        </w:rPr>
        <w:t>——人身安全保护令的回访与督促执行</w:t>
      </w:r>
    </w:p>
    <w:p w14:paraId="353B52E6" w14:textId="115CECD0" w:rsidR="00552B98" w:rsidRDefault="00552B98" w:rsidP="00404C41">
      <w:r>
        <w:rPr>
          <w:rFonts w:hint="eastAsia"/>
        </w:rPr>
        <w:t>案例</w:t>
      </w:r>
      <w:r>
        <w:rPr>
          <w:rFonts w:hint="eastAsia"/>
        </w:rPr>
        <w:t>6</w:t>
      </w:r>
      <w:r>
        <w:rPr>
          <w:rFonts w:hint="eastAsia"/>
        </w:rPr>
        <w:t xml:space="preserve">　冯某某申请曹某某人身安全</w:t>
      </w:r>
      <w:proofErr w:type="gramStart"/>
      <w:r>
        <w:rPr>
          <w:rFonts w:hint="eastAsia"/>
        </w:rPr>
        <w:t>保护令案</w:t>
      </w:r>
      <w:proofErr w:type="gramEnd"/>
      <w:r>
        <w:rPr>
          <w:rFonts w:hint="eastAsia"/>
        </w:rPr>
        <w:t>——全流程在线审理人身安全保护</w:t>
      </w:r>
      <w:proofErr w:type="gramStart"/>
      <w:r>
        <w:rPr>
          <w:rFonts w:hint="eastAsia"/>
        </w:rPr>
        <w:t>令促进</w:t>
      </w:r>
      <w:proofErr w:type="gramEnd"/>
      <w:r>
        <w:rPr>
          <w:rFonts w:hint="eastAsia"/>
        </w:rPr>
        <w:t>妇女权益保护</w:t>
      </w:r>
    </w:p>
    <w:p w14:paraId="460E07C3" w14:textId="4E21369B" w:rsidR="00552B98" w:rsidRDefault="00552B98" w:rsidP="00404C41">
      <w:r>
        <w:rPr>
          <w:rFonts w:hint="eastAsia"/>
        </w:rPr>
        <w:t>案例</w:t>
      </w:r>
      <w:r>
        <w:rPr>
          <w:rFonts w:hint="eastAsia"/>
        </w:rPr>
        <w:t>7</w:t>
      </w:r>
      <w:r>
        <w:rPr>
          <w:rFonts w:hint="eastAsia"/>
        </w:rPr>
        <w:t xml:space="preserve">　叶某申请人身安全</w:t>
      </w:r>
      <w:proofErr w:type="gramStart"/>
      <w:r>
        <w:rPr>
          <w:rFonts w:hint="eastAsia"/>
        </w:rPr>
        <w:t>保护令案</w:t>
      </w:r>
      <w:proofErr w:type="gramEnd"/>
      <w:r>
        <w:rPr>
          <w:rFonts w:hint="eastAsia"/>
        </w:rPr>
        <w:t>——同居结束后受</w:t>
      </w:r>
      <w:proofErr w:type="gramStart"/>
      <w:r>
        <w:rPr>
          <w:rFonts w:hint="eastAsia"/>
        </w:rPr>
        <w:t>暴妇女</w:t>
      </w:r>
      <w:proofErr w:type="gramEnd"/>
      <w:r>
        <w:rPr>
          <w:rFonts w:hint="eastAsia"/>
        </w:rPr>
        <w:t>仍可申请人身安全保护令</w:t>
      </w:r>
    </w:p>
    <w:p w14:paraId="2F369A04" w14:textId="77777777" w:rsidR="00552B98" w:rsidRDefault="00552B98" w:rsidP="00404C41">
      <w:r>
        <w:rPr>
          <w:rFonts w:hint="eastAsia"/>
        </w:rPr>
        <w:t>案例</w:t>
      </w:r>
      <w:r>
        <w:rPr>
          <w:rFonts w:hint="eastAsia"/>
        </w:rPr>
        <w:t>8</w:t>
      </w:r>
      <w:r>
        <w:rPr>
          <w:rFonts w:hint="eastAsia"/>
        </w:rPr>
        <w:t xml:space="preserve">　马某某诉丁某某离婚案——对于家</w:t>
      </w:r>
      <w:proofErr w:type="gramStart"/>
      <w:r>
        <w:rPr>
          <w:rFonts w:hint="eastAsia"/>
        </w:rPr>
        <w:t>暴事实</w:t>
      </w:r>
      <w:proofErr w:type="gramEnd"/>
      <w:r>
        <w:rPr>
          <w:rFonts w:hint="eastAsia"/>
        </w:rPr>
        <w:t>的认定应当适用特殊证据规则</w:t>
      </w:r>
    </w:p>
    <w:p w14:paraId="216C9AB1" w14:textId="0B1B3E6D" w:rsidR="00552B98" w:rsidRDefault="00552B98" w:rsidP="00404C41">
      <w:r>
        <w:rPr>
          <w:rFonts w:hint="eastAsia"/>
        </w:rPr>
        <w:t>案例</w:t>
      </w:r>
      <w:r>
        <w:rPr>
          <w:rFonts w:hint="eastAsia"/>
        </w:rPr>
        <w:t>9</w:t>
      </w:r>
      <w:r>
        <w:rPr>
          <w:rFonts w:hint="eastAsia"/>
        </w:rPr>
        <w:t xml:space="preserve">　张某与邹某离婚纠纷案——受</w:t>
      </w:r>
      <w:proofErr w:type="gramStart"/>
      <w:r>
        <w:rPr>
          <w:rFonts w:hint="eastAsia"/>
        </w:rPr>
        <w:t>暴方过错并非家暴</w:t>
      </w:r>
      <w:proofErr w:type="gramEnd"/>
      <w:r>
        <w:rPr>
          <w:rFonts w:hint="eastAsia"/>
        </w:rPr>
        <w:t>理由，施暴方不宜直接抚养未成年子女</w:t>
      </w:r>
    </w:p>
    <w:p w14:paraId="1FD9A04F" w14:textId="5CBF4AB1" w:rsidR="00552B98" w:rsidRDefault="00552B98" w:rsidP="00404C41">
      <w:r>
        <w:rPr>
          <w:rFonts w:hint="eastAsia"/>
        </w:rPr>
        <w:t>案例</w:t>
      </w:r>
      <w:r>
        <w:rPr>
          <w:rFonts w:hint="eastAsia"/>
        </w:rPr>
        <w:t>10</w:t>
      </w:r>
      <w:r>
        <w:rPr>
          <w:rFonts w:hint="eastAsia"/>
        </w:rPr>
        <w:t xml:space="preserve">　李某某与郑某某离婚纠纷案——</w:t>
      </w:r>
      <w:proofErr w:type="gramStart"/>
      <w:r>
        <w:rPr>
          <w:rFonts w:hint="eastAsia"/>
        </w:rPr>
        <w:t>涉家暴案件</w:t>
      </w:r>
      <w:proofErr w:type="gramEnd"/>
      <w:r>
        <w:rPr>
          <w:rFonts w:hint="eastAsia"/>
        </w:rPr>
        <w:t>审理必须多</w:t>
      </w:r>
      <w:proofErr w:type="gramStart"/>
      <w:r>
        <w:rPr>
          <w:rFonts w:hint="eastAsia"/>
        </w:rPr>
        <w:t>措</w:t>
      </w:r>
      <w:proofErr w:type="gramEnd"/>
      <w:r>
        <w:rPr>
          <w:rFonts w:hint="eastAsia"/>
        </w:rPr>
        <w:t>并举</w:t>
      </w:r>
      <w:proofErr w:type="gramStart"/>
      <w:r>
        <w:rPr>
          <w:rFonts w:hint="eastAsia"/>
        </w:rPr>
        <w:t>实现案结事</w:t>
      </w:r>
      <w:proofErr w:type="gramEnd"/>
      <w:r>
        <w:rPr>
          <w:rFonts w:hint="eastAsia"/>
        </w:rPr>
        <w:t>了</w:t>
      </w:r>
    </w:p>
    <w:p w14:paraId="7AE7B1D0" w14:textId="77777777" w:rsidR="00552B98" w:rsidRDefault="00552B98" w:rsidP="00404C41"/>
    <w:p w14:paraId="259D84D5" w14:textId="77777777" w:rsidR="00552B98" w:rsidRDefault="00552B98" w:rsidP="00404C41"/>
    <w:p w14:paraId="164DF1D0" w14:textId="77777777" w:rsidR="00063932" w:rsidRDefault="00552B98" w:rsidP="00063932">
      <w:pPr>
        <w:rPr>
          <w:b/>
          <w:bCs/>
        </w:rPr>
      </w:pPr>
      <w:r w:rsidRPr="00552B98">
        <w:rPr>
          <w:rFonts w:hint="eastAsia"/>
          <w:b/>
          <w:bCs/>
        </w:rPr>
        <w:t>案例</w:t>
      </w:r>
      <w:r w:rsidRPr="00552B98">
        <w:rPr>
          <w:rFonts w:hint="eastAsia"/>
          <w:b/>
          <w:bCs/>
        </w:rPr>
        <w:t>1</w:t>
      </w:r>
    </w:p>
    <w:p w14:paraId="65242812" w14:textId="03A97083" w:rsidR="00552B98" w:rsidRPr="00063932" w:rsidRDefault="00552B98" w:rsidP="00404C41">
      <w:pPr>
        <w:jc w:val="center"/>
        <w:rPr>
          <w:b/>
          <w:bCs/>
          <w:sz w:val="24"/>
          <w:szCs w:val="24"/>
        </w:rPr>
      </w:pPr>
      <w:r w:rsidRPr="00063932">
        <w:rPr>
          <w:rFonts w:hint="eastAsia"/>
          <w:b/>
          <w:bCs/>
          <w:sz w:val="24"/>
          <w:szCs w:val="24"/>
        </w:rPr>
        <w:t>陈某某故意杀人案</w:t>
      </w:r>
    </w:p>
    <w:p w14:paraId="365CC665" w14:textId="1B0A9616" w:rsidR="00552B98" w:rsidRPr="00063932" w:rsidRDefault="00552B98" w:rsidP="00404C41">
      <w:pPr>
        <w:jc w:val="center"/>
        <w:rPr>
          <w:b/>
          <w:bCs/>
          <w:sz w:val="24"/>
          <w:szCs w:val="24"/>
        </w:rPr>
      </w:pPr>
      <w:r w:rsidRPr="00063932">
        <w:rPr>
          <w:rFonts w:hint="eastAsia"/>
          <w:b/>
          <w:bCs/>
          <w:sz w:val="24"/>
          <w:szCs w:val="24"/>
        </w:rPr>
        <w:t>——家庭暴力犯罪中，饮酒等自陷行为导致限制刑事责任能力的，应依法惩处</w:t>
      </w:r>
    </w:p>
    <w:p w14:paraId="2033EC42" w14:textId="77777777" w:rsidR="00552B98" w:rsidRDefault="00552B98" w:rsidP="00404C41"/>
    <w:p w14:paraId="02FB521C" w14:textId="77777777" w:rsidR="00552B98" w:rsidRPr="00552B98" w:rsidRDefault="00552B98" w:rsidP="00404C41">
      <w:pPr>
        <w:rPr>
          <w:b/>
          <w:bCs/>
        </w:rPr>
      </w:pPr>
      <w:r w:rsidRPr="00552B98">
        <w:rPr>
          <w:rFonts w:hint="eastAsia"/>
          <w:b/>
          <w:bCs/>
        </w:rPr>
        <w:t xml:space="preserve">　　【基本案情】</w:t>
      </w:r>
    </w:p>
    <w:p w14:paraId="7E899D23" w14:textId="77777777" w:rsidR="00552B98" w:rsidRDefault="00552B98" w:rsidP="00404C41"/>
    <w:p w14:paraId="005E44ED" w14:textId="77777777" w:rsidR="00552B98" w:rsidRDefault="00552B98" w:rsidP="00404C41">
      <w:r>
        <w:rPr>
          <w:rFonts w:hint="eastAsia"/>
        </w:rPr>
        <w:t xml:space="preserve">　　陈某某（男）和胡某某（女）系夫妻关系，陈某某因饮酒致酒精依赖，长期酒后辱骂、殴打胡某某。</w:t>
      </w:r>
      <w:r>
        <w:rPr>
          <w:rFonts w:hint="eastAsia"/>
        </w:rPr>
        <w:t>2019</w:t>
      </w:r>
      <w:r>
        <w:rPr>
          <w:rFonts w:hint="eastAsia"/>
        </w:rPr>
        <w:t>年</w:t>
      </w:r>
      <w:r>
        <w:rPr>
          <w:rFonts w:hint="eastAsia"/>
        </w:rPr>
        <w:t>5</w:t>
      </w:r>
      <w:r>
        <w:rPr>
          <w:rFonts w:hint="eastAsia"/>
        </w:rPr>
        <w:t>月</w:t>
      </w:r>
      <w:r>
        <w:rPr>
          <w:rFonts w:hint="eastAsia"/>
        </w:rPr>
        <w:t>5</w:t>
      </w:r>
      <w:r>
        <w:rPr>
          <w:rFonts w:hint="eastAsia"/>
        </w:rPr>
        <w:t>日，胡某某因害怕陈某某伤害自己而到娘家暂住，直至</w:t>
      </w:r>
      <w:r>
        <w:rPr>
          <w:rFonts w:hint="eastAsia"/>
        </w:rPr>
        <w:t>5</w:t>
      </w:r>
      <w:r>
        <w:rPr>
          <w:rFonts w:hint="eastAsia"/>
        </w:rPr>
        <w:t>月</w:t>
      </w:r>
      <w:r>
        <w:rPr>
          <w:rFonts w:hint="eastAsia"/>
        </w:rPr>
        <w:t>8</w:t>
      </w:r>
      <w:r>
        <w:rPr>
          <w:rFonts w:hint="eastAsia"/>
        </w:rPr>
        <w:t>日回到其与陈某某二人居住的家中。次日凌晨，因经济压力及琐事，陈某某在家中二楼卧室与胡某某发生争吵，并在争执中坐在胡某某身上，用双手掐胡某某颈部，又将胡某某后脑往地上砸，致其机械性窒息当场死亡。陈某某案后自杀未果。经鉴定，陈某某具有限定刑事责任能力。</w:t>
      </w:r>
    </w:p>
    <w:p w14:paraId="3B86F038" w14:textId="77777777" w:rsidR="00552B98" w:rsidRDefault="00552B98" w:rsidP="00404C41"/>
    <w:p w14:paraId="42BA700F" w14:textId="77777777" w:rsidR="00552B98" w:rsidRPr="00552B98" w:rsidRDefault="00552B98" w:rsidP="00404C41">
      <w:pPr>
        <w:rPr>
          <w:b/>
          <w:bCs/>
        </w:rPr>
      </w:pPr>
      <w:r w:rsidRPr="00552B98">
        <w:rPr>
          <w:rFonts w:hint="eastAsia"/>
          <w:b/>
          <w:bCs/>
        </w:rPr>
        <w:t xml:space="preserve">　　【裁判结果】</w:t>
      </w:r>
    </w:p>
    <w:p w14:paraId="0569BDE7" w14:textId="77777777" w:rsidR="00552B98" w:rsidRDefault="00552B98" w:rsidP="00404C41"/>
    <w:p w14:paraId="44A70136" w14:textId="77777777" w:rsidR="00552B98" w:rsidRDefault="00552B98" w:rsidP="00404C41">
      <w:r>
        <w:rPr>
          <w:rFonts w:hint="eastAsia"/>
        </w:rPr>
        <w:t xml:space="preserve">　　法院生效裁判认为，陈某某非法剥夺他人生命，致人死亡，其行为已构成故意杀人罪。陈某某案发时具有限定刑事责任能力，但该精神障碍系非病理性的原因自由行为饮酒所致，且陈某某存在长期酒后家暴行为，本案亦是由陈某某单方过错引发，不宜认定为“家庭矛盾引发”</w:t>
      </w:r>
      <w:r>
        <w:rPr>
          <w:rFonts w:hint="eastAsia"/>
        </w:rPr>
        <w:lastRenderedPageBreak/>
        <w:t>而予从轻处罚。因陈某某能够如实供述自己罪行，可予从轻处罚。综上，对陈某某判处死刑，缓期二年执行，剥夺政治权利终身。</w:t>
      </w:r>
    </w:p>
    <w:p w14:paraId="55E65A98" w14:textId="77777777" w:rsidR="00552B98" w:rsidRDefault="00552B98" w:rsidP="00404C41"/>
    <w:p w14:paraId="012E5B3B" w14:textId="77777777" w:rsidR="00552B98" w:rsidRPr="00552B98" w:rsidRDefault="00552B98" w:rsidP="00404C41">
      <w:pPr>
        <w:rPr>
          <w:b/>
          <w:bCs/>
        </w:rPr>
      </w:pPr>
      <w:r w:rsidRPr="00552B98">
        <w:rPr>
          <w:rFonts w:hint="eastAsia"/>
          <w:b/>
          <w:bCs/>
        </w:rPr>
        <w:t xml:space="preserve">　　【典型意义】</w:t>
      </w:r>
    </w:p>
    <w:p w14:paraId="6A6E8A06" w14:textId="77777777" w:rsidR="00552B98" w:rsidRDefault="00552B98" w:rsidP="00404C41"/>
    <w:p w14:paraId="2DB1ECBC" w14:textId="77777777" w:rsidR="00552B98" w:rsidRDefault="00552B98" w:rsidP="00404C41">
      <w:r>
        <w:rPr>
          <w:rFonts w:hint="eastAsia"/>
        </w:rPr>
        <w:t xml:space="preserve">　　</w:t>
      </w:r>
      <w:r>
        <w:rPr>
          <w:rFonts w:hint="eastAsia"/>
        </w:rPr>
        <w:t>1.</w:t>
      </w:r>
      <w:r>
        <w:rPr>
          <w:rFonts w:hint="eastAsia"/>
        </w:rPr>
        <w:t>家庭暴力不是家庭纠纷，不属于从轻处罚情形。家庭暴力与家庭纠纷有着本质的区别。纠纷婚恋双方、家庭成员之间的纠纷或矛盾通常具有偶发性、程度轻的特点，由此引发的案件与该矛盾具有直接的关联，被害人对矛盾的激化往往也有一定的责任。但家庭暴力双方地位和权力结构并不平等，施暴人基于控制目的实施的暴力行为，呈现隐蔽性、长期性、周期性、渐进性的特点，施暴人对案件具有单方面的过错。将家庭暴力与家庭纠纷区分开来，从而不对该类刑事案件以</w:t>
      </w:r>
      <w:r>
        <w:rPr>
          <w:rFonts w:hint="eastAsia"/>
        </w:rPr>
        <w:t xml:space="preserve"> </w:t>
      </w:r>
      <w:r>
        <w:rPr>
          <w:rFonts w:hint="eastAsia"/>
        </w:rPr>
        <w:t>“家庭矛盾引发”</w:t>
      </w:r>
      <w:r>
        <w:rPr>
          <w:rFonts w:hint="eastAsia"/>
        </w:rPr>
        <w:t xml:space="preserve"> </w:t>
      </w:r>
      <w:r>
        <w:rPr>
          <w:rFonts w:hint="eastAsia"/>
        </w:rPr>
        <w:t>而从轻处罚，能够对家庭暴力的施暴人起到警示作用，从而有效预防和遏制家庭暴力的现象。</w:t>
      </w:r>
    </w:p>
    <w:p w14:paraId="1DD3C476" w14:textId="77777777" w:rsidR="00552B98" w:rsidRDefault="00552B98" w:rsidP="00404C41"/>
    <w:p w14:paraId="6024A660" w14:textId="77777777" w:rsidR="00552B98" w:rsidRDefault="00552B98" w:rsidP="00404C41">
      <w:r>
        <w:rPr>
          <w:rFonts w:hint="eastAsia"/>
        </w:rPr>
        <w:t xml:space="preserve">　　</w:t>
      </w:r>
      <w:r>
        <w:rPr>
          <w:rFonts w:hint="eastAsia"/>
        </w:rPr>
        <w:t>2.</w:t>
      </w:r>
      <w:r>
        <w:rPr>
          <w:rFonts w:hint="eastAsia"/>
        </w:rPr>
        <w:t>证人证言可构成</w:t>
      </w:r>
      <w:proofErr w:type="gramStart"/>
      <w:r>
        <w:rPr>
          <w:rFonts w:hint="eastAsia"/>
        </w:rPr>
        <w:t>认定家暴</w:t>
      </w:r>
      <w:proofErr w:type="gramEnd"/>
      <w:r>
        <w:rPr>
          <w:rFonts w:hint="eastAsia"/>
        </w:rPr>
        <w:t>的主要证据，且</w:t>
      </w:r>
      <w:proofErr w:type="gramStart"/>
      <w:r>
        <w:rPr>
          <w:rFonts w:hint="eastAsia"/>
        </w:rPr>
        <w:t>不</w:t>
      </w:r>
      <w:proofErr w:type="gramEnd"/>
      <w:r>
        <w:rPr>
          <w:rFonts w:hint="eastAsia"/>
        </w:rPr>
        <w:t>认定为初犯。法院在无行政处罚或刑事处罚记录、伤势鉴定等客观证据的情况下，以包括陈某某兄弟、子女在内的多名证人证言形成的证据链条，认定陈某某对被害人的迫害在结婚多年中持续存在，并以该既往严重</w:t>
      </w:r>
      <w:proofErr w:type="gramStart"/>
      <w:r>
        <w:rPr>
          <w:rFonts w:hint="eastAsia"/>
        </w:rPr>
        <w:t>家暴史否定</w:t>
      </w:r>
      <w:proofErr w:type="gramEnd"/>
      <w:r>
        <w:rPr>
          <w:rFonts w:hint="eastAsia"/>
        </w:rPr>
        <w:t>其初犯评价，并予以从重处罚。</w:t>
      </w:r>
    </w:p>
    <w:p w14:paraId="790FA3F6" w14:textId="77777777" w:rsidR="00552B98" w:rsidRDefault="00552B98" w:rsidP="00404C41"/>
    <w:p w14:paraId="68121491" w14:textId="77777777" w:rsidR="00552B98" w:rsidRDefault="00552B98" w:rsidP="00404C41">
      <w:r>
        <w:rPr>
          <w:rFonts w:hint="eastAsia"/>
        </w:rPr>
        <w:t xml:space="preserve">　　</w:t>
      </w:r>
      <w:r>
        <w:rPr>
          <w:rFonts w:hint="eastAsia"/>
        </w:rPr>
        <w:t>3.</w:t>
      </w:r>
      <w:r>
        <w:rPr>
          <w:rFonts w:hint="eastAsia"/>
        </w:rPr>
        <w:t>酗酒、吸毒所致精神病变</w:t>
      </w:r>
      <w:proofErr w:type="gramStart"/>
      <w:r>
        <w:rPr>
          <w:rFonts w:hint="eastAsia"/>
        </w:rPr>
        <w:t>不</w:t>
      </w:r>
      <w:proofErr w:type="gramEnd"/>
      <w:r>
        <w:rPr>
          <w:rFonts w:hint="eastAsia"/>
        </w:rPr>
        <w:t>必然减轻其刑事责任。对吸毒、醉酒等自陷型行为应采用</w:t>
      </w:r>
      <w:r>
        <w:rPr>
          <w:rFonts w:hint="eastAsia"/>
        </w:rPr>
        <w:t xml:space="preserve"> </w:t>
      </w:r>
      <w:r>
        <w:rPr>
          <w:rFonts w:hint="eastAsia"/>
        </w:rPr>
        <w:t>“原因自由行为理论”予以评定。主动摄入行为是加害人的一种生理性依赖，施暴人明知自己极易酒后失控施暴，仍将自身陷于醉酒后的行为失控或意识模糊情境中，就应对施暴行为负责，且绝大多数情况下，主动摄入酒精、毒品或其他物质后，加害人实施家庭暴力的手段和程度都会加大，给受害人带来更残忍的严重后果。陈某某虽因酒精依赖导致大脑皮质器质性损伤，被评定</w:t>
      </w:r>
      <w:proofErr w:type="gramStart"/>
      <w:r>
        <w:rPr>
          <w:rFonts w:hint="eastAsia"/>
        </w:rPr>
        <w:t>为限定</w:t>
      </w:r>
      <w:proofErr w:type="gramEnd"/>
      <w:r>
        <w:rPr>
          <w:rFonts w:hint="eastAsia"/>
        </w:rPr>
        <w:t>刑事责任能力，但该损伤系其自主选择所致，法院仍根据其全案情节，对其判处严刑。</w:t>
      </w:r>
    </w:p>
    <w:p w14:paraId="18ABF6CA" w14:textId="77777777" w:rsidR="00552B98" w:rsidRDefault="00552B98" w:rsidP="00404C41"/>
    <w:p w14:paraId="18275D61" w14:textId="77777777" w:rsidR="00552B98" w:rsidRDefault="00552B98" w:rsidP="00404C41">
      <w:r>
        <w:rPr>
          <w:rFonts w:hint="eastAsia"/>
        </w:rPr>
        <w:t xml:space="preserve">　　从国际标准来看，联合国《消除对妇女一切形式歧视公约》及其一般性建议和联合国大会相关决议要求，“法庭是否确保主动摄入酒精、毒品或其他物质的加害人对妇女实施暴力行为后不会被免除责任”，即加害人在主动摄入酒精、毒品等物质后对妇女实施暴力行为应承担刑事责任，本判决符合这一国际准则。</w:t>
      </w:r>
    </w:p>
    <w:p w14:paraId="39361C58" w14:textId="77777777" w:rsidR="00552B98" w:rsidRDefault="00552B98" w:rsidP="00404C41"/>
    <w:p w14:paraId="521465DF" w14:textId="77777777" w:rsidR="00063932" w:rsidRDefault="00063932" w:rsidP="00404C41">
      <w:pPr>
        <w:rPr>
          <w:rFonts w:hint="eastAsia"/>
        </w:rPr>
      </w:pPr>
    </w:p>
    <w:p w14:paraId="5AD2C652" w14:textId="77777777" w:rsidR="00063932" w:rsidRDefault="00552B98" w:rsidP="00063932">
      <w:pPr>
        <w:rPr>
          <w:b/>
          <w:bCs/>
        </w:rPr>
      </w:pPr>
      <w:r w:rsidRPr="00552B98">
        <w:rPr>
          <w:rFonts w:hint="eastAsia"/>
          <w:b/>
          <w:bCs/>
        </w:rPr>
        <w:t>案例</w:t>
      </w:r>
      <w:r w:rsidRPr="00552B98">
        <w:rPr>
          <w:rFonts w:hint="eastAsia"/>
          <w:b/>
          <w:bCs/>
        </w:rPr>
        <w:t>2</w:t>
      </w:r>
    </w:p>
    <w:p w14:paraId="1DDC8B69" w14:textId="47427016" w:rsidR="00552B98" w:rsidRPr="00063932" w:rsidRDefault="00552B98" w:rsidP="00404C41">
      <w:pPr>
        <w:jc w:val="center"/>
        <w:rPr>
          <w:b/>
          <w:bCs/>
          <w:sz w:val="24"/>
          <w:szCs w:val="24"/>
        </w:rPr>
      </w:pPr>
      <w:r w:rsidRPr="00063932">
        <w:rPr>
          <w:rFonts w:hint="eastAsia"/>
          <w:b/>
          <w:bCs/>
          <w:sz w:val="24"/>
          <w:szCs w:val="24"/>
        </w:rPr>
        <w:t>姚某某故意杀人案</w:t>
      </w:r>
    </w:p>
    <w:p w14:paraId="30DCFB0F" w14:textId="61202B3D" w:rsidR="00552B98" w:rsidRPr="00063932" w:rsidRDefault="00552B98" w:rsidP="00404C41">
      <w:pPr>
        <w:jc w:val="center"/>
        <w:rPr>
          <w:b/>
          <w:bCs/>
          <w:sz w:val="24"/>
          <w:szCs w:val="24"/>
        </w:rPr>
      </w:pPr>
      <w:r w:rsidRPr="00063932">
        <w:rPr>
          <w:rFonts w:hint="eastAsia"/>
          <w:b/>
          <w:bCs/>
          <w:sz w:val="24"/>
          <w:szCs w:val="24"/>
        </w:rPr>
        <w:t>——受</w:t>
      </w:r>
      <w:proofErr w:type="gramStart"/>
      <w:r w:rsidRPr="00063932">
        <w:rPr>
          <w:rFonts w:hint="eastAsia"/>
          <w:b/>
          <w:bCs/>
          <w:sz w:val="24"/>
          <w:szCs w:val="24"/>
        </w:rPr>
        <w:t>暴妇女</w:t>
      </w:r>
      <w:proofErr w:type="gramEnd"/>
      <w:r w:rsidRPr="00063932">
        <w:rPr>
          <w:rFonts w:hint="eastAsia"/>
          <w:b/>
          <w:bCs/>
          <w:sz w:val="24"/>
          <w:szCs w:val="24"/>
        </w:rPr>
        <w:t>因不堪忍受家庭暴力而杀死施暴人的，可认定为故意杀人“情节较轻”</w:t>
      </w:r>
    </w:p>
    <w:p w14:paraId="289845F8" w14:textId="77777777" w:rsidR="00552B98" w:rsidRDefault="00552B98" w:rsidP="00404C41"/>
    <w:p w14:paraId="74C0F490" w14:textId="77777777" w:rsidR="00552B98" w:rsidRPr="00552B98" w:rsidRDefault="00552B98" w:rsidP="00404C41">
      <w:pPr>
        <w:rPr>
          <w:b/>
          <w:bCs/>
        </w:rPr>
      </w:pPr>
      <w:r w:rsidRPr="00552B98">
        <w:rPr>
          <w:rFonts w:hint="eastAsia"/>
          <w:b/>
          <w:bCs/>
        </w:rPr>
        <w:t xml:space="preserve">　　【基本案情】</w:t>
      </w:r>
    </w:p>
    <w:p w14:paraId="29731E5E" w14:textId="77777777" w:rsidR="00552B98" w:rsidRDefault="00552B98" w:rsidP="00404C41"/>
    <w:p w14:paraId="4060BEE9" w14:textId="77777777" w:rsidR="00552B98" w:rsidRDefault="00552B98" w:rsidP="00404C41">
      <w:r>
        <w:rPr>
          <w:rFonts w:hint="eastAsia"/>
        </w:rPr>
        <w:lastRenderedPageBreak/>
        <w:t xml:space="preserve">　　被告人姚某某（女）和被害人方某某（男）系夫妻关系，二人婚后育有四个子女。方某某与姚某某结婚十余年来，在</w:t>
      </w:r>
      <w:proofErr w:type="gramStart"/>
      <w:r>
        <w:rPr>
          <w:rFonts w:hint="eastAsia"/>
        </w:rPr>
        <w:t>不</w:t>
      </w:r>
      <w:proofErr w:type="gramEnd"/>
      <w:r>
        <w:rPr>
          <w:rFonts w:hint="eastAsia"/>
        </w:rPr>
        <w:t>顺意时即对姚某某拳打脚踢。</w:t>
      </w:r>
      <w:r>
        <w:rPr>
          <w:rFonts w:hint="eastAsia"/>
        </w:rPr>
        <w:t>2013</w:t>
      </w:r>
      <w:r>
        <w:rPr>
          <w:rFonts w:hint="eastAsia"/>
        </w:rPr>
        <w:t>年下半年，方某某开始有婚外情，在日常生活中变本加厉地对姚某某实施殴打。</w:t>
      </w:r>
      <w:r>
        <w:rPr>
          <w:rFonts w:hint="eastAsia"/>
        </w:rPr>
        <w:t>2014</w:t>
      </w:r>
      <w:r>
        <w:rPr>
          <w:rFonts w:hint="eastAsia"/>
        </w:rPr>
        <w:t>年</w:t>
      </w:r>
      <w:r>
        <w:rPr>
          <w:rFonts w:hint="eastAsia"/>
        </w:rPr>
        <w:t>8</w:t>
      </w:r>
      <w:r>
        <w:rPr>
          <w:rFonts w:hint="eastAsia"/>
        </w:rPr>
        <w:t>月</w:t>
      </w:r>
      <w:r>
        <w:rPr>
          <w:rFonts w:hint="eastAsia"/>
        </w:rPr>
        <w:t>16</w:t>
      </w:r>
      <w:r>
        <w:rPr>
          <w:rFonts w:hint="eastAsia"/>
        </w:rPr>
        <w:t>日中午，方某某在其务工的浙江省温州市某厂三楼员工宿舍内因琐事再次殴打姚某某，当晚还向姚</w:t>
      </w:r>
      <w:proofErr w:type="gramStart"/>
      <w:r>
        <w:rPr>
          <w:rFonts w:hint="eastAsia"/>
        </w:rPr>
        <w:t>某某提出</w:t>
      </w:r>
      <w:proofErr w:type="gramEnd"/>
      <w:r>
        <w:rPr>
          <w:rFonts w:hint="eastAsia"/>
        </w:rPr>
        <w:t>离婚并要求姚某某独自承担两个子女的抚养费用。次日凌晨，姚某某在绝望无助、心生怨恨的情况下产生杀害方某某的想法。姚某某趁方某某熟睡之际，持宿舍内的螺纹钢管猛击其头部数下，又拿来</w:t>
      </w:r>
      <w:proofErr w:type="gramStart"/>
      <w:r>
        <w:rPr>
          <w:rFonts w:hint="eastAsia"/>
        </w:rPr>
        <w:t>菜刀砍切其</w:t>
      </w:r>
      <w:proofErr w:type="gramEnd"/>
      <w:r>
        <w:rPr>
          <w:rFonts w:hint="eastAsia"/>
        </w:rPr>
        <w:t>颈部，致方某某当场死亡。作案后，姚某某拨打</w:t>
      </w:r>
      <w:r>
        <w:rPr>
          <w:rFonts w:hint="eastAsia"/>
        </w:rPr>
        <w:t>110</w:t>
      </w:r>
      <w:r>
        <w:rPr>
          <w:rFonts w:hint="eastAsia"/>
        </w:rPr>
        <w:t>报警并留在现场等待警察到来。</w:t>
      </w:r>
    </w:p>
    <w:p w14:paraId="5A88C46A" w14:textId="77777777" w:rsidR="00552B98" w:rsidRDefault="00552B98" w:rsidP="00404C41"/>
    <w:p w14:paraId="4BE3F332" w14:textId="77777777" w:rsidR="00552B98" w:rsidRDefault="00552B98" w:rsidP="00404C41">
      <w:r>
        <w:rPr>
          <w:rFonts w:hint="eastAsia"/>
        </w:rPr>
        <w:t xml:space="preserve">　　案发后，被害人方某某的父母表示谅解姚某某的行为并请求对姚某某从轻处罚。</w:t>
      </w:r>
    </w:p>
    <w:p w14:paraId="02F59318" w14:textId="77777777" w:rsidR="00552B98" w:rsidRDefault="00552B98" w:rsidP="00404C41"/>
    <w:p w14:paraId="2218AF9A" w14:textId="77777777" w:rsidR="00552B98" w:rsidRPr="00552B98" w:rsidRDefault="00552B98" w:rsidP="00404C41">
      <w:pPr>
        <w:rPr>
          <w:b/>
          <w:bCs/>
        </w:rPr>
      </w:pPr>
      <w:r w:rsidRPr="00552B98">
        <w:rPr>
          <w:rFonts w:hint="eastAsia"/>
          <w:b/>
          <w:bCs/>
        </w:rPr>
        <w:t xml:space="preserve">　　【裁判结果】</w:t>
      </w:r>
    </w:p>
    <w:p w14:paraId="28155D0C" w14:textId="77777777" w:rsidR="00552B98" w:rsidRDefault="00552B98" w:rsidP="00404C41"/>
    <w:p w14:paraId="569F6562" w14:textId="77777777" w:rsidR="00552B98" w:rsidRDefault="00552B98" w:rsidP="00404C41">
      <w:r>
        <w:rPr>
          <w:rFonts w:hint="eastAsia"/>
        </w:rPr>
        <w:t xml:space="preserve">　　法院生效裁判认为，姚某某因不堪忍受方某某的长期家庭暴力而持械将其杀死，其行为已构成故意杀人罪。根据被告人的供述以及在案十位证人的证言，应当认定方某某在婚姻生活中对姚某某实施了长期的家庭暴力。被告人姚某某对被害人方某某实施的家庭暴力长期以来默默忍受，终因方某某逼迫其离婚并独自抚养两个未成年子女而产生反抗的念头，其杀人动机并非卑劣；姚某某在杀人的过程中虽然使用了两种凶器并加害在被害人的要害部位，并承认有泄愤、报复的心理，但</w:t>
      </w:r>
      <w:proofErr w:type="gramStart"/>
      <w:r>
        <w:rPr>
          <w:rFonts w:hint="eastAsia"/>
        </w:rPr>
        <w:t>结合家暴问题</w:t>
      </w:r>
      <w:proofErr w:type="gramEnd"/>
      <w:r>
        <w:rPr>
          <w:rFonts w:hint="eastAsia"/>
        </w:rPr>
        <w:t>专家的意见，姚某某属于家庭暴力受暴妇女，其采取杀害被害人这种外人看似残忍的行为，实际上有其内在意识：是为了避免遭受更严重家暴的报复。姚某某作案后没有逃匿或隐瞒、毁灭罪证，而是主动打电话报警，归案后如实供述自己的犯罪事实，并带领侦查人员找到作案使用的菜刀，具有认罪、悔罪情节。综上，姚某某的作案手段并非特别残忍、犯罪情节并非特别恶劣，可以认定为故意杀人“情节较轻”。姚某某具有自首情节，被害人方某某的父母对姚某某表示谅解，鉴于姚某某尚有四个未成年子女需要抚养，因此对姚某某给予较大幅度的从轻处罚。综上，对被告人姚某某以故意杀人罪，判处有期徒刑五年。</w:t>
      </w:r>
    </w:p>
    <w:p w14:paraId="3C013A24" w14:textId="77777777" w:rsidR="00552B98" w:rsidRDefault="00552B98" w:rsidP="00404C41"/>
    <w:p w14:paraId="1620533E" w14:textId="77777777" w:rsidR="00552B98" w:rsidRPr="00552B98" w:rsidRDefault="00552B98" w:rsidP="00404C41">
      <w:pPr>
        <w:rPr>
          <w:b/>
          <w:bCs/>
        </w:rPr>
      </w:pPr>
      <w:r w:rsidRPr="00552B98">
        <w:rPr>
          <w:rFonts w:hint="eastAsia"/>
          <w:b/>
          <w:bCs/>
        </w:rPr>
        <w:t xml:space="preserve">　　【典型意义】</w:t>
      </w:r>
    </w:p>
    <w:p w14:paraId="71263508" w14:textId="77777777" w:rsidR="00552B98" w:rsidRDefault="00552B98" w:rsidP="00404C41"/>
    <w:p w14:paraId="61CD66FF" w14:textId="77777777" w:rsidR="00552B98" w:rsidRDefault="00552B98" w:rsidP="00404C41">
      <w:r>
        <w:rPr>
          <w:rFonts w:hint="eastAsia"/>
        </w:rPr>
        <w:t xml:space="preserve">　　</w:t>
      </w:r>
      <w:r>
        <w:rPr>
          <w:rFonts w:hint="eastAsia"/>
        </w:rPr>
        <w:t>1.2015</w:t>
      </w:r>
      <w:r>
        <w:rPr>
          <w:rFonts w:hint="eastAsia"/>
        </w:rPr>
        <w:t>年</w:t>
      </w:r>
      <w:r>
        <w:rPr>
          <w:rFonts w:hint="eastAsia"/>
        </w:rPr>
        <w:t>3</w:t>
      </w:r>
      <w:r>
        <w:rPr>
          <w:rFonts w:hint="eastAsia"/>
        </w:rPr>
        <w:t>月</w:t>
      </w:r>
      <w:r>
        <w:rPr>
          <w:rFonts w:hint="eastAsia"/>
        </w:rPr>
        <w:t>2</w:t>
      </w:r>
      <w:r>
        <w:rPr>
          <w:rFonts w:hint="eastAsia"/>
        </w:rPr>
        <w:t>日，最高人民法院、最高人民检察院、公安部、司法部共同发布了我国第一个全面的反家庭暴力刑事司法指导性文件《关于依法办理家庭暴力犯罪案件的意见》（以下简称《反家暴意见》），在该意见第</w:t>
      </w:r>
      <w:r>
        <w:rPr>
          <w:rFonts w:hint="eastAsia"/>
        </w:rPr>
        <w:t>20</w:t>
      </w:r>
      <w:r>
        <w:rPr>
          <w:rFonts w:hint="eastAsia"/>
        </w:rPr>
        <w:t>条中，较为全面地规定了由家庭暴力引发的杀害、伤害施暴人案件的处罚。本案系首例适用两高两部《反家暴意见》将受</w:t>
      </w:r>
      <w:proofErr w:type="gramStart"/>
      <w:r>
        <w:rPr>
          <w:rFonts w:hint="eastAsia"/>
        </w:rPr>
        <w:t>暴妇女</w:t>
      </w:r>
      <w:proofErr w:type="gramEnd"/>
      <w:r>
        <w:rPr>
          <w:rFonts w:hint="eastAsia"/>
        </w:rPr>
        <w:t>以暴制暴的情形认定为故意杀人“情节较轻”的案件。本案深入了解被告人姚某某作为受</w:t>
      </w:r>
      <w:proofErr w:type="gramStart"/>
      <w:r>
        <w:rPr>
          <w:rFonts w:hint="eastAsia"/>
        </w:rPr>
        <w:t>暴妇女</w:t>
      </w:r>
      <w:proofErr w:type="gramEnd"/>
      <w:r>
        <w:rPr>
          <w:rFonts w:hint="eastAsia"/>
        </w:rPr>
        <w:t>的特殊心理和行为模式，全面把握姚某某在本案中的作案动机、犯罪手段以及量刑情节，明确认定姚某某属于故意杀人“情节较轻”，对其</w:t>
      </w:r>
      <w:proofErr w:type="gramStart"/>
      <w:r>
        <w:rPr>
          <w:rFonts w:hint="eastAsia"/>
        </w:rPr>
        <w:t>作出</w:t>
      </w:r>
      <w:proofErr w:type="gramEnd"/>
      <w:r>
        <w:rPr>
          <w:rFonts w:hint="eastAsia"/>
        </w:rPr>
        <w:t>有期徒刑五年的判决。</w:t>
      </w:r>
    </w:p>
    <w:p w14:paraId="1FF51E7A" w14:textId="77777777" w:rsidR="00552B98" w:rsidRDefault="00552B98" w:rsidP="00404C41"/>
    <w:p w14:paraId="199EFFFF" w14:textId="77777777" w:rsidR="00552B98" w:rsidRDefault="00552B98" w:rsidP="00404C41">
      <w:r>
        <w:rPr>
          <w:rFonts w:hint="eastAsia"/>
        </w:rPr>
        <w:t xml:space="preserve">　　</w:t>
      </w:r>
      <w:r>
        <w:rPr>
          <w:rFonts w:hint="eastAsia"/>
        </w:rPr>
        <w:t>2.</w:t>
      </w:r>
      <w:r>
        <w:rPr>
          <w:rFonts w:hint="eastAsia"/>
        </w:rPr>
        <w:t>本案系全国首例家</w:t>
      </w:r>
      <w:proofErr w:type="gramStart"/>
      <w:r>
        <w:rPr>
          <w:rFonts w:hint="eastAsia"/>
        </w:rPr>
        <w:t>暴问题</w:t>
      </w:r>
      <w:proofErr w:type="gramEnd"/>
      <w:r>
        <w:rPr>
          <w:rFonts w:hint="eastAsia"/>
        </w:rPr>
        <w:t>专家证人意见被判决采纳的案件。本案在开庭时聘请具有法学和心理学专业知识的人员出庭向法庭提供专家意见。家庭暴力问题专家出庭接受各方质询，可以向法庭揭示家庭暴力问题的本质特征以及家庭暴力关系中施暴人和受暴人的互动模式，帮助法庭还原案件中涉及家庭暴力的事实真相，尤其是家庭暴力对受暴人心理和行为模式造成的影</w:t>
      </w:r>
      <w:r>
        <w:rPr>
          <w:rFonts w:hint="eastAsia"/>
        </w:rPr>
        <w:lastRenderedPageBreak/>
        <w:t>响，从而协助法庭准确认定案件的起因、过错责任以及家</w:t>
      </w:r>
      <w:proofErr w:type="gramStart"/>
      <w:r>
        <w:rPr>
          <w:rFonts w:hint="eastAsia"/>
        </w:rPr>
        <w:t>暴事实</w:t>
      </w:r>
      <w:proofErr w:type="gramEnd"/>
      <w:r>
        <w:rPr>
          <w:rFonts w:hint="eastAsia"/>
        </w:rPr>
        <w:t>与犯罪行为之间的因果关系等与定罪量刑密切相关的重要事实，避免法官因缺乏关于家庭暴力关系中双方的互动模式给受暴人的心理和行为造成的影响等方面的专业知识可能导致错误裁判的风险。在庭审中，专家证人出庭接受了控、辩双方的质询并就家庭暴力的特征、表现形式、受暴人与施暴人在亲密关系中的互动模式以及受暴妇女、施暴人特殊的心理、行为模式等家庭暴力方面的专业知识向法庭做了客观、充分的解释。法庭根据被告人行为，结合专家证人在庭上提供的对受</w:t>
      </w:r>
      <w:proofErr w:type="gramStart"/>
      <w:r>
        <w:rPr>
          <w:rFonts w:hint="eastAsia"/>
        </w:rPr>
        <w:t>暴妇女</w:t>
      </w:r>
      <w:proofErr w:type="gramEnd"/>
      <w:r>
        <w:rPr>
          <w:rFonts w:hint="eastAsia"/>
        </w:rPr>
        <w:t>的一般性规律意见，认定被告人姚某某在杀人的过程中虽然使用了两种凶器并加害在被害人的要害部位，但其采取上述手段杀害被害人更主要的还是为了防止被害人未死会对其施以更加严重的家庭暴力的主观动机。在</w:t>
      </w:r>
      <w:proofErr w:type="gramStart"/>
      <w:r>
        <w:rPr>
          <w:rFonts w:hint="eastAsia"/>
        </w:rPr>
        <w:t>涉家暴</w:t>
      </w:r>
      <w:proofErr w:type="gramEnd"/>
      <w:r>
        <w:rPr>
          <w:rFonts w:hint="eastAsia"/>
        </w:rPr>
        <w:t>刑事案件审理中引入专家证人证言，对其他地方法院审理类似案件具有重要的借鉴意义。</w:t>
      </w:r>
    </w:p>
    <w:p w14:paraId="03CF8CAB" w14:textId="77777777" w:rsidR="00552B98" w:rsidRDefault="00552B98" w:rsidP="00404C41"/>
    <w:p w14:paraId="4C5423FC" w14:textId="77777777" w:rsidR="00552B98" w:rsidRDefault="00552B98" w:rsidP="00404C41">
      <w:r>
        <w:rPr>
          <w:rFonts w:hint="eastAsia"/>
        </w:rPr>
        <w:t xml:space="preserve">　　从国际标准来看，联合国《消除对妇女一切形式歧视公约》及其一般性建议和联合国大会相关决议要求，“在案件审理过程中，应充分考虑性别因素并以受害人为中心。”本案专家证人证言中也描述了在长期遭受家庭暴力下对受害人的影响。根据世界卫生组织的研究表明，长期家</w:t>
      </w:r>
      <w:proofErr w:type="gramStart"/>
      <w:r>
        <w:rPr>
          <w:rFonts w:hint="eastAsia"/>
        </w:rPr>
        <w:t>暴可能</w:t>
      </w:r>
      <w:proofErr w:type="gramEnd"/>
      <w:r>
        <w:rPr>
          <w:rFonts w:hint="eastAsia"/>
        </w:rPr>
        <w:t>给家暴受害人带来各种严重的身心影响，如个体在长期遭受无法逃脱的负面刺激或困境后，逐渐丧失对改变自身状况的信念和动力，产生无助和无能为力的心态称为习得性无助，这些影响在家庭暴力事件发生时，有可能会影响妇女对暴力程度、危险性和预期结果的认知，以及影响他们所采取的对策、行为的判断力。本判决符合这一国际准则。</w:t>
      </w:r>
    </w:p>
    <w:p w14:paraId="52F5464C" w14:textId="77777777" w:rsidR="00552B98" w:rsidRDefault="00552B98" w:rsidP="00404C41"/>
    <w:p w14:paraId="35D93029" w14:textId="77777777" w:rsidR="00063932" w:rsidRDefault="00063932" w:rsidP="00404C41">
      <w:pPr>
        <w:rPr>
          <w:rFonts w:hint="eastAsia"/>
        </w:rPr>
      </w:pPr>
    </w:p>
    <w:p w14:paraId="553812BE" w14:textId="77777777" w:rsidR="00063932" w:rsidRDefault="00552B98" w:rsidP="00063932">
      <w:pPr>
        <w:rPr>
          <w:b/>
          <w:bCs/>
        </w:rPr>
      </w:pPr>
      <w:r w:rsidRPr="00552B98">
        <w:rPr>
          <w:rFonts w:hint="eastAsia"/>
          <w:b/>
          <w:bCs/>
        </w:rPr>
        <w:t>案例</w:t>
      </w:r>
      <w:r w:rsidRPr="00552B98">
        <w:rPr>
          <w:rFonts w:hint="eastAsia"/>
          <w:b/>
          <w:bCs/>
        </w:rPr>
        <w:t>3</w:t>
      </w:r>
    </w:p>
    <w:p w14:paraId="64735369" w14:textId="630F18D2" w:rsidR="00552B98" w:rsidRPr="00063932" w:rsidRDefault="00552B98" w:rsidP="00404C41">
      <w:pPr>
        <w:jc w:val="center"/>
        <w:rPr>
          <w:b/>
          <w:bCs/>
          <w:sz w:val="24"/>
          <w:szCs w:val="24"/>
        </w:rPr>
      </w:pPr>
      <w:r w:rsidRPr="00063932">
        <w:rPr>
          <w:rFonts w:hint="eastAsia"/>
          <w:b/>
          <w:bCs/>
          <w:sz w:val="24"/>
          <w:szCs w:val="24"/>
        </w:rPr>
        <w:t>李某、杨某故意伤害案</w:t>
      </w:r>
    </w:p>
    <w:p w14:paraId="27A4B1B6" w14:textId="05BC6425" w:rsidR="00552B98" w:rsidRPr="00063932" w:rsidRDefault="00552B98" w:rsidP="00404C41">
      <w:pPr>
        <w:jc w:val="center"/>
        <w:rPr>
          <w:b/>
          <w:bCs/>
          <w:sz w:val="24"/>
          <w:szCs w:val="24"/>
        </w:rPr>
      </w:pPr>
      <w:r w:rsidRPr="00063932">
        <w:rPr>
          <w:rFonts w:hint="eastAsia"/>
          <w:b/>
          <w:bCs/>
          <w:sz w:val="24"/>
          <w:szCs w:val="24"/>
        </w:rPr>
        <w:t>——管教子女并非</w:t>
      </w:r>
      <w:proofErr w:type="gramStart"/>
      <w:r w:rsidRPr="00063932">
        <w:rPr>
          <w:rFonts w:hint="eastAsia"/>
          <w:b/>
          <w:bCs/>
          <w:sz w:val="24"/>
          <w:szCs w:val="24"/>
        </w:rPr>
        <w:t>实施家</w:t>
      </w:r>
      <w:proofErr w:type="gramEnd"/>
      <w:r w:rsidRPr="00063932">
        <w:rPr>
          <w:rFonts w:hint="eastAsia"/>
          <w:b/>
          <w:bCs/>
          <w:sz w:val="24"/>
          <w:szCs w:val="24"/>
        </w:rPr>
        <w:t>暴行为的理由，对子女实施家庭暴力当场造成死亡的应认定为故意伤害罪</w:t>
      </w:r>
    </w:p>
    <w:p w14:paraId="74426516" w14:textId="77777777" w:rsidR="00552B98" w:rsidRDefault="00552B98" w:rsidP="00404C41"/>
    <w:p w14:paraId="322CF242" w14:textId="77777777" w:rsidR="00552B98" w:rsidRPr="00552B98" w:rsidRDefault="00552B98" w:rsidP="00404C41">
      <w:pPr>
        <w:rPr>
          <w:b/>
          <w:bCs/>
        </w:rPr>
      </w:pPr>
      <w:r w:rsidRPr="00552B98">
        <w:rPr>
          <w:rFonts w:hint="eastAsia"/>
          <w:b/>
          <w:bCs/>
        </w:rPr>
        <w:t xml:space="preserve">　　【基本案情】</w:t>
      </w:r>
    </w:p>
    <w:p w14:paraId="01568BCC" w14:textId="77777777" w:rsidR="00552B98" w:rsidRDefault="00552B98" w:rsidP="00404C41"/>
    <w:p w14:paraId="703DBEF6" w14:textId="77777777" w:rsidR="00552B98" w:rsidRDefault="00552B98" w:rsidP="00404C41">
      <w:r>
        <w:rPr>
          <w:rFonts w:hint="eastAsia"/>
        </w:rPr>
        <w:t xml:space="preserve">　　被告人李某离婚后，长期将女儿被害人桂某某（</w:t>
      </w:r>
      <w:proofErr w:type="gramStart"/>
      <w:r>
        <w:rPr>
          <w:rFonts w:hint="eastAsia"/>
        </w:rPr>
        <w:t>殁年</w:t>
      </w:r>
      <w:r>
        <w:rPr>
          <w:rFonts w:hint="eastAsia"/>
        </w:rPr>
        <w:t>10</w:t>
      </w:r>
      <w:r>
        <w:rPr>
          <w:rFonts w:hint="eastAsia"/>
        </w:rPr>
        <w:t>岁</w:t>
      </w:r>
      <w:proofErr w:type="gramEnd"/>
      <w:r>
        <w:rPr>
          <w:rFonts w:hint="eastAsia"/>
        </w:rPr>
        <w:t>）寄养于其姨妈家中；</w:t>
      </w:r>
      <w:r>
        <w:rPr>
          <w:rFonts w:hint="eastAsia"/>
        </w:rPr>
        <w:t>2019</w:t>
      </w:r>
      <w:r>
        <w:rPr>
          <w:rFonts w:hint="eastAsia"/>
        </w:rPr>
        <w:t>年</w:t>
      </w:r>
      <w:r>
        <w:rPr>
          <w:rFonts w:hint="eastAsia"/>
        </w:rPr>
        <w:t>12</w:t>
      </w:r>
      <w:r>
        <w:rPr>
          <w:rFonts w:hint="eastAsia"/>
        </w:rPr>
        <w:t>月，李某将桂某某接回家中，与其同居男友被告人杨某共同生活。李某与杨某时常采用打骂手段“管教”桂某某。</w:t>
      </w:r>
      <w:r>
        <w:rPr>
          <w:rFonts w:hint="eastAsia"/>
        </w:rPr>
        <w:t>2020</w:t>
      </w:r>
      <w:r>
        <w:rPr>
          <w:rFonts w:hint="eastAsia"/>
        </w:rPr>
        <w:t>年</w:t>
      </w:r>
      <w:r>
        <w:rPr>
          <w:rFonts w:hint="eastAsia"/>
        </w:rPr>
        <w:t>2</w:t>
      </w:r>
      <w:r>
        <w:rPr>
          <w:rFonts w:hint="eastAsia"/>
        </w:rPr>
        <w:t>月</w:t>
      </w:r>
      <w:r>
        <w:rPr>
          <w:rFonts w:hint="eastAsia"/>
        </w:rPr>
        <w:t>6</w:t>
      </w:r>
      <w:r>
        <w:rPr>
          <w:rFonts w:hint="eastAsia"/>
        </w:rPr>
        <w:t>日中午，因发现桂某某偷玩手机，李某、杨某便让桂某某仅穿一条内裤在客厅和阳台罚跪至</w:t>
      </w:r>
      <w:r>
        <w:rPr>
          <w:rFonts w:hint="eastAsia"/>
        </w:rPr>
        <w:t>2</w:t>
      </w:r>
      <w:r>
        <w:rPr>
          <w:rFonts w:hint="eastAsia"/>
        </w:rPr>
        <w:t>月</w:t>
      </w:r>
      <w:r>
        <w:rPr>
          <w:rFonts w:hint="eastAsia"/>
        </w:rPr>
        <w:t>8</w:t>
      </w:r>
      <w:r>
        <w:rPr>
          <w:rFonts w:hint="eastAsia"/>
        </w:rPr>
        <w:t>日中午，并持续采取拳打脚踢、用皮带和跳绳抽打、</w:t>
      </w:r>
      <w:proofErr w:type="gramStart"/>
      <w:r>
        <w:rPr>
          <w:rFonts w:hint="eastAsia"/>
        </w:rPr>
        <w:t>向身上</w:t>
      </w:r>
      <w:proofErr w:type="gramEnd"/>
      <w:r>
        <w:rPr>
          <w:rFonts w:hint="eastAsia"/>
        </w:rPr>
        <w:t>浇凉水等方式对桂某某进行体罚，期间仅让桂某某吃了一碗面条、一个馒头，在客厅地板上睡了约</w:t>
      </w:r>
      <w:r>
        <w:rPr>
          <w:rFonts w:hint="eastAsia"/>
        </w:rPr>
        <w:t>6</w:t>
      </w:r>
      <w:r>
        <w:rPr>
          <w:rFonts w:hint="eastAsia"/>
        </w:rPr>
        <w:t>个小时。</w:t>
      </w:r>
      <w:r>
        <w:rPr>
          <w:rFonts w:hint="eastAsia"/>
        </w:rPr>
        <w:t>2</w:t>
      </w:r>
      <w:r>
        <w:rPr>
          <w:rFonts w:hint="eastAsia"/>
        </w:rPr>
        <w:t>月</w:t>
      </w:r>
      <w:r>
        <w:rPr>
          <w:rFonts w:hint="eastAsia"/>
        </w:rPr>
        <w:t>8</w:t>
      </w:r>
      <w:r>
        <w:rPr>
          <w:rFonts w:hint="eastAsia"/>
        </w:rPr>
        <w:t>日</w:t>
      </w:r>
      <w:r>
        <w:rPr>
          <w:rFonts w:hint="eastAsia"/>
        </w:rPr>
        <w:t>14</w:t>
      </w:r>
      <w:r>
        <w:rPr>
          <w:rFonts w:hint="eastAsia"/>
        </w:rPr>
        <w:t>时许，桂某某出现身体无力、呼吸减弱等情况，李某、杨某施救并拨打</w:t>
      </w:r>
      <w:r>
        <w:rPr>
          <w:rFonts w:hint="eastAsia"/>
        </w:rPr>
        <w:t>120</w:t>
      </w:r>
      <w:r>
        <w:rPr>
          <w:rFonts w:hint="eastAsia"/>
        </w:rPr>
        <w:t>急救电话，医生到达现场，桂某某已无生命体征。经鉴定，桂某某系被他人用钝器多次击打全身多处部位造成大面积软组织损伤导致创伤性休克死亡。</w:t>
      </w:r>
    </w:p>
    <w:p w14:paraId="0BD3E9DE" w14:textId="77777777" w:rsidR="00552B98" w:rsidRDefault="00552B98" w:rsidP="00404C41"/>
    <w:p w14:paraId="5BBFAA76" w14:textId="77777777" w:rsidR="00552B98" w:rsidRPr="00552B98" w:rsidRDefault="00552B98" w:rsidP="00404C41">
      <w:pPr>
        <w:rPr>
          <w:b/>
          <w:bCs/>
        </w:rPr>
      </w:pPr>
      <w:r w:rsidRPr="00552B98">
        <w:rPr>
          <w:rFonts w:hint="eastAsia"/>
          <w:b/>
          <w:bCs/>
        </w:rPr>
        <w:t xml:space="preserve">　　【裁判结果】</w:t>
      </w:r>
    </w:p>
    <w:p w14:paraId="62FB4F46" w14:textId="77777777" w:rsidR="00552B98" w:rsidRDefault="00552B98" w:rsidP="00404C41"/>
    <w:p w14:paraId="5E1D2B89" w14:textId="77777777" w:rsidR="00552B98" w:rsidRDefault="00552B98" w:rsidP="00404C41">
      <w:r>
        <w:rPr>
          <w:rFonts w:hint="eastAsia"/>
        </w:rPr>
        <w:lastRenderedPageBreak/>
        <w:t xml:space="preserve">　　法院生效裁判认为，李某、杨某故意伤害他人身体，致一人死亡，其行为已构成故意伤害罪。李某、杨某在共同故意伤害犯罪中均积极实施行为，均系主犯。判处李某死刑，缓期二年执行，剥夺政治权利终身；判处杨某无期徒刑，剥夺政治权利终身。</w:t>
      </w:r>
    </w:p>
    <w:p w14:paraId="201C1152" w14:textId="77777777" w:rsidR="00552B98" w:rsidRDefault="00552B98" w:rsidP="00404C41"/>
    <w:p w14:paraId="6FD13580" w14:textId="77777777" w:rsidR="00552B98" w:rsidRPr="00552B98" w:rsidRDefault="00552B98" w:rsidP="00404C41">
      <w:pPr>
        <w:rPr>
          <w:b/>
          <w:bCs/>
        </w:rPr>
      </w:pPr>
      <w:r w:rsidRPr="00552B98">
        <w:rPr>
          <w:rFonts w:hint="eastAsia"/>
          <w:b/>
          <w:bCs/>
        </w:rPr>
        <w:t xml:space="preserve">　　【典型意义】</w:t>
      </w:r>
    </w:p>
    <w:p w14:paraId="47FE70FA" w14:textId="77777777" w:rsidR="00552B98" w:rsidRDefault="00552B98" w:rsidP="00404C41"/>
    <w:p w14:paraId="0740FBDE" w14:textId="77777777" w:rsidR="00552B98" w:rsidRDefault="00552B98" w:rsidP="00404C41">
      <w:r>
        <w:rPr>
          <w:rFonts w:hint="eastAsia"/>
        </w:rPr>
        <w:t xml:space="preserve">　　</w:t>
      </w:r>
      <w:r>
        <w:rPr>
          <w:rFonts w:hint="eastAsia"/>
        </w:rPr>
        <w:t>1.</w:t>
      </w:r>
      <w:r>
        <w:rPr>
          <w:rFonts w:hint="eastAsia"/>
        </w:rPr>
        <w:t>以管教为名，对未成年子女实施家庭暴力造成严重后果的，不予从轻处罚。李某与杨某作为</w:t>
      </w:r>
      <w:r>
        <w:rPr>
          <w:rFonts w:hint="eastAsia"/>
        </w:rPr>
        <w:t>10</w:t>
      </w:r>
      <w:r>
        <w:rPr>
          <w:rFonts w:hint="eastAsia"/>
        </w:rPr>
        <w:t>岁女童的母亲和负有共同监护义务的人，明知被害人尚在成长初期，生命健康容易受到伤害，本应对孩子悉心呵护教养，但却在严冬季节，让被害人只穿一条内裤，在寒冷的阳台及客厅，采取拳打脚踢、绳索抽打、水泼冻饿、剥夺休息等方式，对被害人实施</w:t>
      </w:r>
      <w:r>
        <w:rPr>
          <w:rFonts w:hint="eastAsia"/>
        </w:rPr>
        <w:t>48</w:t>
      </w:r>
      <w:r>
        <w:rPr>
          <w:rFonts w:hint="eastAsia"/>
        </w:rPr>
        <w:t>小时的持续折磨，造成被害人全身多部位大面积软组织损伤导致创伤性休克而死亡。综观全案，对孩子进行管教，只是案发的起因，不能达到目的时，单纯体罚很快变为暴虐地发泄。法院认为李某与杨某犯罪故意明显，犯罪手段残忍，后果极其严重，对其不予从轻处罚。判决昭示司法绝不容忍家庭暴力，彰显对人的生命健康尊严，特别是对未成年人的保护。</w:t>
      </w:r>
    </w:p>
    <w:p w14:paraId="630B2D57" w14:textId="77777777" w:rsidR="00552B98" w:rsidRDefault="00552B98" w:rsidP="00404C41"/>
    <w:p w14:paraId="3ED75D90" w14:textId="77777777" w:rsidR="00552B98" w:rsidRDefault="00552B98" w:rsidP="00404C41">
      <w:r>
        <w:rPr>
          <w:rFonts w:hint="eastAsia"/>
        </w:rPr>
        <w:t xml:space="preserve">　　</w:t>
      </w:r>
      <w:r>
        <w:rPr>
          <w:rFonts w:hint="eastAsia"/>
        </w:rPr>
        <w:t>2.</w:t>
      </w:r>
      <w:r>
        <w:rPr>
          <w:rFonts w:hint="eastAsia"/>
        </w:rPr>
        <w:t>连续实施家庭暴力当场造成被害人重伤或死亡的，以故意伤害罪定罪处罚。依据最高人民法院、最高人民检察院、公安部、司法部</w:t>
      </w:r>
      <w:r>
        <w:rPr>
          <w:rFonts w:hint="eastAsia"/>
        </w:rPr>
        <w:t>2015</w:t>
      </w:r>
      <w:r>
        <w:rPr>
          <w:rFonts w:hint="eastAsia"/>
        </w:rPr>
        <w:t>年印发的《关于依法办理家庭暴力犯罪案件的意见》第</w:t>
      </w:r>
      <w:r>
        <w:rPr>
          <w:rFonts w:hint="eastAsia"/>
        </w:rPr>
        <w:t>17</w:t>
      </w:r>
      <w:r>
        <w:rPr>
          <w:rFonts w:hint="eastAsia"/>
        </w:rPr>
        <w:t>条相关规定，虽然实施家庭暴力呈现出经常性、持续性、反复性的特点，但其主观上具有放任伤害结果出现的故意，且当场造成被害人死亡，应当以故意伤害罪定罪处罚。</w:t>
      </w:r>
    </w:p>
    <w:p w14:paraId="672D39EC" w14:textId="77777777" w:rsidR="00552B98" w:rsidRDefault="00552B98" w:rsidP="00404C41"/>
    <w:p w14:paraId="306F8E5A" w14:textId="77777777" w:rsidR="00063932" w:rsidRDefault="00063932" w:rsidP="00404C41">
      <w:pPr>
        <w:rPr>
          <w:rFonts w:hint="eastAsia"/>
        </w:rPr>
      </w:pPr>
    </w:p>
    <w:p w14:paraId="5B8F6F35" w14:textId="77777777" w:rsidR="00063932" w:rsidRDefault="00552B98" w:rsidP="00063932">
      <w:pPr>
        <w:rPr>
          <w:b/>
          <w:bCs/>
        </w:rPr>
      </w:pPr>
      <w:r w:rsidRPr="00552B98">
        <w:rPr>
          <w:rFonts w:hint="eastAsia"/>
          <w:b/>
          <w:bCs/>
        </w:rPr>
        <w:t>案例</w:t>
      </w:r>
      <w:r w:rsidRPr="00552B98">
        <w:rPr>
          <w:rFonts w:hint="eastAsia"/>
          <w:b/>
          <w:bCs/>
        </w:rPr>
        <w:t>4</w:t>
      </w:r>
    </w:p>
    <w:p w14:paraId="70525EDD" w14:textId="6333F6C9" w:rsidR="00552B98" w:rsidRPr="00063932" w:rsidRDefault="00552B98" w:rsidP="00404C41">
      <w:pPr>
        <w:jc w:val="center"/>
        <w:rPr>
          <w:b/>
          <w:bCs/>
          <w:sz w:val="24"/>
          <w:szCs w:val="24"/>
        </w:rPr>
      </w:pPr>
      <w:r w:rsidRPr="00063932">
        <w:rPr>
          <w:rFonts w:hint="eastAsia"/>
          <w:b/>
          <w:bCs/>
          <w:sz w:val="24"/>
          <w:szCs w:val="24"/>
        </w:rPr>
        <w:t>邱某某故意伤害案</w:t>
      </w:r>
    </w:p>
    <w:p w14:paraId="710253A5" w14:textId="3593C669" w:rsidR="00552B98" w:rsidRPr="00063932" w:rsidRDefault="00552B98" w:rsidP="00404C41">
      <w:pPr>
        <w:jc w:val="center"/>
        <w:rPr>
          <w:b/>
          <w:bCs/>
          <w:sz w:val="24"/>
          <w:szCs w:val="24"/>
        </w:rPr>
      </w:pPr>
      <w:r w:rsidRPr="00063932">
        <w:rPr>
          <w:rFonts w:hint="eastAsia"/>
          <w:b/>
          <w:bCs/>
          <w:sz w:val="24"/>
          <w:szCs w:val="24"/>
        </w:rPr>
        <w:t>——制止正在进行的家庭暴力行为，符合刑法规定的认定为正当防卫，不负刑事责任</w:t>
      </w:r>
    </w:p>
    <w:p w14:paraId="014FE0C6" w14:textId="77777777" w:rsidR="00552B98" w:rsidRDefault="00552B98" w:rsidP="00404C41"/>
    <w:p w14:paraId="706EBAE8" w14:textId="77777777" w:rsidR="00552B98" w:rsidRPr="00552B98" w:rsidRDefault="00552B98" w:rsidP="00404C41">
      <w:pPr>
        <w:rPr>
          <w:b/>
          <w:bCs/>
        </w:rPr>
      </w:pPr>
      <w:r w:rsidRPr="00552B98">
        <w:rPr>
          <w:rFonts w:hint="eastAsia"/>
          <w:b/>
          <w:bCs/>
        </w:rPr>
        <w:t xml:space="preserve">　　【基本案情】</w:t>
      </w:r>
    </w:p>
    <w:p w14:paraId="63055236" w14:textId="77777777" w:rsidR="00552B98" w:rsidRDefault="00552B98" w:rsidP="00404C41"/>
    <w:p w14:paraId="5E2FD7A1" w14:textId="77777777" w:rsidR="00552B98" w:rsidRDefault="00552B98" w:rsidP="00404C41">
      <w:r>
        <w:rPr>
          <w:rFonts w:hint="eastAsia"/>
        </w:rPr>
        <w:t xml:space="preserve">　　邱某某（女）和张某（男）甲案发时系夫妻关系，因感情不和、长期遭受家庭暴力而处于分居状态。二人之子张某乙</w:t>
      </w:r>
      <w:r>
        <w:rPr>
          <w:rFonts w:hint="eastAsia"/>
        </w:rPr>
        <w:t>9</w:t>
      </w:r>
      <w:r>
        <w:rPr>
          <w:rFonts w:hint="eastAsia"/>
        </w:rPr>
        <w:t>岁，右耳先天畸形伴听力损害，经三次手术治疗，取自体肋软骨重建右耳廓，于</w:t>
      </w:r>
      <w:r>
        <w:rPr>
          <w:rFonts w:hint="eastAsia"/>
        </w:rPr>
        <w:t>2019</w:t>
      </w:r>
      <w:r>
        <w:rPr>
          <w:rFonts w:hint="eastAsia"/>
        </w:rPr>
        <w:t>年</w:t>
      </w:r>
      <w:r>
        <w:rPr>
          <w:rFonts w:hint="eastAsia"/>
        </w:rPr>
        <w:t>6</w:t>
      </w:r>
      <w:r>
        <w:rPr>
          <w:rFonts w:hint="eastAsia"/>
        </w:rPr>
        <w:t>月</w:t>
      </w:r>
      <w:r>
        <w:rPr>
          <w:rFonts w:hint="eastAsia"/>
        </w:rPr>
        <w:t>5</w:t>
      </w:r>
      <w:r>
        <w:rPr>
          <w:rFonts w:hint="eastAsia"/>
        </w:rPr>
        <w:t>日出院。同年</w:t>
      </w:r>
      <w:r>
        <w:rPr>
          <w:rFonts w:hint="eastAsia"/>
        </w:rPr>
        <w:t>7</w:t>
      </w:r>
      <w:r>
        <w:rPr>
          <w:rFonts w:hint="eastAsia"/>
        </w:rPr>
        <w:t>月</w:t>
      </w:r>
      <w:r>
        <w:rPr>
          <w:rFonts w:hint="eastAsia"/>
        </w:rPr>
        <w:t>2</w:t>
      </w:r>
      <w:r>
        <w:rPr>
          <w:rFonts w:hint="eastAsia"/>
        </w:rPr>
        <w:t>日晚，邱某某与张某甲多次为离婚问题发生争执纠缠。次日凌晨</w:t>
      </w:r>
      <w:r>
        <w:rPr>
          <w:rFonts w:hint="eastAsia"/>
        </w:rPr>
        <w:t>1</w:t>
      </w:r>
      <w:r>
        <w:rPr>
          <w:rFonts w:hint="eastAsia"/>
        </w:rPr>
        <w:t>时许，张某甲到邱某某和张某乙的住所再次进行滋扰，并对邱某某进行辱骂、殴打，后又将张某乙按在床上，跪压其双腿，用拳击打张某乙的臀部，致其哭喊挣扎。邱某某为防止张</w:t>
      </w:r>
      <w:proofErr w:type="gramStart"/>
      <w:r>
        <w:rPr>
          <w:rFonts w:hint="eastAsia"/>
        </w:rPr>
        <w:t>某乙术耳受损</w:t>
      </w:r>
      <w:proofErr w:type="gramEnd"/>
      <w:r>
        <w:rPr>
          <w:rFonts w:hint="eastAsia"/>
        </w:rPr>
        <w:t>，徒手制止无果后，情急中拿起床头的水果刀向张某甲背部连刺三刀致其受伤。邱某某遂立即骑电动车将张某甲送医救治。经鉴定，张某甲损伤程度为重伤二级。检察机关以邱某某犯故意伤害罪提起公诉。</w:t>
      </w:r>
    </w:p>
    <w:p w14:paraId="6C70188C" w14:textId="77777777" w:rsidR="00552B98" w:rsidRDefault="00552B98" w:rsidP="00404C41"/>
    <w:p w14:paraId="236AA3A1" w14:textId="77777777" w:rsidR="00552B98" w:rsidRPr="00552B98" w:rsidRDefault="00552B98" w:rsidP="00404C41">
      <w:pPr>
        <w:rPr>
          <w:b/>
          <w:bCs/>
        </w:rPr>
      </w:pPr>
      <w:r w:rsidRPr="00552B98">
        <w:rPr>
          <w:rFonts w:hint="eastAsia"/>
          <w:b/>
          <w:bCs/>
        </w:rPr>
        <w:t xml:space="preserve">　　【裁判结果】</w:t>
      </w:r>
    </w:p>
    <w:p w14:paraId="4D141933" w14:textId="77777777" w:rsidR="00552B98" w:rsidRDefault="00552B98" w:rsidP="00404C41"/>
    <w:p w14:paraId="17179ED5" w14:textId="77777777" w:rsidR="00552B98" w:rsidRDefault="00552B98" w:rsidP="00404C41">
      <w:r>
        <w:rPr>
          <w:rFonts w:hint="eastAsia"/>
        </w:rPr>
        <w:lastRenderedPageBreak/>
        <w:t xml:space="preserve">　　法院生效裁判认为，为了使本人或者他人的人身权利免受不法侵害，对正在进行的家庭暴力采取制止行为，只要符合刑法规定的条件，就应当依法认定为正当防卫，不负刑事责任。本案中，邱某某因婚姻纠纷在分居期间遭受其丈夫张某甲的纠缠滋扰直至凌晨时分，自己和孩子先后遭张某甲殴打。为防止张某乙手术不足一月的再造耳廓受损，邱某某在徒手制止张某甲暴力侵害未果的情形下，持水果刀扎</w:t>
      </w:r>
      <w:proofErr w:type="gramStart"/>
      <w:r>
        <w:rPr>
          <w:rFonts w:hint="eastAsia"/>
        </w:rPr>
        <w:t>刺张某甲</w:t>
      </w:r>
      <w:proofErr w:type="gramEnd"/>
      <w:r>
        <w:rPr>
          <w:rFonts w:hint="eastAsia"/>
        </w:rPr>
        <w:t>的行为符合正当防卫的起因、时间、主观、对象等条件。同时根据防卫人所处的环境、面临的危险程度、采取的制止暴力的手段、施暴人正在实施家庭暴力的严重程度、造成施暴人重大损害的程度以及既往家庭暴力史等因素进行综合判断，应当认定邱某某的正当防卫行为未超过必要限度，不负刑事责任。依法宣告邱某某无罪。</w:t>
      </w:r>
    </w:p>
    <w:p w14:paraId="00351B0A" w14:textId="77777777" w:rsidR="00552B98" w:rsidRDefault="00552B98" w:rsidP="00404C41"/>
    <w:p w14:paraId="105AF0F4" w14:textId="77777777" w:rsidR="00552B98" w:rsidRPr="00552B98" w:rsidRDefault="00552B98" w:rsidP="00404C41">
      <w:pPr>
        <w:rPr>
          <w:b/>
          <w:bCs/>
        </w:rPr>
      </w:pPr>
      <w:r w:rsidRPr="00552B98">
        <w:rPr>
          <w:rFonts w:hint="eastAsia"/>
          <w:b/>
          <w:bCs/>
        </w:rPr>
        <w:t xml:space="preserve">　　【典型意义】</w:t>
      </w:r>
    </w:p>
    <w:p w14:paraId="0BDA7B77" w14:textId="77777777" w:rsidR="00552B98" w:rsidRDefault="00552B98" w:rsidP="00404C41"/>
    <w:p w14:paraId="57BF3643" w14:textId="77777777" w:rsidR="00552B98" w:rsidRDefault="00552B98" w:rsidP="00404C41">
      <w:r>
        <w:rPr>
          <w:rFonts w:hint="eastAsia"/>
        </w:rPr>
        <w:t xml:space="preserve">　　</w:t>
      </w:r>
      <w:r>
        <w:rPr>
          <w:rFonts w:hint="eastAsia"/>
        </w:rPr>
        <w:t>1.</w:t>
      </w:r>
      <w:r>
        <w:rPr>
          <w:rFonts w:hint="eastAsia"/>
        </w:rPr>
        <w:t>对反抗家庭暴力的行为，准确适用正当防卫制度进行认定。家庭暴力是指家庭成员之间以殴打、捆绑、残害、限制人身自由以及经常性谩骂、恐吓等方式实施的身体、精神等侵害行为，受害人大多数是女性和未成年人，相对男性施暴人，其力量对比处于弱势。人民法院充分运用法律，准确把握正当防卫的起因、时间、主观、对象等条件，结合《最高人民法院</w:t>
      </w:r>
      <w:r>
        <w:rPr>
          <w:rFonts w:hint="eastAsia"/>
        </w:rPr>
        <w:t xml:space="preserve"> </w:t>
      </w:r>
      <w:r>
        <w:rPr>
          <w:rFonts w:hint="eastAsia"/>
        </w:rPr>
        <w:t>最高人民检察院</w:t>
      </w:r>
      <w:r>
        <w:rPr>
          <w:rFonts w:hint="eastAsia"/>
        </w:rPr>
        <w:t xml:space="preserve"> </w:t>
      </w:r>
      <w:r>
        <w:rPr>
          <w:rFonts w:hint="eastAsia"/>
        </w:rPr>
        <w:t>公安部</w:t>
      </w:r>
      <w:r>
        <w:rPr>
          <w:rFonts w:hint="eastAsia"/>
        </w:rPr>
        <w:t xml:space="preserve"> </w:t>
      </w:r>
      <w:r>
        <w:rPr>
          <w:rFonts w:hint="eastAsia"/>
        </w:rPr>
        <w:t>司法部关于依法办理家庭暴力犯罪案件的意见》的相关规定，对遭受家庭暴力的妇女和儿童予以充分保护和救济，对其在紧急情况下</w:t>
      </w:r>
      <w:proofErr w:type="gramStart"/>
      <w:r>
        <w:rPr>
          <w:rFonts w:hint="eastAsia"/>
        </w:rPr>
        <w:t>的私力救济</w:t>
      </w:r>
      <w:proofErr w:type="gramEnd"/>
      <w:r>
        <w:rPr>
          <w:rFonts w:hint="eastAsia"/>
        </w:rPr>
        <w:t>行为，符合刑法规定的，准确认定为正当防卫。</w:t>
      </w:r>
    </w:p>
    <w:p w14:paraId="5D9196EA" w14:textId="77777777" w:rsidR="00552B98" w:rsidRDefault="00552B98" w:rsidP="00404C41"/>
    <w:p w14:paraId="3557749D" w14:textId="77777777" w:rsidR="00552B98" w:rsidRDefault="00552B98" w:rsidP="00404C41">
      <w:r>
        <w:rPr>
          <w:rFonts w:hint="eastAsia"/>
        </w:rPr>
        <w:t xml:space="preserve">　　</w:t>
      </w:r>
      <w:r>
        <w:rPr>
          <w:rFonts w:hint="eastAsia"/>
        </w:rPr>
        <w:t>2.</w:t>
      </w:r>
      <w:r>
        <w:rPr>
          <w:rFonts w:hint="eastAsia"/>
        </w:rPr>
        <w:t>对反抗家庭暴力中事先准备工具的行为，进行正确评价。司法实践中对于事先准备工具的正当防卫行为的认定存在一定困难，在</w:t>
      </w:r>
      <w:proofErr w:type="gramStart"/>
      <w:r>
        <w:rPr>
          <w:rFonts w:hint="eastAsia"/>
        </w:rPr>
        <w:t>反家暴案件</w:t>
      </w:r>
      <w:proofErr w:type="gramEnd"/>
      <w:r>
        <w:rPr>
          <w:rFonts w:hint="eastAsia"/>
        </w:rPr>
        <w:t>中应当考虑施暴行为的隐蔽性、经常性、渐进性的特点以及受害人面临的危险性和紧迫性，对此予以客观评价。邱某某长期遭受家庭暴力，从其牙齿缺损和伤痕照片可见一斑，事发前因婚姻矛盾反复遭到张某甲纠缠直至凌晨时分。在报警求助及向张某甲之母求助均无果后，无奈打开家门面对暴怒的张某甲，邱某某在用尽求助方法、孤立无援、心理恐惧、力量对比悬殊的情形下准备水果刀欲进行防卫，其事先有所防备，准备工具的行为具有正当性、合理性。</w:t>
      </w:r>
    </w:p>
    <w:p w14:paraId="77216A32" w14:textId="77777777" w:rsidR="00552B98" w:rsidRDefault="00552B98" w:rsidP="00404C41"/>
    <w:p w14:paraId="57F40516" w14:textId="77777777" w:rsidR="00552B98" w:rsidRDefault="00552B98" w:rsidP="00404C41">
      <w:r>
        <w:rPr>
          <w:rFonts w:hint="eastAsia"/>
        </w:rPr>
        <w:t xml:space="preserve">　　</w:t>
      </w:r>
      <w:r>
        <w:rPr>
          <w:rFonts w:hint="eastAsia"/>
        </w:rPr>
        <w:t>3.</w:t>
      </w:r>
      <w:r>
        <w:rPr>
          <w:rFonts w:hint="eastAsia"/>
        </w:rPr>
        <w:t>应当以足以制止并使防卫人免受家庭暴力不法侵害的需要为标准，准确认定防卫行为是否过当。认定防卫行为是否“明显超过必要限度”，应当以足以制止并使防卫人免受家庭暴力不法侵害的需要为标准，根据防卫人所处的环境、面临的危险程度、采取的制止暴力的手段、施暴人正在实施家庭暴力的严重程度、造成施暴人重大损害的程度以及既往家庭暴力史等进行综合判断。</w:t>
      </w:r>
    </w:p>
    <w:p w14:paraId="4773FFD3" w14:textId="77777777" w:rsidR="00552B98" w:rsidRDefault="00552B98" w:rsidP="00404C41"/>
    <w:p w14:paraId="482A0B88" w14:textId="77777777" w:rsidR="00552B98" w:rsidRDefault="00552B98" w:rsidP="00404C41">
      <w:r>
        <w:rPr>
          <w:rFonts w:hint="eastAsia"/>
        </w:rPr>
        <w:t xml:space="preserve">　　邱某某在自己遭到张某甲辱骂、扇耳光殴打后，虽然手中藏有刀具，但未立即持刀反抗，而顺势放下刀具藏于床头，反映邱某某此时仍保持隐忍和克制。张某甲将其子张某乙按在床上殴打时，具有造成张某乙取软骨的肋骨受伤、再造耳廓严重受损的明显危险。邱某某考虑到其子第三次手术出院不足一月，担心其术耳受损，在徒手制止无果后，情急之中持刀对张某甲进行扎刺，制止其对张某乙的伤害，避免严重损害后果的行为具有正当性。判断邱某某的防卫行为是否明显超过必要限度，应当充分体谅一个母亲为保护儿子免受伤害的急迫心情，还应当充</w:t>
      </w:r>
      <w:r>
        <w:rPr>
          <w:rFonts w:hint="eastAsia"/>
        </w:rPr>
        <w:lastRenderedPageBreak/>
        <w:t>分考虑张某乙身体的特殊状况和邱某某紧张焦虑状态下的正常应激反应，不能以事后冷静的旁观者的立场，过分苛求防卫人“手段对等”，要求防卫人在孤立无援、高度紧张的情形之下</w:t>
      </w:r>
      <w:proofErr w:type="gramStart"/>
      <w:r>
        <w:rPr>
          <w:rFonts w:hint="eastAsia"/>
        </w:rPr>
        <w:t>作出</w:t>
      </w:r>
      <w:proofErr w:type="gramEnd"/>
      <w:r>
        <w:rPr>
          <w:rFonts w:hint="eastAsia"/>
        </w:rPr>
        <w:t>客观冷静、理智准确的反应，要设身处地对事发起因、不法侵害可能造成的后果、当时的客观情境等因素进行综合判断，适当作有利于防卫人的</w:t>
      </w:r>
      <w:proofErr w:type="gramStart"/>
      <w:r>
        <w:rPr>
          <w:rFonts w:hint="eastAsia"/>
        </w:rPr>
        <w:t>考量</w:t>
      </w:r>
      <w:proofErr w:type="gramEnd"/>
      <w:r>
        <w:rPr>
          <w:rFonts w:hint="eastAsia"/>
        </w:rPr>
        <w:t>和认定。</w:t>
      </w:r>
    </w:p>
    <w:p w14:paraId="10093DFF" w14:textId="77777777" w:rsidR="00552B98" w:rsidRDefault="00552B98" w:rsidP="00404C41"/>
    <w:p w14:paraId="4D9C0E17" w14:textId="77777777" w:rsidR="00552B98" w:rsidRDefault="00552B98" w:rsidP="00404C41">
      <w:r>
        <w:rPr>
          <w:rFonts w:hint="eastAsia"/>
        </w:rPr>
        <w:t xml:space="preserve">　　从国际标准来看，联合国《消除对妇女一切形式歧视公约》及其一般性建议和联合国大会相关决议要求，“在案件审理过程中，应充分考虑性别因素并以受害人为中心”，在本案中，考虑到长期</w:t>
      </w:r>
      <w:proofErr w:type="gramStart"/>
      <w:r>
        <w:rPr>
          <w:rFonts w:hint="eastAsia"/>
        </w:rPr>
        <w:t>遭受家暴</w:t>
      </w:r>
      <w:proofErr w:type="gramEnd"/>
      <w:r>
        <w:rPr>
          <w:rFonts w:hint="eastAsia"/>
        </w:rPr>
        <w:t>的受害人与施暴者之间形成的特殊互动模式，以及长期</w:t>
      </w:r>
      <w:proofErr w:type="gramStart"/>
      <w:r>
        <w:rPr>
          <w:rFonts w:hint="eastAsia"/>
        </w:rPr>
        <w:t>遭受家暴对</w:t>
      </w:r>
      <w:proofErr w:type="gramEnd"/>
      <w:r>
        <w:rPr>
          <w:rFonts w:hint="eastAsia"/>
        </w:rPr>
        <w:t>受害人身心的特殊影响，受害人可能在认知和行为方面存在一些特殊状况。例如，受害人可能会误判施暴者的行为和后果，过度估计施暴者可能造成的伤害，并担心如果无法以一招取胜，将会遭受施暴者更加严重的伤害等。因此，在</w:t>
      </w:r>
      <w:proofErr w:type="gramStart"/>
      <w:r>
        <w:rPr>
          <w:rFonts w:hint="eastAsia"/>
        </w:rPr>
        <w:t>判定家暴</w:t>
      </w:r>
      <w:proofErr w:type="gramEnd"/>
      <w:r>
        <w:rPr>
          <w:rFonts w:hint="eastAsia"/>
        </w:rPr>
        <w:t>受害者对施暴者采取的暴力行为是否过当时，需要考虑与平等非家</w:t>
      </w:r>
      <w:proofErr w:type="gramStart"/>
      <w:r>
        <w:rPr>
          <w:rFonts w:hint="eastAsia"/>
        </w:rPr>
        <w:t>暴关系</w:t>
      </w:r>
      <w:proofErr w:type="gramEnd"/>
      <w:r>
        <w:rPr>
          <w:rFonts w:hint="eastAsia"/>
        </w:rPr>
        <w:t>主体之间的防卫程度认定存在不同之处。长期</w:t>
      </w:r>
      <w:proofErr w:type="gramStart"/>
      <w:r>
        <w:rPr>
          <w:rFonts w:hint="eastAsia"/>
        </w:rPr>
        <w:t>遭受家暴</w:t>
      </w:r>
      <w:proofErr w:type="gramEnd"/>
      <w:r>
        <w:rPr>
          <w:rFonts w:hint="eastAsia"/>
        </w:rPr>
        <w:t>的经历以及其对受害人身心认知的影响应被纳入</w:t>
      </w:r>
      <w:proofErr w:type="gramStart"/>
      <w:r>
        <w:rPr>
          <w:rFonts w:hint="eastAsia"/>
        </w:rPr>
        <w:t>考量</w:t>
      </w:r>
      <w:proofErr w:type="gramEnd"/>
      <w:r>
        <w:rPr>
          <w:rFonts w:hint="eastAsia"/>
        </w:rPr>
        <w:t>。因此，本判决符合国际准则的要求。</w:t>
      </w:r>
    </w:p>
    <w:p w14:paraId="76D579DE" w14:textId="77777777" w:rsidR="00552B98" w:rsidRDefault="00552B98" w:rsidP="00404C41"/>
    <w:p w14:paraId="31535BE9" w14:textId="77777777" w:rsidR="00063932" w:rsidRDefault="00063932" w:rsidP="00404C41">
      <w:pPr>
        <w:rPr>
          <w:rFonts w:hint="eastAsia"/>
        </w:rPr>
      </w:pPr>
    </w:p>
    <w:p w14:paraId="26089A13" w14:textId="77777777" w:rsidR="00063932" w:rsidRDefault="00552B98" w:rsidP="00063932">
      <w:pPr>
        <w:rPr>
          <w:b/>
          <w:bCs/>
        </w:rPr>
      </w:pPr>
      <w:r w:rsidRPr="00552B98">
        <w:rPr>
          <w:rFonts w:hint="eastAsia"/>
          <w:b/>
          <w:bCs/>
        </w:rPr>
        <w:t>案例</w:t>
      </w:r>
      <w:r w:rsidRPr="00552B98">
        <w:rPr>
          <w:rFonts w:hint="eastAsia"/>
          <w:b/>
          <w:bCs/>
        </w:rPr>
        <w:t>5</w:t>
      </w:r>
    </w:p>
    <w:p w14:paraId="367DF678" w14:textId="28AA3D91" w:rsidR="00552B98" w:rsidRPr="00063932" w:rsidRDefault="00552B98" w:rsidP="00404C41">
      <w:pPr>
        <w:jc w:val="center"/>
        <w:rPr>
          <w:b/>
          <w:bCs/>
          <w:sz w:val="24"/>
          <w:szCs w:val="24"/>
        </w:rPr>
      </w:pPr>
      <w:proofErr w:type="gramStart"/>
      <w:r w:rsidRPr="00063932">
        <w:rPr>
          <w:rFonts w:hint="eastAsia"/>
          <w:b/>
          <w:bCs/>
          <w:sz w:val="24"/>
          <w:szCs w:val="24"/>
        </w:rPr>
        <w:t>谌</w:t>
      </w:r>
      <w:proofErr w:type="gramEnd"/>
      <w:r w:rsidRPr="00063932">
        <w:rPr>
          <w:rFonts w:hint="eastAsia"/>
          <w:b/>
          <w:bCs/>
          <w:sz w:val="24"/>
          <w:szCs w:val="24"/>
        </w:rPr>
        <w:t>某某违反人身安全保护令案</w:t>
      </w:r>
    </w:p>
    <w:p w14:paraId="581A3606" w14:textId="6E861A97" w:rsidR="00552B98" w:rsidRPr="00063932" w:rsidRDefault="00552B98" w:rsidP="00404C41">
      <w:pPr>
        <w:jc w:val="center"/>
        <w:rPr>
          <w:b/>
          <w:bCs/>
          <w:sz w:val="24"/>
          <w:szCs w:val="24"/>
        </w:rPr>
      </w:pPr>
      <w:r w:rsidRPr="00063932">
        <w:rPr>
          <w:rFonts w:hint="eastAsia"/>
          <w:b/>
          <w:bCs/>
          <w:sz w:val="24"/>
          <w:szCs w:val="24"/>
        </w:rPr>
        <w:t>——人身安全保护令的回访与督促执行</w:t>
      </w:r>
    </w:p>
    <w:p w14:paraId="00976EE2" w14:textId="77777777" w:rsidR="00552B98" w:rsidRDefault="00552B98" w:rsidP="00404C41"/>
    <w:p w14:paraId="4C857A64" w14:textId="77777777" w:rsidR="00552B98" w:rsidRPr="00552B98" w:rsidRDefault="00552B98" w:rsidP="00404C41">
      <w:pPr>
        <w:rPr>
          <w:b/>
          <w:bCs/>
        </w:rPr>
      </w:pPr>
      <w:r w:rsidRPr="00552B98">
        <w:rPr>
          <w:rFonts w:hint="eastAsia"/>
          <w:b/>
          <w:bCs/>
        </w:rPr>
        <w:t xml:space="preserve">　　【基本案情】</w:t>
      </w:r>
    </w:p>
    <w:p w14:paraId="37B52133" w14:textId="77777777" w:rsidR="00552B98" w:rsidRDefault="00552B98" w:rsidP="00404C41"/>
    <w:p w14:paraId="3AC782C9" w14:textId="77777777" w:rsidR="00552B98" w:rsidRDefault="00552B98" w:rsidP="00404C41">
      <w:r>
        <w:rPr>
          <w:rFonts w:hint="eastAsia"/>
        </w:rPr>
        <w:t xml:space="preserve">　　罗某（女）与</w:t>
      </w:r>
      <w:proofErr w:type="gramStart"/>
      <w:r>
        <w:rPr>
          <w:rFonts w:hint="eastAsia"/>
        </w:rPr>
        <w:t>谌</w:t>
      </w:r>
      <w:proofErr w:type="gramEnd"/>
      <w:r>
        <w:rPr>
          <w:rFonts w:hint="eastAsia"/>
        </w:rPr>
        <w:t>某某（男）系夫妻关系。</w:t>
      </w:r>
      <w:r>
        <w:rPr>
          <w:rFonts w:hint="eastAsia"/>
        </w:rPr>
        <w:t>2018</w:t>
      </w:r>
      <w:r>
        <w:rPr>
          <w:rFonts w:hint="eastAsia"/>
        </w:rPr>
        <w:t>年</w:t>
      </w:r>
      <w:r>
        <w:rPr>
          <w:rFonts w:hint="eastAsia"/>
        </w:rPr>
        <w:t>12</w:t>
      </w:r>
      <w:r>
        <w:rPr>
          <w:rFonts w:hint="eastAsia"/>
        </w:rPr>
        <w:t>月，罗某向法院起诉要求离婚，并在诉讼过程中，以此前</w:t>
      </w:r>
      <w:proofErr w:type="gramStart"/>
      <w:r>
        <w:rPr>
          <w:rFonts w:hint="eastAsia"/>
        </w:rPr>
        <w:t>谌</w:t>
      </w:r>
      <w:proofErr w:type="gramEnd"/>
      <w:r>
        <w:rPr>
          <w:rFonts w:hint="eastAsia"/>
        </w:rPr>
        <w:t>某某经常酗酒发酒疯、威胁恐吓罗某及其家人、在罗某单位闹事为由向法院递交了人身安全保护令申请书，同时提交了</w:t>
      </w:r>
      <w:proofErr w:type="gramStart"/>
      <w:r>
        <w:rPr>
          <w:rFonts w:hint="eastAsia"/>
        </w:rPr>
        <w:t>谌</w:t>
      </w:r>
      <w:proofErr w:type="gramEnd"/>
      <w:r>
        <w:rPr>
          <w:rFonts w:hint="eastAsia"/>
        </w:rPr>
        <w:t>某某此前书写的致歉书、</w:t>
      </w:r>
      <w:proofErr w:type="gramStart"/>
      <w:r>
        <w:rPr>
          <w:rFonts w:hint="eastAsia"/>
        </w:rPr>
        <w:t>微信记录</w:t>
      </w:r>
      <w:proofErr w:type="gramEnd"/>
      <w:r>
        <w:rPr>
          <w:rFonts w:hint="eastAsia"/>
        </w:rPr>
        <w:t>等证据予以证实。法院审核后，于</w:t>
      </w:r>
      <w:r>
        <w:rPr>
          <w:rFonts w:hint="eastAsia"/>
        </w:rPr>
        <w:t>2018</w:t>
      </w:r>
      <w:r>
        <w:rPr>
          <w:rFonts w:hint="eastAsia"/>
        </w:rPr>
        <w:t>年</w:t>
      </w:r>
      <w:r>
        <w:rPr>
          <w:rFonts w:hint="eastAsia"/>
        </w:rPr>
        <w:t>12</w:t>
      </w:r>
      <w:r>
        <w:rPr>
          <w:rFonts w:hint="eastAsia"/>
        </w:rPr>
        <w:t>月</w:t>
      </w:r>
      <w:r>
        <w:rPr>
          <w:rFonts w:hint="eastAsia"/>
        </w:rPr>
        <w:t>18</w:t>
      </w:r>
      <w:r>
        <w:rPr>
          <w:rFonts w:hint="eastAsia"/>
        </w:rPr>
        <w:t>日做出了人身安全保护令裁定并送达给了本案被申请人</w:t>
      </w:r>
      <w:proofErr w:type="gramStart"/>
      <w:r>
        <w:rPr>
          <w:rFonts w:hint="eastAsia"/>
        </w:rPr>
        <w:t>谌</w:t>
      </w:r>
      <w:proofErr w:type="gramEnd"/>
      <w:r>
        <w:rPr>
          <w:rFonts w:hint="eastAsia"/>
        </w:rPr>
        <w:t>某某。同时，法院向罗某所在街道社区及派出所送达了协助执行通知书及人身安全保护令裁定，要求如</w:t>
      </w:r>
      <w:proofErr w:type="gramStart"/>
      <w:r>
        <w:rPr>
          <w:rFonts w:hint="eastAsia"/>
        </w:rPr>
        <w:t>谌</w:t>
      </w:r>
      <w:proofErr w:type="gramEnd"/>
      <w:r>
        <w:rPr>
          <w:rFonts w:hint="eastAsia"/>
        </w:rPr>
        <w:t>某某对罗某实施辱骂、殴打、威胁等精神上、身体上的侵害行为时，要立刻予以保护并及时通知法院。</w:t>
      </w:r>
    </w:p>
    <w:p w14:paraId="12F12A05" w14:textId="77777777" w:rsidR="00552B98" w:rsidRDefault="00552B98" w:rsidP="00404C41"/>
    <w:p w14:paraId="48E5C2DB" w14:textId="77777777" w:rsidR="00552B98" w:rsidRDefault="00552B98" w:rsidP="00404C41">
      <w:r>
        <w:rPr>
          <w:rFonts w:hint="eastAsia"/>
        </w:rPr>
        <w:t xml:space="preserve">　　</w:t>
      </w:r>
      <w:r>
        <w:rPr>
          <w:rFonts w:hint="eastAsia"/>
        </w:rPr>
        <w:t>2019</w:t>
      </w:r>
      <w:r>
        <w:rPr>
          <w:rFonts w:hint="eastAsia"/>
        </w:rPr>
        <w:t>年</w:t>
      </w:r>
      <w:r>
        <w:rPr>
          <w:rFonts w:hint="eastAsia"/>
        </w:rPr>
        <w:t>2</w:t>
      </w:r>
      <w:r>
        <w:rPr>
          <w:rFonts w:hint="eastAsia"/>
        </w:rPr>
        <w:t>月</w:t>
      </w:r>
      <w:r>
        <w:rPr>
          <w:rFonts w:hint="eastAsia"/>
        </w:rPr>
        <w:t>14</w:t>
      </w:r>
      <w:r>
        <w:rPr>
          <w:rFonts w:hint="eastAsia"/>
        </w:rPr>
        <w:t>日，法院按照内部机制对罗某进行电话回访，罗某向法院反映</w:t>
      </w:r>
      <w:proofErr w:type="gramStart"/>
      <w:r>
        <w:rPr>
          <w:rFonts w:hint="eastAsia"/>
        </w:rPr>
        <w:t>谌</w:t>
      </w:r>
      <w:proofErr w:type="gramEnd"/>
      <w:r>
        <w:rPr>
          <w:rFonts w:hint="eastAsia"/>
        </w:rPr>
        <w:t>某某对其实施了精神上的侵害行为。后法官传唤双方当事人到庭并查明：在法院发出的人身安全保护令的有效期内，双方多次发生激烈争执。争执中，</w:t>
      </w:r>
      <w:proofErr w:type="gramStart"/>
      <w:r>
        <w:rPr>
          <w:rFonts w:hint="eastAsia"/>
        </w:rPr>
        <w:t>谌某某以拟公</w:t>
      </w:r>
      <w:proofErr w:type="gramEnd"/>
      <w:r>
        <w:rPr>
          <w:rFonts w:hint="eastAsia"/>
        </w:rPr>
        <w:t>开罗某隐私相要挟。随后，双方又因琐事发生冲突，</w:t>
      </w:r>
      <w:proofErr w:type="gramStart"/>
      <w:r>
        <w:rPr>
          <w:rFonts w:hint="eastAsia"/>
        </w:rPr>
        <w:t>谌</w:t>
      </w:r>
      <w:proofErr w:type="gramEnd"/>
      <w:r>
        <w:rPr>
          <w:rFonts w:hint="eastAsia"/>
        </w:rPr>
        <w:t>某某随即找到罗某单位两位主要领导，披露罗某此前在家中提及的涉隐私内容，导致罗某正常工作环境和社交基础被严重破坏，精神受损，基于羞愤心理意欲辞职。</w:t>
      </w:r>
    </w:p>
    <w:p w14:paraId="31711883" w14:textId="77777777" w:rsidR="00552B98" w:rsidRDefault="00552B98" w:rsidP="00404C41"/>
    <w:p w14:paraId="5AC621F8" w14:textId="77777777" w:rsidR="00552B98" w:rsidRPr="00552B98" w:rsidRDefault="00552B98" w:rsidP="00404C41">
      <w:pPr>
        <w:rPr>
          <w:b/>
          <w:bCs/>
        </w:rPr>
      </w:pPr>
      <w:r w:rsidRPr="00552B98">
        <w:rPr>
          <w:rFonts w:hint="eastAsia"/>
          <w:b/>
          <w:bCs/>
        </w:rPr>
        <w:t xml:space="preserve">　　【裁判结果】</w:t>
      </w:r>
    </w:p>
    <w:p w14:paraId="7E1212C3" w14:textId="77777777" w:rsidR="00552B98" w:rsidRDefault="00552B98" w:rsidP="00404C41"/>
    <w:p w14:paraId="1666C3B8" w14:textId="77777777" w:rsidR="00552B98" w:rsidRDefault="00552B98" w:rsidP="00404C41">
      <w:r>
        <w:rPr>
          <w:rFonts w:hint="eastAsia"/>
        </w:rPr>
        <w:t xml:space="preserve">　　法院认为，</w:t>
      </w:r>
      <w:proofErr w:type="gramStart"/>
      <w:r>
        <w:rPr>
          <w:rFonts w:hint="eastAsia"/>
        </w:rPr>
        <w:t>谌</w:t>
      </w:r>
      <w:proofErr w:type="gramEnd"/>
      <w:r>
        <w:rPr>
          <w:rFonts w:hint="eastAsia"/>
        </w:rPr>
        <w:t>某某前往罗某单位宣扬涉隐私内容，上述事实的传播和评价，对于女方而言，是不愿意让他人知晓的信息。男方将女方的涉隐私信息予以公开，属于侵犯其隐私。</w:t>
      </w:r>
    </w:p>
    <w:p w14:paraId="7F6F2D80" w14:textId="77777777" w:rsidR="00552B98" w:rsidRDefault="00552B98" w:rsidP="00404C41"/>
    <w:p w14:paraId="67318886" w14:textId="77777777" w:rsidR="00552B98" w:rsidRDefault="00552B98" w:rsidP="00404C41">
      <w:r>
        <w:rPr>
          <w:rFonts w:hint="eastAsia"/>
        </w:rPr>
        <w:t xml:space="preserve">　　家庭暴力的核心是控制，</w:t>
      </w:r>
      <w:proofErr w:type="gramStart"/>
      <w:r>
        <w:rPr>
          <w:rFonts w:hint="eastAsia"/>
        </w:rPr>
        <w:t>谌某某以</w:t>
      </w:r>
      <w:proofErr w:type="gramEnd"/>
      <w:r>
        <w:rPr>
          <w:rFonts w:hint="eastAsia"/>
        </w:rPr>
        <w:t>揭露罗某隐私相要挟，意欲对其进行控制，属于《中华人民共和国反家庭暴力法》中对家庭暴力定义的“精神上的侵害”。最后</w:t>
      </w:r>
      <w:proofErr w:type="gramStart"/>
      <w:r>
        <w:rPr>
          <w:rFonts w:hint="eastAsia"/>
        </w:rPr>
        <w:t>谌</w:t>
      </w:r>
      <w:proofErr w:type="gramEnd"/>
      <w:r>
        <w:rPr>
          <w:rFonts w:hint="eastAsia"/>
        </w:rPr>
        <w:t>某某将隐私公开，进一步造成了对罗</w:t>
      </w:r>
      <w:proofErr w:type="gramStart"/>
      <w:r>
        <w:rPr>
          <w:rFonts w:hint="eastAsia"/>
        </w:rPr>
        <w:t>某精神</w:t>
      </w:r>
      <w:proofErr w:type="gramEnd"/>
      <w:r>
        <w:rPr>
          <w:rFonts w:hint="eastAsia"/>
        </w:rPr>
        <w:t>上的实际侵害。对此，</w:t>
      </w:r>
      <w:r>
        <w:rPr>
          <w:rFonts w:hint="eastAsia"/>
        </w:rPr>
        <w:t>2019</w:t>
      </w:r>
      <w:r>
        <w:rPr>
          <w:rFonts w:hint="eastAsia"/>
        </w:rPr>
        <w:t>年</w:t>
      </w:r>
      <w:r>
        <w:rPr>
          <w:rFonts w:hint="eastAsia"/>
        </w:rPr>
        <w:t>2</w:t>
      </w:r>
      <w:r>
        <w:rPr>
          <w:rFonts w:hint="eastAsia"/>
        </w:rPr>
        <w:t>月</w:t>
      </w:r>
      <w:r>
        <w:rPr>
          <w:rFonts w:hint="eastAsia"/>
        </w:rPr>
        <w:t>15</w:t>
      </w:r>
      <w:r>
        <w:rPr>
          <w:rFonts w:hint="eastAsia"/>
        </w:rPr>
        <w:t>日，法院做出了拘留决定书，对</w:t>
      </w:r>
      <w:proofErr w:type="gramStart"/>
      <w:r>
        <w:rPr>
          <w:rFonts w:hint="eastAsia"/>
        </w:rPr>
        <w:t>谌</w:t>
      </w:r>
      <w:proofErr w:type="gramEnd"/>
      <w:r>
        <w:rPr>
          <w:rFonts w:hint="eastAsia"/>
        </w:rPr>
        <w:t>某某实施了拘留</w:t>
      </w:r>
      <w:r>
        <w:rPr>
          <w:rFonts w:hint="eastAsia"/>
        </w:rPr>
        <w:t>5</w:t>
      </w:r>
      <w:r>
        <w:rPr>
          <w:rFonts w:hint="eastAsia"/>
        </w:rPr>
        <w:t>日的惩罚措施。</w:t>
      </w:r>
    </w:p>
    <w:p w14:paraId="724F74C9" w14:textId="77777777" w:rsidR="00552B98" w:rsidRDefault="00552B98" w:rsidP="00404C41"/>
    <w:p w14:paraId="6D4049BD" w14:textId="77777777" w:rsidR="00552B98" w:rsidRPr="00552B98" w:rsidRDefault="00552B98" w:rsidP="00404C41">
      <w:pPr>
        <w:rPr>
          <w:b/>
          <w:bCs/>
        </w:rPr>
      </w:pPr>
      <w:r w:rsidRPr="00552B98">
        <w:rPr>
          <w:rFonts w:hint="eastAsia"/>
          <w:b/>
          <w:bCs/>
        </w:rPr>
        <w:t xml:space="preserve">　　【典型意义】</w:t>
      </w:r>
    </w:p>
    <w:p w14:paraId="5659C847" w14:textId="77777777" w:rsidR="00552B98" w:rsidRDefault="00552B98" w:rsidP="00404C41"/>
    <w:p w14:paraId="4D6525EE" w14:textId="77777777" w:rsidR="00552B98" w:rsidRDefault="00552B98" w:rsidP="00404C41">
      <w:r>
        <w:rPr>
          <w:rFonts w:hint="eastAsia"/>
        </w:rPr>
        <w:t xml:space="preserve">　　</w:t>
      </w:r>
      <w:r>
        <w:rPr>
          <w:rFonts w:hint="eastAsia"/>
        </w:rPr>
        <w:t>1.</w:t>
      </w:r>
      <w:r>
        <w:rPr>
          <w:rFonts w:hint="eastAsia"/>
        </w:rPr>
        <w:t>该案</w:t>
      </w:r>
      <w:proofErr w:type="gramStart"/>
      <w:r>
        <w:rPr>
          <w:rFonts w:hint="eastAsia"/>
        </w:rPr>
        <w:t>系法院</w:t>
      </w:r>
      <w:proofErr w:type="gramEnd"/>
      <w:r>
        <w:rPr>
          <w:rFonts w:hint="eastAsia"/>
        </w:rPr>
        <w:t>在人身安全保护令发出后回访过程中所发现。“人身安全保护令回访制度”系该院创举，一方面该制度有利于发现家庭暴力行为，在当事人因受到暴力和精神压迫而不敢请求保护或对家庭暴力知识缺失的时候，通过司法机关主动回访及时发现并制止可能存在的或已经存在的违反人身安全保护令的行为，既能够维护司法权威，也能更好地保障家庭关系中弱势群体的合法权益；另一方面回访制度能够体现司法机关执法的温度，让当事人真正能够感受到法律并非冰冷的文字而是实实在在保护自己的有效利器。</w:t>
      </w:r>
    </w:p>
    <w:p w14:paraId="3C6D0902" w14:textId="77777777" w:rsidR="00552B98" w:rsidRDefault="00552B98" w:rsidP="00404C41"/>
    <w:p w14:paraId="3DFF5AA2" w14:textId="77777777" w:rsidR="00552B98" w:rsidRDefault="00552B98" w:rsidP="00404C41">
      <w:r>
        <w:rPr>
          <w:rFonts w:hint="eastAsia"/>
        </w:rPr>
        <w:t xml:space="preserve">　　</w:t>
      </w:r>
      <w:r>
        <w:rPr>
          <w:rFonts w:hint="eastAsia"/>
        </w:rPr>
        <w:t>2.</w:t>
      </w:r>
      <w:r>
        <w:rPr>
          <w:rFonts w:hint="eastAsia"/>
        </w:rPr>
        <w:t>该案中，在人身安全保护令发出后，人民法院一直以纠问式审判主导该案。</w:t>
      </w:r>
      <w:proofErr w:type="gramStart"/>
      <w:r>
        <w:rPr>
          <w:rFonts w:hint="eastAsia"/>
        </w:rPr>
        <w:t>谌</w:t>
      </w:r>
      <w:proofErr w:type="gramEnd"/>
      <w:r>
        <w:rPr>
          <w:rFonts w:hint="eastAsia"/>
        </w:rPr>
        <w:t>某某无视人身安全保护令，公然违抗法院裁判文书的行为已经触碰司法底线，人民法院在此情况下主动积极作为，维护人身安全保护令的权威和实施，保护受害人的合法权益不受侵犯。</w:t>
      </w:r>
    </w:p>
    <w:p w14:paraId="0844C894" w14:textId="77777777" w:rsidR="00552B98" w:rsidRDefault="00552B98" w:rsidP="00404C41"/>
    <w:p w14:paraId="51CF936E" w14:textId="77777777" w:rsidR="00552B98" w:rsidRDefault="00552B98" w:rsidP="00404C41">
      <w:r>
        <w:rPr>
          <w:rFonts w:hint="eastAsia"/>
        </w:rPr>
        <w:t xml:space="preserve">　　</w:t>
      </w:r>
      <w:r>
        <w:rPr>
          <w:rFonts w:hint="eastAsia"/>
        </w:rPr>
        <w:t>3.</w:t>
      </w:r>
      <w:r>
        <w:rPr>
          <w:rFonts w:hint="eastAsia"/>
        </w:rPr>
        <w:t>在该案影响下，“宣扬隐私”亦构成家庭暴力的观点被写入地方立法，</w:t>
      </w:r>
      <w:r>
        <w:rPr>
          <w:rFonts w:hint="eastAsia"/>
        </w:rPr>
        <w:t>2019</w:t>
      </w:r>
      <w:r>
        <w:rPr>
          <w:rFonts w:hint="eastAsia"/>
        </w:rPr>
        <w:t>年</w:t>
      </w:r>
      <w:r>
        <w:rPr>
          <w:rFonts w:hint="eastAsia"/>
        </w:rPr>
        <w:t>7</w:t>
      </w:r>
      <w:r>
        <w:rPr>
          <w:rFonts w:hint="eastAsia"/>
        </w:rPr>
        <w:t>月</w:t>
      </w:r>
      <w:r>
        <w:rPr>
          <w:rFonts w:hint="eastAsia"/>
        </w:rPr>
        <w:t>1</w:t>
      </w:r>
      <w:r>
        <w:rPr>
          <w:rFonts w:hint="eastAsia"/>
        </w:rPr>
        <w:t>日起施行的《湖南省实施</w:t>
      </w:r>
      <w:r>
        <w:rPr>
          <w:rFonts w:hint="eastAsia"/>
        </w:rPr>
        <w:t>&lt;</w:t>
      </w:r>
      <w:r>
        <w:rPr>
          <w:rFonts w:hint="eastAsia"/>
        </w:rPr>
        <w:t>中华人民共和国反家庭暴力法</w:t>
      </w:r>
      <w:r>
        <w:rPr>
          <w:rFonts w:hint="eastAsia"/>
        </w:rPr>
        <w:t>&gt;</w:t>
      </w:r>
      <w:r>
        <w:rPr>
          <w:rFonts w:hint="eastAsia"/>
        </w:rPr>
        <w:t>办法》第二条明确，“本办法所称家庭暴力，是指家庭成员之间以殴打、捆绑、……宣扬隐私、跟踪、骚扰等方式实施的身体、精神等侵害行为”。此外，“宣扬隐私”构成家庭暴力的观念在</w:t>
      </w:r>
      <w:r>
        <w:rPr>
          <w:rFonts w:hint="eastAsia"/>
        </w:rPr>
        <w:t>2023</w:t>
      </w:r>
      <w:r>
        <w:rPr>
          <w:rFonts w:hint="eastAsia"/>
        </w:rPr>
        <w:t>年修订的《中华人民共和国妇女权益保障法》第二十九条中也有体现。</w:t>
      </w:r>
    </w:p>
    <w:p w14:paraId="2357CF9C" w14:textId="77777777" w:rsidR="00552B98" w:rsidRDefault="00552B98" w:rsidP="00404C41"/>
    <w:p w14:paraId="7AC455AE" w14:textId="77777777" w:rsidR="00552B98" w:rsidRDefault="00552B98" w:rsidP="00404C41">
      <w:r>
        <w:rPr>
          <w:rFonts w:hint="eastAsia"/>
        </w:rPr>
        <w:t xml:space="preserve">　　从国际标准来看，联合国《消除对妇女一切形式歧视公约》及其一般性建议和联合国大会相关决议要求，“司法部门对针对妇女的暴力（包括家庭暴力）有足够的警觉，一致地把保障妇女的生命权和身心健康放在重要位置”（依据指标</w:t>
      </w:r>
      <w:r>
        <w:rPr>
          <w:rFonts w:hint="eastAsia"/>
        </w:rPr>
        <w:t>3.1-</w:t>
      </w:r>
      <w:r>
        <w:rPr>
          <w:rFonts w:hint="eastAsia"/>
        </w:rPr>
        <w:t>《公约案件</w:t>
      </w:r>
      <w:r>
        <w:rPr>
          <w:rFonts w:hint="eastAsia"/>
        </w:rPr>
        <w:t>5/2005</w:t>
      </w:r>
      <w:r>
        <w:rPr>
          <w:rFonts w:hint="eastAsia"/>
        </w:rPr>
        <w:t>》要求），在当事人因受到暴力和精神压迫而不敢请求保护或对家庭暴力知识缺失的时候，通过司法机关主动回访及时发现并制止可能存在的或已经存在的违反人身安全保护令的行为，法院通过再次回访确保家庭中弱势群体的安全，本案做法符合这些国际准则。</w:t>
      </w:r>
    </w:p>
    <w:p w14:paraId="5917F563" w14:textId="77777777" w:rsidR="00552B98" w:rsidRDefault="00552B98" w:rsidP="00404C41"/>
    <w:p w14:paraId="38843823" w14:textId="77777777" w:rsidR="00063932" w:rsidRDefault="00063932" w:rsidP="00404C41">
      <w:pPr>
        <w:rPr>
          <w:rFonts w:hint="eastAsia"/>
        </w:rPr>
      </w:pPr>
    </w:p>
    <w:p w14:paraId="5FFE273B" w14:textId="77777777" w:rsidR="00063932" w:rsidRDefault="00552B98" w:rsidP="00063932">
      <w:pPr>
        <w:rPr>
          <w:b/>
          <w:bCs/>
        </w:rPr>
      </w:pPr>
      <w:r w:rsidRPr="00552B98">
        <w:rPr>
          <w:rFonts w:hint="eastAsia"/>
          <w:b/>
          <w:bCs/>
        </w:rPr>
        <w:t>案例</w:t>
      </w:r>
      <w:r w:rsidRPr="00552B98">
        <w:rPr>
          <w:rFonts w:hint="eastAsia"/>
          <w:b/>
          <w:bCs/>
        </w:rPr>
        <w:t>6</w:t>
      </w:r>
    </w:p>
    <w:p w14:paraId="60D5E44E" w14:textId="330B9FCC" w:rsidR="00552B98" w:rsidRPr="00063932" w:rsidRDefault="00552B98" w:rsidP="00404C41">
      <w:pPr>
        <w:jc w:val="center"/>
        <w:rPr>
          <w:b/>
          <w:bCs/>
          <w:sz w:val="24"/>
          <w:szCs w:val="24"/>
        </w:rPr>
      </w:pPr>
      <w:r w:rsidRPr="00063932">
        <w:rPr>
          <w:rFonts w:hint="eastAsia"/>
          <w:b/>
          <w:bCs/>
          <w:sz w:val="24"/>
          <w:szCs w:val="24"/>
        </w:rPr>
        <w:t>冯某某申请曹某某人身安全保护令案</w:t>
      </w:r>
    </w:p>
    <w:p w14:paraId="274758CB" w14:textId="1554B96D" w:rsidR="00552B98" w:rsidRPr="00063932" w:rsidRDefault="00552B98" w:rsidP="00404C41">
      <w:pPr>
        <w:jc w:val="center"/>
        <w:rPr>
          <w:b/>
          <w:bCs/>
          <w:sz w:val="24"/>
          <w:szCs w:val="24"/>
        </w:rPr>
      </w:pPr>
      <w:r w:rsidRPr="00063932">
        <w:rPr>
          <w:rFonts w:hint="eastAsia"/>
          <w:b/>
          <w:bCs/>
          <w:sz w:val="24"/>
          <w:szCs w:val="24"/>
        </w:rPr>
        <w:t>——全流程在线审理人身安全保护</w:t>
      </w:r>
      <w:proofErr w:type="gramStart"/>
      <w:r w:rsidRPr="00063932">
        <w:rPr>
          <w:rFonts w:hint="eastAsia"/>
          <w:b/>
          <w:bCs/>
          <w:sz w:val="24"/>
          <w:szCs w:val="24"/>
        </w:rPr>
        <w:t>令促进</w:t>
      </w:r>
      <w:proofErr w:type="gramEnd"/>
      <w:r w:rsidRPr="00063932">
        <w:rPr>
          <w:rFonts w:hint="eastAsia"/>
          <w:b/>
          <w:bCs/>
          <w:sz w:val="24"/>
          <w:szCs w:val="24"/>
        </w:rPr>
        <w:t>妇女权益保护</w:t>
      </w:r>
    </w:p>
    <w:p w14:paraId="7726327E" w14:textId="77777777" w:rsidR="00552B98" w:rsidRDefault="00552B98" w:rsidP="00404C41"/>
    <w:p w14:paraId="0F6C084F" w14:textId="77777777" w:rsidR="00552B98" w:rsidRPr="00552B98" w:rsidRDefault="00552B98" w:rsidP="00404C41">
      <w:pPr>
        <w:rPr>
          <w:b/>
          <w:bCs/>
        </w:rPr>
      </w:pPr>
      <w:r w:rsidRPr="00552B98">
        <w:rPr>
          <w:rFonts w:hint="eastAsia"/>
          <w:b/>
          <w:bCs/>
        </w:rPr>
        <w:t xml:space="preserve">　　【基本案情】</w:t>
      </w:r>
    </w:p>
    <w:p w14:paraId="3E876DFB" w14:textId="77777777" w:rsidR="00552B98" w:rsidRDefault="00552B98" w:rsidP="00404C41"/>
    <w:p w14:paraId="6C930142" w14:textId="77777777" w:rsidR="00552B98" w:rsidRDefault="00552B98" w:rsidP="00404C41">
      <w:r>
        <w:rPr>
          <w:rFonts w:hint="eastAsia"/>
        </w:rPr>
        <w:lastRenderedPageBreak/>
        <w:t xml:space="preserve">　　冯某某（女）与曹某某（男）系夫妻关系。申请人冯某某于</w:t>
      </w:r>
      <w:r>
        <w:rPr>
          <w:rFonts w:hint="eastAsia"/>
        </w:rPr>
        <w:t>2022</w:t>
      </w:r>
      <w:r>
        <w:rPr>
          <w:rFonts w:hint="eastAsia"/>
        </w:rPr>
        <w:t>年</w:t>
      </w:r>
      <w:r>
        <w:rPr>
          <w:rFonts w:hint="eastAsia"/>
        </w:rPr>
        <w:t>12</w:t>
      </w:r>
      <w:r>
        <w:rPr>
          <w:rFonts w:hint="eastAsia"/>
        </w:rPr>
        <w:t>月</w:t>
      </w:r>
      <w:r>
        <w:rPr>
          <w:rFonts w:hint="eastAsia"/>
        </w:rPr>
        <w:t>22</w:t>
      </w:r>
      <w:r>
        <w:rPr>
          <w:rFonts w:hint="eastAsia"/>
        </w:rPr>
        <w:t>日起诉要求与被申请人曹某某离婚。在诉前调解过程中，曹某某于</w:t>
      </w:r>
      <w:r>
        <w:rPr>
          <w:rFonts w:hint="eastAsia"/>
        </w:rPr>
        <w:t>2023</w:t>
      </w:r>
      <w:r>
        <w:rPr>
          <w:rFonts w:hint="eastAsia"/>
        </w:rPr>
        <w:t>年</w:t>
      </w:r>
      <w:r>
        <w:rPr>
          <w:rFonts w:hint="eastAsia"/>
        </w:rPr>
        <w:t>1</w:t>
      </w:r>
      <w:r>
        <w:rPr>
          <w:rFonts w:hint="eastAsia"/>
        </w:rPr>
        <w:t>月</w:t>
      </w:r>
      <w:r>
        <w:rPr>
          <w:rFonts w:hint="eastAsia"/>
        </w:rPr>
        <w:t>13</w:t>
      </w:r>
      <w:r>
        <w:rPr>
          <w:rFonts w:hint="eastAsia"/>
        </w:rPr>
        <w:t>日深夜前往冯某某住处辱骂、恐吓冯某某及其近亲属，并使用随身携带的铁锤毁坏门锁，冯某某报警；后曹某某又于</w:t>
      </w:r>
      <w:r>
        <w:rPr>
          <w:rFonts w:hint="eastAsia"/>
        </w:rPr>
        <w:t>1</w:t>
      </w:r>
      <w:r>
        <w:rPr>
          <w:rFonts w:hint="eastAsia"/>
        </w:rPr>
        <w:t>月</w:t>
      </w:r>
      <w:r>
        <w:rPr>
          <w:rFonts w:hint="eastAsia"/>
        </w:rPr>
        <w:t>16</w:t>
      </w:r>
      <w:r>
        <w:rPr>
          <w:rFonts w:hint="eastAsia"/>
        </w:rPr>
        <w:t>日至冯某某母亲张某某住处辱骂、威胁，并扬言“要在大年初一、十五上门找麻烦”，张某某亦报警。</w:t>
      </w:r>
    </w:p>
    <w:p w14:paraId="5EA44154" w14:textId="77777777" w:rsidR="00552B98" w:rsidRDefault="00552B98" w:rsidP="00404C41"/>
    <w:p w14:paraId="5E6B1333" w14:textId="77777777" w:rsidR="00552B98" w:rsidRDefault="00552B98" w:rsidP="00404C41">
      <w:r>
        <w:rPr>
          <w:rFonts w:hint="eastAsia"/>
        </w:rPr>
        <w:t xml:space="preserve">　　因对人身安全及能否平安过年感到担忧，</w:t>
      </w:r>
      <w:r>
        <w:rPr>
          <w:rFonts w:hint="eastAsia"/>
        </w:rPr>
        <w:t>2023</w:t>
      </w:r>
      <w:r>
        <w:rPr>
          <w:rFonts w:hint="eastAsia"/>
        </w:rPr>
        <w:t>年</w:t>
      </w:r>
      <w:r>
        <w:rPr>
          <w:rFonts w:hint="eastAsia"/>
        </w:rPr>
        <w:t>1</w:t>
      </w:r>
      <w:r>
        <w:rPr>
          <w:rFonts w:hint="eastAsia"/>
        </w:rPr>
        <w:t>月</w:t>
      </w:r>
      <w:r>
        <w:rPr>
          <w:rFonts w:hint="eastAsia"/>
        </w:rPr>
        <w:t>19</w:t>
      </w:r>
      <w:r>
        <w:rPr>
          <w:rFonts w:hint="eastAsia"/>
        </w:rPr>
        <w:t>日，冯某某向其代理律师咨询申请保护令事宜，代理律师表示如按传统方式线下调查取证、申请保护令、签发送达及协助执行至少需要</w:t>
      </w:r>
      <w:r>
        <w:rPr>
          <w:rFonts w:hint="eastAsia"/>
        </w:rPr>
        <w:t>10</w:t>
      </w:r>
      <w:r>
        <w:rPr>
          <w:rFonts w:hint="eastAsia"/>
        </w:rPr>
        <w:t>天时间，时值农历年</w:t>
      </w:r>
      <w:proofErr w:type="gramStart"/>
      <w:r>
        <w:rPr>
          <w:rFonts w:hint="eastAsia"/>
        </w:rPr>
        <w:t>底可能</w:t>
      </w:r>
      <w:proofErr w:type="gramEnd"/>
      <w:r>
        <w:rPr>
          <w:rFonts w:hint="eastAsia"/>
        </w:rPr>
        <w:t>无法及时完成，但当地法院在</w:t>
      </w:r>
      <w:r>
        <w:rPr>
          <w:rFonts w:hint="eastAsia"/>
        </w:rPr>
        <w:t>2022</w:t>
      </w:r>
      <w:r>
        <w:rPr>
          <w:rFonts w:hint="eastAsia"/>
        </w:rPr>
        <w:t>年底上线的“法护家安”集成应用可在线申请保护令，或可尝试。冯某某遂通过其律师于当晚</w:t>
      </w:r>
      <w:r>
        <w:rPr>
          <w:rFonts w:hint="eastAsia"/>
        </w:rPr>
        <w:t>21</w:t>
      </w:r>
      <w:r>
        <w:rPr>
          <w:rFonts w:hint="eastAsia"/>
        </w:rPr>
        <w:t>时通过手机登录法院</w:t>
      </w:r>
      <w:r>
        <w:rPr>
          <w:rFonts w:hint="eastAsia"/>
        </w:rPr>
        <w:t xml:space="preserve"> </w:t>
      </w:r>
      <w:r>
        <w:rPr>
          <w:rFonts w:hint="eastAsia"/>
        </w:rPr>
        <w:t>“法护家安”</w:t>
      </w:r>
      <w:r>
        <w:rPr>
          <w:rFonts w:hint="eastAsia"/>
        </w:rPr>
        <w:t xml:space="preserve"> </w:t>
      </w:r>
      <w:r>
        <w:rPr>
          <w:rFonts w:hint="eastAsia"/>
        </w:rPr>
        <w:t>集成应用，在线申请了人身安全保护令。</w:t>
      </w:r>
    </w:p>
    <w:p w14:paraId="4CCC63A4" w14:textId="77777777" w:rsidR="00552B98" w:rsidRDefault="00552B98" w:rsidP="00404C41"/>
    <w:p w14:paraId="58177BCB" w14:textId="77777777" w:rsidR="00552B98" w:rsidRPr="00552B98" w:rsidRDefault="00552B98" w:rsidP="00404C41">
      <w:pPr>
        <w:rPr>
          <w:b/>
          <w:bCs/>
        </w:rPr>
      </w:pPr>
      <w:r w:rsidRPr="00552B98">
        <w:rPr>
          <w:rFonts w:hint="eastAsia"/>
          <w:b/>
          <w:bCs/>
        </w:rPr>
        <w:t xml:space="preserve">　　【裁判结果】</w:t>
      </w:r>
    </w:p>
    <w:p w14:paraId="17F50632" w14:textId="77777777" w:rsidR="00552B98" w:rsidRDefault="00552B98" w:rsidP="00404C41"/>
    <w:p w14:paraId="2DFB71C6" w14:textId="77777777" w:rsidR="00552B98" w:rsidRDefault="00552B98" w:rsidP="00404C41">
      <w:r>
        <w:rPr>
          <w:rFonts w:hint="eastAsia"/>
        </w:rPr>
        <w:t xml:space="preserve">　　</w:t>
      </w:r>
      <w:r>
        <w:rPr>
          <w:rFonts w:hint="eastAsia"/>
        </w:rPr>
        <w:t>2023</w:t>
      </w:r>
      <w:r>
        <w:rPr>
          <w:rFonts w:hint="eastAsia"/>
        </w:rPr>
        <w:t>年</w:t>
      </w:r>
      <w:r>
        <w:rPr>
          <w:rFonts w:hint="eastAsia"/>
        </w:rPr>
        <w:t>1</w:t>
      </w:r>
      <w:r>
        <w:rPr>
          <w:rFonts w:hint="eastAsia"/>
        </w:rPr>
        <w:t>月</w:t>
      </w:r>
      <w:r>
        <w:rPr>
          <w:rFonts w:hint="eastAsia"/>
        </w:rPr>
        <w:t>20</w:t>
      </w:r>
      <w:r>
        <w:rPr>
          <w:rFonts w:hint="eastAsia"/>
        </w:rPr>
        <w:t>日，法院通过绿色通道立案受理。承办法官通过“法护家安”集成应用</w:t>
      </w:r>
      <w:proofErr w:type="gramStart"/>
      <w:r>
        <w:rPr>
          <w:rFonts w:hint="eastAsia"/>
        </w:rPr>
        <w:t>反家暴</w:t>
      </w:r>
      <w:proofErr w:type="gramEnd"/>
      <w:r>
        <w:rPr>
          <w:rFonts w:hint="eastAsia"/>
        </w:rPr>
        <w:t>模块建立的</w:t>
      </w:r>
      <w:proofErr w:type="gramStart"/>
      <w:r>
        <w:rPr>
          <w:rFonts w:hint="eastAsia"/>
        </w:rPr>
        <w:t>反家暴</w:t>
      </w:r>
      <w:proofErr w:type="gramEnd"/>
      <w:r>
        <w:rPr>
          <w:rFonts w:hint="eastAsia"/>
        </w:rPr>
        <w:t>数据库快速获取相关警情数据等证据材料，同时通过关联检索获知被申请人曹某某曾多次因暴力犯罪被追究刑事责任。根据上述证据，申请人面临家庭暴力现实危险的证据充分，且该起民事纠纷极有可能转化为恶性刑事案件，承办法官遂决定签发人身安全保护令，禁止曹某某对冯某某</w:t>
      </w:r>
      <w:proofErr w:type="gramStart"/>
      <w:r>
        <w:rPr>
          <w:rFonts w:hint="eastAsia"/>
        </w:rPr>
        <w:t>实施家暴并</w:t>
      </w:r>
      <w:proofErr w:type="gramEnd"/>
      <w:r>
        <w:rPr>
          <w:rFonts w:hint="eastAsia"/>
        </w:rPr>
        <w:t>禁止其骚扰、跟踪、接触冯某某及张某某。在线送达双方当事人后，承办法官通过在线方式向区公安分局、区妇联等单位进行送达协助执行通知书，相关协助执行单位在线实时签收后，根据相关工作机制开展工作，协助督促被申请人遵守保护令、并对申请人进行回访，疏导、安抚。</w:t>
      </w:r>
    </w:p>
    <w:p w14:paraId="224888F5" w14:textId="77777777" w:rsidR="00552B98" w:rsidRDefault="00552B98" w:rsidP="00404C41"/>
    <w:p w14:paraId="53BAD22E" w14:textId="77777777" w:rsidR="00552B98" w:rsidRPr="00552B98" w:rsidRDefault="00552B98" w:rsidP="00404C41">
      <w:pPr>
        <w:rPr>
          <w:b/>
          <w:bCs/>
        </w:rPr>
      </w:pPr>
      <w:r w:rsidRPr="00552B98">
        <w:rPr>
          <w:rFonts w:hint="eastAsia"/>
          <w:b/>
          <w:bCs/>
        </w:rPr>
        <w:t xml:space="preserve">　　【典型意义】</w:t>
      </w:r>
    </w:p>
    <w:p w14:paraId="411E0ADF" w14:textId="77777777" w:rsidR="00552B98" w:rsidRDefault="00552B98" w:rsidP="00404C41"/>
    <w:p w14:paraId="3893F6E3" w14:textId="77777777" w:rsidR="00552B98" w:rsidRDefault="00552B98" w:rsidP="00404C41">
      <w:r>
        <w:rPr>
          <w:rFonts w:hint="eastAsia"/>
        </w:rPr>
        <w:t xml:space="preserve">　　本案从当事人申请，到法院立案受理、证据调取、审查签发，再到各部门送达响应、协助执行，总用时不到</w:t>
      </w:r>
      <w:r>
        <w:rPr>
          <w:rFonts w:hint="eastAsia"/>
        </w:rPr>
        <w:t>24</w:t>
      </w:r>
      <w:r>
        <w:rPr>
          <w:rFonts w:hint="eastAsia"/>
        </w:rPr>
        <w:t>小时，全流程在线运行，充分落实了《中华人民共和国反家庭暴力法》第二十八条“情况紧急的，应当在二十四小时内</w:t>
      </w:r>
      <w:proofErr w:type="gramStart"/>
      <w:r>
        <w:rPr>
          <w:rFonts w:hint="eastAsia"/>
        </w:rPr>
        <w:t>作出</w:t>
      </w:r>
      <w:proofErr w:type="gramEnd"/>
      <w:r>
        <w:rPr>
          <w:rFonts w:hint="eastAsia"/>
        </w:rPr>
        <w:t>”的规定。从国际标准来看，联合国《消除对妇女一切形式歧视公约》及其一般性建议和联合国大会相关决议要求，“各国确保在家庭暴力案件中，受害妇女有权申请和获得保护令，并确保这些保护令具有法律效力，并能得到有效执行”。</w:t>
      </w:r>
    </w:p>
    <w:p w14:paraId="1F732F32" w14:textId="77777777" w:rsidR="00552B98" w:rsidRDefault="00552B98" w:rsidP="00404C41"/>
    <w:p w14:paraId="20E644A4" w14:textId="77777777" w:rsidR="00552B98" w:rsidRDefault="00552B98" w:rsidP="00404C41">
      <w:r>
        <w:rPr>
          <w:rFonts w:hint="eastAsia"/>
        </w:rPr>
        <w:t xml:space="preserve">　　“法护家安”集成应用系由浙江省温州市龙湾区人民法院联合五家基层法院、区社会治理中心、区妇联，共同建设并于</w:t>
      </w:r>
      <w:r>
        <w:rPr>
          <w:rFonts w:hint="eastAsia"/>
        </w:rPr>
        <w:t>2022</w:t>
      </w:r>
      <w:r>
        <w:rPr>
          <w:rFonts w:hint="eastAsia"/>
        </w:rPr>
        <w:t>年</w:t>
      </w:r>
      <w:r>
        <w:rPr>
          <w:rFonts w:hint="eastAsia"/>
        </w:rPr>
        <w:t>12</w:t>
      </w:r>
      <w:r>
        <w:rPr>
          <w:rFonts w:hint="eastAsia"/>
        </w:rPr>
        <w:t>月</w:t>
      </w:r>
      <w:r>
        <w:rPr>
          <w:rFonts w:hint="eastAsia"/>
        </w:rPr>
        <w:t>29</w:t>
      </w:r>
      <w:r>
        <w:rPr>
          <w:rFonts w:hint="eastAsia"/>
        </w:rPr>
        <w:t>日成功上线。其中“反家暴人身保护模块”建立了政法委牵头，人民法院、人民检察院、公安机关、司法行政机关、社会治理中心、妇联、大数据管理机构等各部门共同参与、在线协同的</w:t>
      </w:r>
      <w:proofErr w:type="gramStart"/>
      <w:r>
        <w:rPr>
          <w:rFonts w:hint="eastAsia"/>
        </w:rPr>
        <w:t>反家暴工作</w:t>
      </w:r>
      <w:proofErr w:type="gramEnd"/>
      <w:r>
        <w:rPr>
          <w:rFonts w:hint="eastAsia"/>
        </w:rPr>
        <w:t>机制，相比传统模式下，“法护家安”集成应用</w:t>
      </w:r>
      <w:proofErr w:type="gramStart"/>
      <w:r>
        <w:rPr>
          <w:rFonts w:hint="eastAsia"/>
        </w:rPr>
        <w:t>反家暴</w:t>
      </w:r>
      <w:proofErr w:type="gramEnd"/>
      <w:r>
        <w:rPr>
          <w:rFonts w:hint="eastAsia"/>
        </w:rPr>
        <w:t>人身保护模块突破了当事人提交申请的时空限制，解决了当事人取证来回跑的难题，打通了各部门的数据共享通道，实现了家庭暴力事件的数据归集与分析预警，极大缩短了各流程的操作时间，加强了与公安、妇联等部门的多跨协同，具有“法护家安”</w:t>
      </w:r>
      <w:proofErr w:type="gramStart"/>
      <w:r>
        <w:rPr>
          <w:rFonts w:hint="eastAsia"/>
        </w:rPr>
        <w:t>反家暴</w:t>
      </w:r>
      <w:proofErr w:type="gramEnd"/>
      <w:r>
        <w:rPr>
          <w:rFonts w:hint="eastAsia"/>
        </w:rPr>
        <w:lastRenderedPageBreak/>
        <w:t>人身保护模块“申请的便利性、信息的共享性、取证的快捷性、签发的准确性、响应的及时性、保护的充分性”六大优势，对被申请人及时起到了震慑作用，将司法触角延伸至家庭暴力的萌芽之初，对全时空保障妇女权益、促进和谐家风建设具有重要意义。</w:t>
      </w:r>
    </w:p>
    <w:p w14:paraId="3CE41940" w14:textId="77777777" w:rsidR="00552B98" w:rsidRDefault="00552B98" w:rsidP="00404C41"/>
    <w:p w14:paraId="15A985A4" w14:textId="77777777" w:rsidR="00552B98" w:rsidRDefault="00552B98" w:rsidP="00404C41">
      <w:r>
        <w:rPr>
          <w:rFonts w:hint="eastAsia"/>
        </w:rPr>
        <w:t xml:space="preserve">　　从国际标准来看，“法护家安”</w:t>
      </w:r>
      <w:proofErr w:type="gramStart"/>
      <w:r>
        <w:rPr>
          <w:rFonts w:hint="eastAsia"/>
        </w:rPr>
        <w:t>反家暴</w:t>
      </w:r>
      <w:proofErr w:type="gramEnd"/>
      <w:r>
        <w:rPr>
          <w:rFonts w:hint="eastAsia"/>
        </w:rPr>
        <w:t>人身保护令模块的设置符合联合国大会第</w:t>
      </w:r>
      <w:r>
        <w:rPr>
          <w:rFonts w:hint="eastAsia"/>
        </w:rPr>
        <w:t>65</w:t>
      </w:r>
      <w:r>
        <w:rPr>
          <w:rFonts w:hint="eastAsia"/>
        </w:rPr>
        <w:t>届会议（</w:t>
      </w:r>
      <w:r>
        <w:rPr>
          <w:rFonts w:hint="eastAsia"/>
        </w:rPr>
        <w:t>A/65/457/65/228</w:t>
      </w:r>
      <w:r>
        <w:rPr>
          <w:rFonts w:hint="eastAsia"/>
        </w:rPr>
        <w:t>）就针对妇女的暴力行为加强犯罪预防和形式司法应对的决议，诠释了“针对妇女的暴力（包括家庭暴力）的受害人可以获得公安部门、检察机关、及法院设立专门的司法服务”这一标准。</w:t>
      </w:r>
    </w:p>
    <w:p w14:paraId="2378B2CE" w14:textId="77777777" w:rsidR="00552B98" w:rsidRDefault="00552B98" w:rsidP="00404C41"/>
    <w:p w14:paraId="66B47A83" w14:textId="77777777" w:rsidR="00063932" w:rsidRDefault="00063932" w:rsidP="00404C41">
      <w:pPr>
        <w:rPr>
          <w:rFonts w:hint="eastAsia"/>
        </w:rPr>
      </w:pPr>
    </w:p>
    <w:p w14:paraId="450935EE" w14:textId="77777777" w:rsidR="00063932" w:rsidRDefault="00552B98" w:rsidP="00063932">
      <w:pPr>
        <w:rPr>
          <w:b/>
          <w:bCs/>
        </w:rPr>
      </w:pPr>
      <w:r w:rsidRPr="00552B98">
        <w:rPr>
          <w:rFonts w:hint="eastAsia"/>
          <w:b/>
          <w:bCs/>
        </w:rPr>
        <w:t>案例</w:t>
      </w:r>
      <w:r w:rsidRPr="00552B98">
        <w:rPr>
          <w:rFonts w:hint="eastAsia"/>
          <w:b/>
          <w:bCs/>
        </w:rPr>
        <w:t>7</w:t>
      </w:r>
    </w:p>
    <w:p w14:paraId="5348FC43" w14:textId="3433DF45" w:rsidR="00552B98" w:rsidRPr="00063932" w:rsidRDefault="00552B98" w:rsidP="00404C41">
      <w:pPr>
        <w:jc w:val="center"/>
        <w:rPr>
          <w:b/>
          <w:bCs/>
          <w:sz w:val="24"/>
          <w:szCs w:val="24"/>
        </w:rPr>
      </w:pPr>
      <w:r w:rsidRPr="00063932">
        <w:rPr>
          <w:rFonts w:hint="eastAsia"/>
          <w:b/>
          <w:bCs/>
          <w:sz w:val="24"/>
          <w:szCs w:val="24"/>
        </w:rPr>
        <w:t>叶某申请人身安全保护令案</w:t>
      </w:r>
    </w:p>
    <w:p w14:paraId="21CA4F91" w14:textId="32E37BB4" w:rsidR="00552B98" w:rsidRPr="00063932" w:rsidRDefault="00552B98" w:rsidP="00404C41">
      <w:pPr>
        <w:jc w:val="center"/>
        <w:rPr>
          <w:b/>
          <w:bCs/>
          <w:sz w:val="24"/>
          <w:szCs w:val="24"/>
        </w:rPr>
      </w:pPr>
      <w:r w:rsidRPr="00063932">
        <w:rPr>
          <w:rFonts w:hint="eastAsia"/>
          <w:b/>
          <w:bCs/>
          <w:sz w:val="24"/>
          <w:szCs w:val="24"/>
        </w:rPr>
        <w:t>——同居结束后受</w:t>
      </w:r>
      <w:proofErr w:type="gramStart"/>
      <w:r w:rsidRPr="00063932">
        <w:rPr>
          <w:rFonts w:hint="eastAsia"/>
          <w:b/>
          <w:bCs/>
          <w:sz w:val="24"/>
          <w:szCs w:val="24"/>
        </w:rPr>
        <w:t>暴妇女</w:t>
      </w:r>
      <w:proofErr w:type="gramEnd"/>
      <w:r w:rsidRPr="00063932">
        <w:rPr>
          <w:rFonts w:hint="eastAsia"/>
          <w:b/>
          <w:bCs/>
          <w:sz w:val="24"/>
          <w:szCs w:val="24"/>
        </w:rPr>
        <w:t>仍可申请人身安全保护令</w:t>
      </w:r>
    </w:p>
    <w:p w14:paraId="695B38C0" w14:textId="77777777" w:rsidR="00552B98" w:rsidRDefault="00552B98" w:rsidP="00404C41"/>
    <w:p w14:paraId="6B9D1E1A" w14:textId="77777777" w:rsidR="00552B98" w:rsidRPr="00552B98" w:rsidRDefault="00552B98" w:rsidP="00404C41">
      <w:pPr>
        <w:rPr>
          <w:b/>
          <w:bCs/>
        </w:rPr>
      </w:pPr>
      <w:r w:rsidRPr="00552B98">
        <w:rPr>
          <w:rFonts w:hint="eastAsia"/>
          <w:b/>
          <w:bCs/>
        </w:rPr>
        <w:t xml:space="preserve">　　【基本案情】</w:t>
      </w:r>
    </w:p>
    <w:p w14:paraId="0598AB0F" w14:textId="77777777" w:rsidR="00552B98" w:rsidRDefault="00552B98" w:rsidP="00404C41"/>
    <w:p w14:paraId="4CE7093C" w14:textId="77777777" w:rsidR="00552B98" w:rsidRDefault="00552B98" w:rsidP="00404C41">
      <w:r>
        <w:rPr>
          <w:rFonts w:hint="eastAsia"/>
        </w:rPr>
        <w:t xml:space="preserve">　　叶某（女）与黄某（男）是同居关系，双方于</w:t>
      </w:r>
      <w:r>
        <w:rPr>
          <w:rFonts w:hint="eastAsia"/>
        </w:rPr>
        <w:t>2021</w:t>
      </w:r>
      <w:r>
        <w:rPr>
          <w:rFonts w:hint="eastAsia"/>
        </w:rPr>
        <w:t>年生育女儿。后双方分手，女儿随叶某共同生活。叶某向法院起诉黄某同居关系子女抚养纠纷。</w:t>
      </w:r>
      <w:r>
        <w:rPr>
          <w:rFonts w:hint="eastAsia"/>
        </w:rPr>
        <w:t>2022</w:t>
      </w:r>
      <w:r>
        <w:rPr>
          <w:rFonts w:hint="eastAsia"/>
        </w:rPr>
        <w:t>年</w:t>
      </w:r>
      <w:r>
        <w:rPr>
          <w:rFonts w:hint="eastAsia"/>
        </w:rPr>
        <w:t>3</w:t>
      </w:r>
      <w:r>
        <w:rPr>
          <w:rFonts w:hint="eastAsia"/>
        </w:rPr>
        <w:t>月</w:t>
      </w:r>
      <w:r>
        <w:rPr>
          <w:rFonts w:hint="eastAsia"/>
        </w:rPr>
        <w:t>9</w:t>
      </w:r>
      <w:r>
        <w:rPr>
          <w:rFonts w:hint="eastAsia"/>
        </w:rPr>
        <w:t>日晚上，黄某去到叶某弟弟家中，并使用叶某弟弟的电话向叶某及其父母实施威胁，称：“如不交回孩子，将采取极端手段。”叶某及其家属立即于次日向所在辖区公安机关报警，同日晚上黄某</w:t>
      </w:r>
      <w:proofErr w:type="gramStart"/>
      <w:r>
        <w:rPr>
          <w:rFonts w:hint="eastAsia"/>
        </w:rPr>
        <w:t>通过网购平台</w:t>
      </w:r>
      <w:proofErr w:type="gramEnd"/>
      <w:r>
        <w:rPr>
          <w:rFonts w:hint="eastAsia"/>
        </w:rPr>
        <w:t>购买了具有攻击性和伤害性的辣椒水用品，向法院解释是为了自己防身。叶某认为，结合黄某平时暴躁、极端的性格，其有可能</w:t>
      </w:r>
      <w:proofErr w:type="gramStart"/>
      <w:r>
        <w:rPr>
          <w:rFonts w:hint="eastAsia"/>
        </w:rPr>
        <w:t>作出</w:t>
      </w:r>
      <w:proofErr w:type="gramEnd"/>
      <w:r>
        <w:rPr>
          <w:rFonts w:hint="eastAsia"/>
        </w:rPr>
        <w:t>恐怖、极端的行为，并已危及自己及家属的安全及生命，故于</w:t>
      </w:r>
      <w:r>
        <w:rPr>
          <w:rFonts w:hint="eastAsia"/>
        </w:rPr>
        <w:t>2022</w:t>
      </w:r>
      <w:r>
        <w:rPr>
          <w:rFonts w:hint="eastAsia"/>
        </w:rPr>
        <w:t>年</w:t>
      </w:r>
      <w:r>
        <w:rPr>
          <w:rFonts w:hint="eastAsia"/>
        </w:rPr>
        <w:t>4</w:t>
      </w:r>
      <w:r>
        <w:rPr>
          <w:rFonts w:hint="eastAsia"/>
        </w:rPr>
        <w:t>月向法院申请人身安全保护令，请求法院裁定禁止黄某骚扰、跟踪、威胁、殴打叶某及女儿。</w:t>
      </w:r>
    </w:p>
    <w:p w14:paraId="565A11C5" w14:textId="77777777" w:rsidR="00552B98" w:rsidRDefault="00552B98" w:rsidP="00404C41"/>
    <w:p w14:paraId="58689DA3" w14:textId="77777777" w:rsidR="00552B98" w:rsidRPr="00552B98" w:rsidRDefault="00552B98" w:rsidP="00404C41">
      <w:pPr>
        <w:rPr>
          <w:b/>
          <w:bCs/>
        </w:rPr>
      </w:pPr>
      <w:r w:rsidRPr="00552B98">
        <w:rPr>
          <w:rFonts w:hint="eastAsia"/>
          <w:b/>
          <w:bCs/>
        </w:rPr>
        <w:t xml:space="preserve">　　【裁判结果】</w:t>
      </w:r>
    </w:p>
    <w:p w14:paraId="407465B5" w14:textId="77777777" w:rsidR="00552B98" w:rsidRDefault="00552B98" w:rsidP="00404C41"/>
    <w:p w14:paraId="4C6EB562" w14:textId="77777777" w:rsidR="00552B98" w:rsidRDefault="00552B98" w:rsidP="00404C41">
      <w:r>
        <w:rPr>
          <w:rFonts w:hint="eastAsia"/>
        </w:rPr>
        <w:t xml:space="preserve">　　法院经审查认为，黄某</w:t>
      </w:r>
      <w:proofErr w:type="gramStart"/>
      <w:r>
        <w:rPr>
          <w:rFonts w:hint="eastAsia"/>
        </w:rPr>
        <w:t>辩解因</w:t>
      </w:r>
      <w:proofErr w:type="gramEnd"/>
      <w:r>
        <w:rPr>
          <w:rFonts w:hint="eastAsia"/>
        </w:rPr>
        <w:t>申请人藏匿女儿，导致其无法与女儿见面，心里很生气，于是想买瓶辣椒水。可见，黄某购买辣椒水并非用于防身，而是意图报复叶某。叶某提交的辣椒</w:t>
      </w:r>
      <w:proofErr w:type="gramStart"/>
      <w:r>
        <w:rPr>
          <w:rFonts w:hint="eastAsia"/>
        </w:rPr>
        <w:t>水购买</w:t>
      </w:r>
      <w:proofErr w:type="gramEnd"/>
      <w:r>
        <w:rPr>
          <w:rFonts w:hint="eastAsia"/>
        </w:rPr>
        <w:t>记录、住所楼道监控录像等证据及黄某自认的事实，足以证实黄某及其亲属因女儿抚养权及探望争议对叶某进行骚扰、威胁，使叶某面临家庭暴力的现实危险，叶某的申请符合《中华人民共和国反家庭暴力法》第二十七条规定的发出人身安全保护令的条件。叶某与黄某如因女儿的抚养权及探望问题发生矛盾，应通过合法途径解决。最终，法院依照《中华人民共和国反家庭暴力法》之相关规定，</w:t>
      </w:r>
      <w:proofErr w:type="gramStart"/>
      <w:r>
        <w:rPr>
          <w:rFonts w:hint="eastAsia"/>
        </w:rPr>
        <w:t>作出</w:t>
      </w:r>
      <w:proofErr w:type="gramEnd"/>
      <w:r>
        <w:rPr>
          <w:rFonts w:hint="eastAsia"/>
        </w:rPr>
        <w:t>人身安全保护令，裁定禁止黄某骚扰、跟踪、威胁、殴打叶某及其女儿。</w:t>
      </w:r>
    </w:p>
    <w:p w14:paraId="4E314844" w14:textId="77777777" w:rsidR="00552B98" w:rsidRDefault="00552B98" w:rsidP="00404C41"/>
    <w:p w14:paraId="53AE4679" w14:textId="77777777" w:rsidR="00552B98" w:rsidRPr="00552B98" w:rsidRDefault="00552B98" w:rsidP="00404C41">
      <w:pPr>
        <w:rPr>
          <w:b/>
          <w:bCs/>
        </w:rPr>
      </w:pPr>
      <w:r w:rsidRPr="00552B98">
        <w:rPr>
          <w:rFonts w:hint="eastAsia"/>
          <w:b/>
          <w:bCs/>
        </w:rPr>
        <w:t xml:space="preserve">　　【典型意义】</w:t>
      </w:r>
    </w:p>
    <w:p w14:paraId="5FD26DC4" w14:textId="77777777" w:rsidR="00552B98" w:rsidRDefault="00552B98" w:rsidP="00404C41"/>
    <w:p w14:paraId="26C9E1EE" w14:textId="77777777" w:rsidR="00552B98" w:rsidRDefault="00552B98" w:rsidP="00404C41">
      <w:r>
        <w:rPr>
          <w:rFonts w:hint="eastAsia"/>
        </w:rPr>
        <w:t xml:space="preserve">　　</w:t>
      </w:r>
      <w:r>
        <w:rPr>
          <w:rFonts w:hint="eastAsia"/>
        </w:rPr>
        <w:t>1.</w:t>
      </w:r>
      <w:r>
        <w:rPr>
          <w:rFonts w:hint="eastAsia"/>
        </w:rPr>
        <w:t>同居男女朋友分手后女方遭受威胁、恐吓等暴力侵害的，可向法院申请人身安全保护令。</w:t>
      </w:r>
    </w:p>
    <w:p w14:paraId="29ED2641" w14:textId="77777777" w:rsidR="00552B98" w:rsidRDefault="00552B98" w:rsidP="00404C41"/>
    <w:p w14:paraId="09E14756" w14:textId="77777777" w:rsidR="00552B98" w:rsidRDefault="00552B98" w:rsidP="00404C41">
      <w:r>
        <w:rPr>
          <w:rFonts w:hint="eastAsia"/>
        </w:rPr>
        <w:t xml:space="preserve">　　《中华人民共和国反家庭暴力法》第三十七条规定，家庭成员以外共同生活的人之间实施的暴力行为，参照本法规定执行。意味着监护、寄养、同居、离异等关系的人员之间发生的暴力也纳入法律约束。本案中，叶某与前男友黄某之间并非家庭成员关系，叶某的权益受侵害时，已结束了同居生活，但同居的结束，不代表同居关系的结束，还有共同财产、子女等一系列问题需要解决，如机械地要求受害者必须与侵害人同住一所才能获得保护，与</w:t>
      </w:r>
      <w:proofErr w:type="gramStart"/>
      <w:r>
        <w:rPr>
          <w:rFonts w:hint="eastAsia"/>
        </w:rPr>
        <w:t>反家暴</w:t>
      </w:r>
      <w:proofErr w:type="gramEnd"/>
      <w:r>
        <w:rPr>
          <w:rFonts w:hint="eastAsia"/>
        </w:rPr>
        <w:t>法的立法初衷相违背，也不符合常理。</w:t>
      </w:r>
    </w:p>
    <w:p w14:paraId="227A58CE" w14:textId="77777777" w:rsidR="00552B98" w:rsidRDefault="00552B98" w:rsidP="00404C41"/>
    <w:p w14:paraId="4AAD90E8" w14:textId="77777777" w:rsidR="00552B98" w:rsidRDefault="00552B98" w:rsidP="00404C41">
      <w:r>
        <w:rPr>
          <w:rFonts w:hint="eastAsia"/>
        </w:rPr>
        <w:t xml:space="preserve">　　反家庭暴力法的本质，是通过司法干预来禁止家庭成员、</w:t>
      </w:r>
      <w:proofErr w:type="gramStart"/>
      <w:r>
        <w:rPr>
          <w:rFonts w:hint="eastAsia"/>
        </w:rPr>
        <w:t>准家庭</w:t>
      </w:r>
      <w:proofErr w:type="gramEnd"/>
      <w:r>
        <w:rPr>
          <w:rFonts w:hint="eastAsia"/>
        </w:rPr>
        <w:t>成员间，基于控制及特殊身份关系而产生的各种暴力。该法规定了非婚姻的</w:t>
      </w:r>
      <w:proofErr w:type="gramStart"/>
      <w:r>
        <w:rPr>
          <w:rFonts w:hint="eastAsia"/>
        </w:rPr>
        <w:t>准家庭</w:t>
      </w:r>
      <w:proofErr w:type="gramEnd"/>
      <w:r>
        <w:rPr>
          <w:rFonts w:hint="eastAsia"/>
        </w:rPr>
        <w:t>成员关系也受其调整，那么在离婚妇女</w:t>
      </w:r>
      <w:proofErr w:type="gramStart"/>
      <w:r>
        <w:rPr>
          <w:rFonts w:hint="eastAsia"/>
        </w:rPr>
        <w:t>受暴后能</w:t>
      </w:r>
      <w:proofErr w:type="gramEnd"/>
      <w:r>
        <w:rPr>
          <w:rFonts w:hint="eastAsia"/>
        </w:rPr>
        <w:t>获得司法干预的同时，同居结束后受</w:t>
      </w:r>
      <w:proofErr w:type="gramStart"/>
      <w:r>
        <w:rPr>
          <w:rFonts w:hint="eastAsia"/>
        </w:rPr>
        <w:t>暴妇女</w:t>
      </w:r>
      <w:proofErr w:type="gramEnd"/>
      <w:r>
        <w:rPr>
          <w:rFonts w:hint="eastAsia"/>
        </w:rPr>
        <w:t>亦应同样能够获得保护。因此，同居男女朋友结束同居生活后若存在家庭暴力情形的，也应作为人身安全保护令的申请主体。</w:t>
      </w:r>
    </w:p>
    <w:p w14:paraId="7F9CE55A" w14:textId="77777777" w:rsidR="00552B98" w:rsidRDefault="00552B98" w:rsidP="00404C41"/>
    <w:p w14:paraId="41179C11" w14:textId="77777777" w:rsidR="00552B98" w:rsidRDefault="00552B98" w:rsidP="00404C41">
      <w:r>
        <w:rPr>
          <w:rFonts w:hint="eastAsia"/>
        </w:rPr>
        <w:t xml:space="preserve">　　从国际标准来看，符合联合国《消除对妇女一切形式歧视公约》及其一般性建议和联合国大会相关决议要求，体现了国际标准中国家针对妇女的暴力的无差别保护和司法救济，不因是否具有婚姻关系，是否尚处于同居关系等加以划分和有所限制。</w:t>
      </w:r>
    </w:p>
    <w:p w14:paraId="41CB0115" w14:textId="77777777" w:rsidR="00552B98" w:rsidRDefault="00552B98" w:rsidP="00404C41"/>
    <w:p w14:paraId="23F5525B" w14:textId="77777777" w:rsidR="00552B98" w:rsidRDefault="00552B98" w:rsidP="00404C41">
      <w:r>
        <w:rPr>
          <w:rFonts w:hint="eastAsia"/>
        </w:rPr>
        <w:t xml:space="preserve">　　</w:t>
      </w:r>
      <w:r>
        <w:rPr>
          <w:rFonts w:hint="eastAsia"/>
        </w:rPr>
        <w:t>2.</w:t>
      </w:r>
      <w:r>
        <w:rPr>
          <w:rFonts w:hint="eastAsia"/>
        </w:rPr>
        <w:t>被申请人未实施实质性人身伤害行为，申请人仅提供了被申请人购买辣椒水的</w:t>
      </w:r>
      <w:proofErr w:type="gramStart"/>
      <w:r>
        <w:rPr>
          <w:rFonts w:hint="eastAsia"/>
        </w:rPr>
        <w:t>淘宝订单</w:t>
      </w:r>
      <w:proofErr w:type="gramEnd"/>
      <w:r>
        <w:rPr>
          <w:rFonts w:hint="eastAsia"/>
        </w:rPr>
        <w:t>记录，是否符合发出人身安全保护令的条件。</w:t>
      </w:r>
    </w:p>
    <w:p w14:paraId="15652ABA" w14:textId="77777777" w:rsidR="00552B98" w:rsidRDefault="00552B98" w:rsidP="00404C41"/>
    <w:p w14:paraId="6524E7DA" w14:textId="77777777" w:rsidR="00552B98" w:rsidRDefault="00552B98" w:rsidP="00404C41">
      <w:r>
        <w:rPr>
          <w:rFonts w:hint="eastAsia"/>
        </w:rPr>
        <w:t xml:space="preserve">　　家庭暴力具有隐密性和突发性，对于家庭暴力行为发生可能性的证明，难度相对较高，为防止侵害行为的发生，应适当降低证明标准，即只要申请人能够提供初步证据证明存在家暴发生的现实危险即可，对于侵害可能性的标准应当从宽。《最高人民法院关于办理人身安全保护令案件适用法律若干问题的规定》第六条明确了人身安全保护</w:t>
      </w:r>
      <w:proofErr w:type="gramStart"/>
      <w:r>
        <w:rPr>
          <w:rFonts w:hint="eastAsia"/>
        </w:rPr>
        <w:t>令案件</w:t>
      </w:r>
      <w:proofErr w:type="gramEnd"/>
      <w:r>
        <w:rPr>
          <w:rFonts w:hint="eastAsia"/>
        </w:rPr>
        <w:t>中，人民法院根据相关证据，</w:t>
      </w:r>
      <w:proofErr w:type="gramStart"/>
      <w:r>
        <w:rPr>
          <w:rFonts w:hint="eastAsia"/>
        </w:rPr>
        <w:t>作出</w:t>
      </w:r>
      <w:proofErr w:type="gramEnd"/>
      <w:r>
        <w:rPr>
          <w:rFonts w:hint="eastAsia"/>
        </w:rPr>
        <w:t>人身安全保护令的证明标准是“申请人遭受家庭暴力或者面临家庭暴力现实危险的事实存在较大可能性”，而非民事诉讼的“高度盖然性”，降低了证明标准，从而减轻了当事人的举证负担。本案中，即使黄某尚未对叶某产生实质性伤害，但结合本案监控录像等证据及黄某自认“因原告藏匿女儿很生气，后购买了辣椒水”的事实，叶某遭受家庭暴力或者面临家庭暴力现实危险的事实存在较大可能性，因此，法院应当立即发出人身安全保护令，这对于预防及制止家庭暴力、保护家庭成员，具有重要意义，也符合反家庭暴力工作应遵循预防为主的基本原则。</w:t>
      </w:r>
    </w:p>
    <w:p w14:paraId="53DF7E92" w14:textId="77777777" w:rsidR="00552B98" w:rsidRDefault="00552B98" w:rsidP="00404C41"/>
    <w:p w14:paraId="400781DA" w14:textId="77777777" w:rsidR="00552B98" w:rsidRDefault="00552B98" w:rsidP="00404C41">
      <w:r>
        <w:rPr>
          <w:rFonts w:hint="eastAsia"/>
        </w:rPr>
        <w:t xml:space="preserve">　　</w:t>
      </w:r>
      <w:r>
        <w:rPr>
          <w:rFonts w:hint="eastAsia"/>
        </w:rPr>
        <w:t>3.</w:t>
      </w:r>
      <w:r>
        <w:rPr>
          <w:rFonts w:hint="eastAsia"/>
        </w:rPr>
        <w:t>申请人提交的住所楼道监控录像及被申请人的</w:t>
      </w:r>
      <w:proofErr w:type="gramStart"/>
      <w:r>
        <w:rPr>
          <w:rFonts w:hint="eastAsia"/>
        </w:rPr>
        <w:t>淘宝购买</w:t>
      </w:r>
      <w:proofErr w:type="gramEnd"/>
      <w:r>
        <w:rPr>
          <w:rFonts w:hint="eastAsia"/>
        </w:rPr>
        <w:t>订单可作为</w:t>
      </w:r>
      <w:proofErr w:type="gramStart"/>
      <w:r>
        <w:rPr>
          <w:rFonts w:hint="eastAsia"/>
        </w:rPr>
        <w:t>证实家暴</w:t>
      </w:r>
      <w:proofErr w:type="gramEnd"/>
      <w:r>
        <w:rPr>
          <w:rFonts w:hint="eastAsia"/>
        </w:rPr>
        <w:t>的证据。</w:t>
      </w:r>
    </w:p>
    <w:p w14:paraId="7B0D67BA" w14:textId="77777777" w:rsidR="00552B98" w:rsidRDefault="00552B98" w:rsidP="00404C41"/>
    <w:p w14:paraId="4C513B1D" w14:textId="77777777" w:rsidR="00552B98" w:rsidRDefault="00552B98" w:rsidP="00404C41">
      <w:r>
        <w:rPr>
          <w:rFonts w:hint="eastAsia"/>
        </w:rPr>
        <w:t xml:space="preserve">　　在对家暴行为的认定中，证据形式更加多样化，除了报警记录、病历、处罚决定书等，当事人陈述、短信、</w:t>
      </w:r>
      <w:proofErr w:type="gramStart"/>
      <w:r>
        <w:rPr>
          <w:rFonts w:hint="eastAsia"/>
        </w:rPr>
        <w:t>微信记录</w:t>
      </w:r>
      <w:proofErr w:type="gramEnd"/>
      <w:r>
        <w:rPr>
          <w:rFonts w:hint="eastAsia"/>
        </w:rPr>
        <w:t>、录音、视频、村居委和妇联等单位机构的救助记录等均可纳入证据范围。《最高人民法院关于办理人身安全保护令案件适用法律若干问题的规定》第六条第二款第五项规定的“记录家庭暴力发生或者解决过程等的视听资料”、第十一项规定的“其他能</w:t>
      </w:r>
      <w:r>
        <w:rPr>
          <w:rFonts w:hint="eastAsia"/>
        </w:rPr>
        <w:lastRenderedPageBreak/>
        <w:t>够证明申请人遭受家庭暴力或者面临家庭暴力现实危险的证据”，均可以作为证明存在家庭暴力的证据。</w:t>
      </w:r>
    </w:p>
    <w:p w14:paraId="63559AC7" w14:textId="77777777" w:rsidR="00552B98" w:rsidRDefault="00552B98" w:rsidP="00404C41"/>
    <w:p w14:paraId="3436157D" w14:textId="77777777" w:rsidR="00063932" w:rsidRDefault="00063932" w:rsidP="00404C41">
      <w:pPr>
        <w:rPr>
          <w:rFonts w:hint="eastAsia"/>
        </w:rPr>
      </w:pPr>
    </w:p>
    <w:p w14:paraId="38E5C114" w14:textId="77777777" w:rsidR="00063932" w:rsidRDefault="00552B98" w:rsidP="00063932">
      <w:pPr>
        <w:rPr>
          <w:b/>
          <w:bCs/>
        </w:rPr>
      </w:pPr>
      <w:r w:rsidRPr="00552B98">
        <w:rPr>
          <w:rFonts w:hint="eastAsia"/>
          <w:b/>
          <w:bCs/>
        </w:rPr>
        <w:t>案例</w:t>
      </w:r>
      <w:r w:rsidRPr="00552B98">
        <w:rPr>
          <w:rFonts w:hint="eastAsia"/>
          <w:b/>
          <w:bCs/>
        </w:rPr>
        <w:t>8</w:t>
      </w:r>
    </w:p>
    <w:p w14:paraId="0CD0D0A3" w14:textId="0D66B977" w:rsidR="00552B98" w:rsidRPr="00063932" w:rsidRDefault="00552B98" w:rsidP="00404C41">
      <w:pPr>
        <w:jc w:val="center"/>
        <w:rPr>
          <w:b/>
          <w:bCs/>
          <w:sz w:val="24"/>
          <w:szCs w:val="24"/>
        </w:rPr>
      </w:pPr>
      <w:r w:rsidRPr="00063932">
        <w:rPr>
          <w:rFonts w:hint="eastAsia"/>
          <w:b/>
          <w:bCs/>
          <w:sz w:val="24"/>
          <w:szCs w:val="24"/>
        </w:rPr>
        <w:t>马某某诉丁某某离婚案</w:t>
      </w:r>
    </w:p>
    <w:p w14:paraId="623DDB1C" w14:textId="149F3308" w:rsidR="00552B98" w:rsidRPr="00063932" w:rsidRDefault="00552B98" w:rsidP="00404C41">
      <w:pPr>
        <w:jc w:val="center"/>
        <w:rPr>
          <w:b/>
          <w:bCs/>
          <w:sz w:val="24"/>
          <w:szCs w:val="24"/>
        </w:rPr>
      </w:pPr>
      <w:r w:rsidRPr="00063932">
        <w:rPr>
          <w:rFonts w:hint="eastAsia"/>
          <w:b/>
          <w:bCs/>
          <w:sz w:val="24"/>
          <w:szCs w:val="24"/>
        </w:rPr>
        <w:t>——对于家</w:t>
      </w:r>
      <w:proofErr w:type="gramStart"/>
      <w:r w:rsidRPr="00063932">
        <w:rPr>
          <w:rFonts w:hint="eastAsia"/>
          <w:b/>
          <w:bCs/>
          <w:sz w:val="24"/>
          <w:szCs w:val="24"/>
        </w:rPr>
        <w:t>暴事实</w:t>
      </w:r>
      <w:proofErr w:type="gramEnd"/>
      <w:r w:rsidRPr="00063932">
        <w:rPr>
          <w:rFonts w:hint="eastAsia"/>
          <w:b/>
          <w:bCs/>
          <w:sz w:val="24"/>
          <w:szCs w:val="24"/>
        </w:rPr>
        <w:t>的认定应当适用特殊证据规则</w:t>
      </w:r>
    </w:p>
    <w:p w14:paraId="7A0BBD06" w14:textId="77777777" w:rsidR="00552B98" w:rsidRDefault="00552B98" w:rsidP="00404C41"/>
    <w:p w14:paraId="2F5F990D" w14:textId="77777777" w:rsidR="00552B98" w:rsidRPr="00552B98" w:rsidRDefault="00552B98" w:rsidP="00404C41">
      <w:pPr>
        <w:rPr>
          <w:b/>
          <w:bCs/>
        </w:rPr>
      </w:pPr>
      <w:r w:rsidRPr="00552B98">
        <w:rPr>
          <w:rFonts w:hint="eastAsia"/>
          <w:b/>
          <w:bCs/>
        </w:rPr>
        <w:t xml:space="preserve">　　【基本案情】</w:t>
      </w:r>
    </w:p>
    <w:p w14:paraId="017F4398" w14:textId="77777777" w:rsidR="00552B98" w:rsidRDefault="00552B98" w:rsidP="00404C41"/>
    <w:p w14:paraId="0A50D6B8" w14:textId="77777777" w:rsidR="00552B98" w:rsidRDefault="00552B98" w:rsidP="00404C41">
      <w:r>
        <w:rPr>
          <w:rFonts w:hint="eastAsia"/>
        </w:rPr>
        <w:t xml:space="preserve">　　马某某（女）以丁某某（男）性格暴躁，多次对其实施家庭暴力为由诉至法院要求离婚，丁某某否认其实施了家暴行为，且不同意离婚。马某某提交了多次报警记录，证明其曾因遭受家庭暴力或面临家庭暴力现实危险而报警，并提供病历和伤情鉴定证明其受伤情况，丁某某未提交任何证据佐证其抗辩意见。</w:t>
      </w:r>
    </w:p>
    <w:p w14:paraId="5A4A02AC" w14:textId="77777777" w:rsidR="00552B98" w:rsidRDefault="00552B98" w:rsidP="00404C41"/>
    <w:p w14:paraId="64555DCE" w14:textId="77777777" w:rsidR="00552B98" w:rsidRPr="00552B98" w:rsidRDefault="00552B98" w:rsidP="00404C41">
      <w:pPr>
        <w:rPr>
          <w:b/>
          <w:bCs/>
        </w:rPr>
      </w:pPr>
      <w:r w:rsidRPr="00552B98">
        <w:rPr>
          <w:rFonts w:hint="eastAsia"/>
          <w:b/>
          <w:bCs/>
        </w:rPr>
        <w:t xml:space="preserve">　　【裁判结果】</w:t>
      </w:r>
    </w:p>
    <w:p w14:paraId="39FC9DC6" w14:textId="77777777" w:rsidR="00552B98" w:rsidRDefault="00552B98" w:rsidP="00404C41"/>
    <w:p w14:paraId="2B3D8B06" w14:textId="77777777" w:rsidR="00552B98" w:rsidRDefault="00552B98" w:rsidP="00404C41">
      <w:r>
        <w:rPr>
          <w:rFonts w:hint="eastAsia"/>
        </w:rPr>
        <w:t xml:space="preserve">　　法院生效裁判认为，原告马某某主张丁某某对其实施暴力，并提交了相关佐证证据，虽丁某某予以否认，但马某某提交的病历资料及鉴定文书中均有“全身多处软组织挫伤”等表述，而丁某某对于马某某的伤情并未给予合理解释，综合双方的陈述以及马某某提交的证据可以确认，丁某某在其与马某某发生矛盾的过程中，确实动手殴打了马某某。法院根据家</w:t>
      </w:r>
      <w:proofErr w:type="gramStart"/>
      <w:r>
        <w:rPr>
          <w:rFonts w:hint="eastAsia"/>
        </w:rPr>
        <w:t>暴事实</w:t>
      </w:r>
      <w:proofErr w:type="gramEnd"/>
      <w:r>
        <w:rPr>
          <w:rFonts w:hint="eastAsia"/>
        </w:rPr>
        <w:t>的认定，并综合经审理查明的其他事实，认定双方的夫妻感情确已破裂，判决准予离婚。</w:t>
      </w:r>
    </w:p>
    <w:p w14:paraId="730B33B4" w14:textId="77777777" w:rsidR="00552B98" w:rsidRDefault="00552B98" w:rsidP="00404C41"/>
    <w:p w14:paraId="0FCB6805" w14:textId="77777777" w:rsidR="00552B98" w:rsidRPr="00552B98" w:rsidRDefault="00552B98" w:rsidP="00404C41">
      <w:pPr>
        <w:rPr>
          <w:b/>
          <w:bCs/>
        </w:rPr>
      </w:pPr>
      <w:r w:rsidRPr="00552B98">
        <w:rPr>
          <w:rFonts w:hint="eastAsia"/>
          <w:b/>
          <w:bCs/>
        </w:rPr>
        <w:t xml:space="preserve">　　【典型意义】</w:t>
      </w:r>
    </w:p>
    <w:p w14:paraId="09624363" w14:textId="77777777" w:rsidR="00552B98" w:rsidRDefault="00552B98" w:rsidP="00404C41"/>
    <w:p w14:paraId="19BFEFF4" w14:textId="77777777" w:rsidR="00552B98" w:rsidRDefault="00552B98" w:rsidP="00404C41">
      <w:r>
        <w:rPr>
          <w:rFonts w:hint="eastAsia"/>
        </w:rPr>
        <w:t xml:space="preserve">　　</w:t>
      </w:r>
      <w:r>
        <w:rPr>
          <w:rFonts w:hint="eastAsia"/>
        </w:rPr>
        <w:t>1.</w:t>
      </w:r>
      <w:proofErr w:type="gramStart"/>
      <w:r>
        <w:rPr>
          <w:rFonts w:hint="eastAsia"/>
        </w:rPr>
        <w:t>涉家庭</w:t>
      </w:r>
      <w:proofErr w:type="gramEnd"/>
      <w:r>
        <w:rPr>
          <w:rFonts w:hint="eastAsia"/>
        </w:rPr>
        <w:t>暴力案件中，法院根据医疗机构的诊疗记录、伤情鉴定意见，可以认定申请人遭受家庭暴力或者面临家庭暴力现实危险的事实存在。本案中，马某某和丁某某对于家庭暴力发生的事实和经过的说法不一致，马某某对每一次家</w:t>
      </w:r>
      <w:proofErr w:type="gramStart"/>
      <w:r>
        <w:rPr>
          <w:rFonts w:hint="eastAsia"/>
        </w:rPr>
        <w:t>暴事实</w:t>
      </w:r>
      <w:proofErr w:type="gramEnd"/>
      <w:r>
        <w:rPr>
          <w:rFonts w:hint="eastAsia"/>
        </w:rPr>
        <w:t>进行了详细且符合逻辑的描述，丁某某仅表述为双方“互有推搡”“搂抱”，基于马某某提交的病历资料及鉴定文书中均有“全身多处软组织挫伤”等表述，丁某某虽</w:t>
      </w:r>
      <w:proofErr w:type="gramStart"/>
      <w:r>
        <w:rPr>
          <w:rFonts w:hint="eastAsia"/>
        </w:rPr>
        <w:t>否认家</w:t>
      </w:r>
      <w:proofErr w:type="gramEnd"/>
      <w:r>
        <w:rPr>
          <w:rFonts w:hint="eastAsia"/>
        </w:rPr>
        <w:t>暴行为，但对于马某某的伤情并未给予合理解释，考虑到马某某作为受害人能够提供相关证据并合理陈述，其陈述可信度要高于丁某某的陈述。该做法也符合</w:t>
      </w:r>
      <w:r>
        <w:rPr>
          <w:rFonts w:hint="eastAsia"/>
        </w:rPr>
        <w:t>2022</w:t>
      </w:r>
      <w:r>
        <w:rPr>
          <w:rFonts w:hint="eastAsia"/>
        </w:rPr>
        <w:t>年</w:t>
      </w:r>
      <w:r>
        <w:rPr>
          <w:rFonts w:hint="eastAsia"/>
        </w:rPr>
        <w:t>7</w:t>
      </w:r>
      <w:r>
        <w:rPr>
          <w:rFonts w:hint="eastAsia"/>
        </w:rPr>
        <w:t>月最高人民法院发布的《关于办理人身安全保护令案件适用法律若干问题的规定》中有关证据认定的制度规定。</w:t>
      </w:r>
    </w:p>
    <w:p w14:paraId="736525F3" w14:textId="77777777" w:rsidR="00552B98" w:rsidRDefault="00552B98" w:rsidP="00404C41"/>
    <w:p w14:paraId="0A6DD1F8" w14:textId="77777777" w:rsidR="00552B98" w:rsidRDefault="00552B98" w:rsidP="00404C41">
      <w:r>
        <w:rPr>
          <w:rFonts w:hint="eastAsia"/>
        </w:rPr>
        <w:t xml:space="preserve">　　</w:t>
      </w:r>
      <w:r>
        <w:rPr>
          <w:rFonts w:hint="eastAsia"/>
        </w:rPr>
        <w:t>2.</w:t>
      </w:r>
      <w:r>
        <w:rPr>
          <w:rFonts w:hint="eastAsia"/>
        </w:rPr>
        <w:t>查清家庭暴力事实需要法官加大依职权探究力度。普通的民事诉讼，往往采用辩论主义，但要查清家庭暴力，则更需要法官依职权去探究相关事实及调取证据。本案中，马某某提交的证据并不足以证实其遭受到了家庭暴力，但法院根据其提交的证据，并结合其陈述，对于其主张的每一次家</w:t>
      </w:r>
      <w:proofErr w:type="gramStart"/>
      <w:r>
        <w:rPr>
          <w:rFonts w:hint="eastAsia"/>
        </w:rPr>
        <w:t>暴事实</w:t>
      </w:r>
      <w:proofErr w:type="gramEnd"/>
      <w:r>
        <w:rPr>
          <w:rFonts w:hint="eastAsia"/>
        </w:rPr>
        <w:t>进行了仔细询问和追问，并对其最早一次</w:t>
      </w:r>
      <w:proofErr w:type="gramStart"/>
      <w:r>
        <w:rPr>
          <w:rFonts w:hint="eastAsia"/>
        </w:rPr>
        <w:t>遭受家暴以及</w:t>
      </w:r>
      <w:proofErr w:type="gramEnd"/>
      <w:r>
        <w:rPr>
          <w:rFonts w:hint="eastAsia"/>
        </w:rPr>
        <w:t>自认为最严重的一</w:t>
      </w:r>
      <w:r>
        <w:rPr>
          <w:rFonts w:hint="eastAsia"/>
        </w:rPr>
        <w:lastRenderedPageBreak/>
        <w:t>次</w:t>
      </w:r>
      <w:proofErr w:type="gramStart"/>
      <w:r>
        <w:rPr>
          <w:rFonts w:hint="eastAsia"/>
        </w:rPr>
        <w:t>家暴等关键</w:t>
      </w:r>
      <w:proofErr w:type="gramEnd"/>
      <w:r>
        <w:rPr>
          <w:rFonts w:hint="eastAsia"/>
        </w:rPr>
        <w:t>事实均进行了询问，马某某均给予了详细且符合逻辑的描述，通过对家暴细节进行主动调查，又根据受害人陈述可信度较高的原则，进而可以有助于家庭暴力事实的认定。</w:t>
      </w:r>
    </w:p>
    <w:p w14:paraId="321CBFC8" w14:textId="77777777" w:rsidR="00552B98" w:rsidRDefault="00552B98" w:rsidP="00404C41"/>
    <w:p w14:paraId="13F62756" w14:textId="77777777" w:rsidR="00552B98" w:rsidRDefault="00552B98" w:rsidP="00404C41">
      <w:r>
        <w:rPr>
          <w:rFonts w:hint="eastAsia"/>
        </w:rPr>
        <w:t xml:space="preserve">　　家庭暴力具有较高的私密性和隐蔽性，受害人普遍存在举证困难的问题。在</w:t>
      </w:r>
      <w:proofErr w:type="gramStart"/>
      <w:r>
        <w:rPr>
          <w:rFonts w:hint="eastAsia"/>
        </w:rPr>
        <w:t>涉家暴案件</w:t>
      </w:r>
      <w:proofErr w:type="gramEnd"/>
      <w:r>
        <w:rPr>
          <w:rFonts w:hint="eastAsia"/>
        </w:rPr>
        <w:t>的审理过程中，法院可以通过积极举措降低家庭暴力事实的证明难度，平衡双方当事人之间的地位，对于</w:t>
      </w:r>
      <w:proofErr w:type="gramStart"/>
      <w:r>
        <w:rPr>
          <w:rFonts w:hint="eastAsia"/>
        </w:rPr>
        <w:t>认定家暴事实</w:t>
      </w:r>
      <w:proofErr w:type="gramEnd"/>
      <w:r>
        <w:rPr>
          <w:rFonts w:hint="eastAsia"/>
        </w:rPr>
        <w:t>的，迅速做出离婚判决。本案中，法院适用一定条件下的举证责任转移及加大职权探知力度，更有利于保护在互动关系中处于弱势的家暴受害人，从而达到遏制并</w:t>
      </w:r>
      <w:proofErr w:type="gramStart"/>
      <w:r>
        <w:rPr>
          <w:rFonts w:hint="eastAsia"/>
        </w:rPr>
        <w:t>矫正家暴</w:t>
      </w:r>
      <w:proofErr w:type="gramEnd"/>
      <w:r>
        <w:rPr>
          <w:rFonts w:hint="eastAsia"/>
        </w:rPr>
        <w:t>施暴人的强势控制行为，体现法院在处理</w:t>
      </w:r>
      <w:proofErr w:type="gramStart"/>
      <w:r>
        <w:rPr>
          <w:rFonts w:hint="eastAsia"/>
        </w:rPr>
        <w:t>涉家暴案件</w:t>
      </w:r>
      <w:proofErr w:type="gramEnd"/>
      <w:r>
        <w:rPr>
          <w:rFonts w:hint="eastAsia"/>
        </w:rPr>
        <w:t>中的公正理念，保证裁判的公信力。</w:t>
      </w:r>
    </w:p>
    <w:p w14:paraId="654FD340" w14:textId="77777777" w:rsidR="00552B98" w:rsidRDefault="00552B98" w:rsidP="00404C41"/>
    <w:p w14:paraId="3D9C3BCD" w14:textId="77777777" w:rsidR="00063932" w:rsidRDefault="00063932" w:rsidP="00404C41">
      <w:pPr>
        <w:rPr>
          <w:rFonts w:hint="eastAsia"/>
        </w:rPr>
      </w:pPr>
    </w:p>
    <w:p w14:paraId="14B0BE12" w14:textId="77777777" w:rsidR="00063932" w:rsidRDefault="00552B98" w:rsidP="00063932">
      <w:pPr>
        <w:rPr>
          <w:b/>
          <w:bCs/>
        </w:rPr>
      </w:pPr>
      <w:r w:rsidRPr="00552B98">
        <w:rPr>
          <w:rFonts w:hint="eastAsia"/>
          <w:b/>
          <w:bCs/>
        </w:rPr>
        <w:t>案例</w:t>
      </w:r>
      <w:r w:rsidRPr="00552B98">
        <w:rPr>
          <w:rFonts w:hint="eastAsia"/>
          <w:b/>
          <w:bCs/>
        </w:rPr>
        <w:t>9</w:t>
      </w:r>
    </w:p>
    <w:p w14:paraId="6E7D13A4" w14:textId="612CF49B" w:rsidR="00552B98" w:rsidRPr="00063932" w:rsidRDefault="00552B98" w:rsidP="00404C41">
      <w:pPr>
        <w:jc w:val="center"/>
        <w:rPr>
          <w:b/>
          <w:bCs/>
          <w:sz w:val="24"/>
          <w:szCs w:val="24"/>
        </w:rPr>
      </w:pPr>
      <w:r w:rsidRPr="00063932">
        <w:rPr>
          <w:rFonts w:hint="eastAsia"/>
          <w:b/>
          <w:bCs/>
          <w:sz w:val="24"/>
          <w:szCs w:val="24"/>
        </w:rPr>
        <w:t>张某与邹某离婚纠纷案</w:t>
      </w:r>
    </w:p>
    <w:p w14:paraId="4AFE9488" w14:textId="74DB9D8E" w:rsidR="00552B98" w:rsidRPr="00063932" w:rsidRDefault="00552B98" w:rsidP="00404C41">
      <w:pPr>
        <w:jc w:val="center"/>
        <w:rPr>
          <w:b/>
          <w:bCs/>
          <w:sz w:val="24"/>
          <w:szCs w:val="24"/>
        </w:rPr>
      </w:pPr>
      <w:r w:rsidRPr="00063932">
        <w:rPr>
          <w:rFonts w:hint="eastAsia"/>
          <w:b/>
          <w:bCs/>
          <w:sz w:val="24"/>
          <w:szCs w:val="24"/>
        </w:rPr>
        <w:t>——受</w:t>
      </w:r>
      <w:proofErr w:type="gramStart"/>
      <w:r w:rsidRPr="00063932">
        <w:rPr>
          <w:rFonts w:hint="eastAsia"/>
          <w:b/>
          <w:bCs/>
          <w:sz w:val="24"/>
          <w:szCs w:val="24"/>
        </w:rPr>
        <w:t>暴方过错并非家暴</w:t>
      </w:r>
      <w:proofErr w:type="gramEnd"/>
      <w:r w:rsidRPr="00063932">
        <w:rPr>
          <w:rFonts w:hint="eastAsia"/>
          <w:b/>
          <w:bCs/>
          <w:sz w:val="24"/>
          <w:szCs w:val="24"/>
        </w:rPr>
        <w:t>理由，施暴方不宜直接抚养未成年子女</w:t>
      </w:r>
    </w:p>
    <w:p w14:paraId="2394F73B" w14:textId="77777777" w:rsidR="00552B98" w:rsidRDefault="00552B98" w:rsidP="00404C41"/>
    <w:p w14:paraId="24DD5366" w14:textId="77777777" w:rsidR="00552B98" w:rsidRPr="00552B98" w:rsidRDefault="00552B98" w:rsidP="00404C41">
      <w:pPr>
        <w:rPr>
          <w:b/>
          <w:bCs/>
        </w:rPr>
      </w:pPr>
      <w:r w:rsidRPr="00552B98">
        <w:rPr>
          <w:rFonts w:hint="eastAsia"/>
          <w:b/>
          <w:bCs/>
        </w:rPr>
        <w:t xml:space="preserve">　　【基本案情】</w:t>
      </w:r>
    </w:p>
    <w:p w14:paraId="59D53609" w14:textId="77777777" w:rsidR="00552B98" w:rsidRDefault="00552B98" w:rsidP="00404C41"/>
    <w:p w14:paraId="6386EA22" w14:textId="77777777" w:rsidR="00552B98" w:rsidRDefault="00552B98" w:rsidP="00404C41">
      <w:r>
        <w:rPr>
          <w:rFonts w:hint="eastAsia"/>
        </w:rPr>
        <w:t xml:space="preserve">　　张某（女）与邹某（男）于</w:t>
      </w:r>
      <w:r>
        <w:rPr>
          <w:rFonts w:hint="eastAsia"/>
        </w:rPr>
        <w:t>2007</w:t>
      </w:r>
      <w:r>
        <w:rPr>
          <w:rFonts w:hint="eastAsia"/>
        </w:rPr>
        <w:t>年</w:t>
      </w:r>
      <w:r>
        <w:rPr>
          <w:rFonts w:hint="eastAsia"/>
        </w:rPr>
        <w:t>4</w:t>
      </w:r>
      <w:r>
        <w:rPr>
          <w:rFonts w:hint="eastAsia"/>
        </w:rPr>
        <w:t>月登记结婚，自儿子邹小某出生后张某和邹某夫妻矛盾逐渐增多。</w:t>
      </w:r>
      <w:r>
        <w:rPr>
          <w:rFonts w:hint="eastAsia"/>
        </w:rPr>
        <w:t>2010</w:t>
      </w:r>
      <w:r>
        <w:rPr>
          <w:rFonts w:hint="eastAsia"/>
        </w:rPr>
        <w:t>年</w:t>
      </w:r>
      <w:r>
        <w:rPr>
          <w:rFonts w:hint="eastAsia"/>
        </w:rPr>
        <w:t>6</w:t>
      </w:r>
      <w:r>
        <w:rPr>
          <w:rFonts w:hint="eastAsia"/>
        </w:rPr>
        <w:t>月，因张某与其他异性有不正当关系，邹某用几股电话线拧成一股抽打张某。此后，邹某经常辱骂张某，稍有不顺就动手打骂，张某因做错事在先，心中有愧，从来不会还手。</w:t>
      </w:r>
      <w:r>
        <w:rPr>
          <w:rFonts w:hint="eastAsia"/>
        </w:rPr>
        <w:t>2013</w:t>
      </w:r>
      <w:r>
        <w:rPr>
          <w:rFonts w:hint="eastAsia"/>
        </w:rPr>
        <w:t>年</w:t>
      </w:r>
      <w:r>
        <w:rPr>
          <w:rFonts w:hint="eastAsia"/>
        </w:rPr>
        <w:t>6</w:t>
      </w:r>
      <w:r>
        <w:rPr>
          <w:rFonts w:hint="eastAsia"/>
        </w:rPr>
        <w:t>、</w:t>
      </w:r>
      <w:r>
        <w:rPr>
          <w:rFonts w:hint="eastAsia"/>
        </w:rPr>
        <w:t>7</w:t>
      </w:r>
      <w:r>
        <w:rPr>
          <w:rFonts w:hint="eastAsia"/>
        </w:rPr>
        <w:t>月，邹某怀疑张某与其他男性有不正当关系，就把</w:t>
      </w:r>
      <w:proofErr w:type="gramStart"/>
      <w:r>
        <w:rPr>
          <w:rFonts w:hint="eastAsia"/>
        </w:rPr>
        <w:t>张某摁在家</w:t>
      </w:r>
      <w:proofErr w:type="gramEnd"/>
      <w:r>
        <w:rPr>
          <w:rFonts w:hint="eastAsia"/>
        </w:rPr>
        <w:t>中地板上殴打，导致张某嘴部流血。</w:t>
      </w:r>
      <w:r>
        <w:rPr>
          <w:rFonts w:hint="eastAsia"/>
        </w:rPr>
        <w:t>2018</w:t>
      </w:r>
      <w:r>
        <w:rPr>
          <w:rFonts w:hint="eastAsia"/>
        </w:rPr>
        <w:t>年</w:t>
      </w:r>
      <w:r>
        <w:rPr>
          <w:rFonts w:hint="eastAsia"/>
        </w:rPr>
        <w:t>11</w:t>
      </w:r>
      <w:r>
        <w:rPr>
          <w:rFonts w:hint="eastAsia"/>
        </w:rPr>
        <w:t>月</w:t>
      </w:r>
      <w:r>
        <w:rPr>
          <w:rFonts w:hint="eastAsia"/>
        </w:rPr>
        <w:t>24</w:t>
      </w:r>
      <w:r>
        <w:rPr>
          <w:rFonts w:hint="eastAsia"/>
        </w:rPr>
        <w:t>日，邹某持裁纸刀划伤张某面部、衣服，并导致张某身体其他部位受伤，张某遂报警并进行了伤情鉴定，显示构成轻微伤。张某以邹某多年来数次对其实施家庭暴力为由，向人民法院请求离婚，并请求儿子邹小某由张某抚养。邹某认为张某出轨在先，具有过错，其与张某的争吵是夫妻之间的普通争吵行为，其对张某没有严重性、经常性、持续性的殴打、迫害，不构成家庭暴力，不同意离婚，且要求共同抚养儿子邹小某。</w:t>
      </w:r>
    </w:p>
    <w:p w14:paraId="49D105A6" w14:textId="77777777" w:rsidR="00552B98" w:rsidRDefault="00552B98" w:rsidP="00404C41"/>
    <w:p w14:paraId="72D28F56" w14:textId="77777777" w:rsidR="00552B98" w:rsidRPr="00552B98" w:rsidRDefault="00552B98" w:rsidP="00404C41">
      <w:pPr>
        <w:rPr>
          <w:b/>
          <w:bCs/>
        </w:rPr>
      </w:pPr>
      <w:r w:rsidRPr="00552B98">
        <w:rPr>
          <w:rFonts w:hint="eastAsia"/>
          <w:b/>
          <w:bCs/>
        </w:rPr>
        <w:t xml:space="preserve">　　【裁判结果】</w:t>
      </w:r>
    </w:p>
    <w:p w14:paraId="12D1D4E0" w14:textId="77777777" w:rsidR="00552B98" w:rsidRDefault="00552B98" w:rsidP="00404C41"/>
    <w:p w14:paraId="16E047F4" w14:textId="77777777" w:rsidR="00552B98" w:rsidRDefault="00552B98" w:rsidP="00404C41">
      <w:r>
        <w:rPr>
          <w:rFonts w:hint="eastAsia"/>
        </w:rPr>
        <w:t xml:space="preserve">　　法院生效裁判认为，张某虽有过错，但邹某不能用暴力来解决问题。根据《中华人民共和国反家庭暴力法》第二条的规定，严重性、持续性、经常性并非家庭暴力的构成要件，</w:t>
      </w:r>
      <w:r>
        <w:rPr>
          <w:rFonts w:hint="eastAsia"/>
        </w:rPr>
        <w:t>2018</w:t>
      </w:r>
      <w:r>
        <w:rPr>
          <w:rFonts w:hint="eastAsia"/>
        </w:rPr>
        <w:t>年</w:t>
      </w:r>
      <w:r>
        <w:rPr>
          <w:rFonts w:hint="eastAsia"/>
        </w:rPr>
        <w:t>11</w:t>
      </w:r>
      <w:r>
        <w:rPr>
          <w:rFonts w:hint="eastAsia"/>
        </w:rPr>
        <w:t>月</w:t>
      </w:r>
      <w:r>
        <w:rPr>
          <w:rFonts w:hint="eastAsia"/>
        </w:rPr>
        <w:t>24</w:t>
      </w:r>
      <w:r>
        <w:rPr>
          <w:rFonts w:hint="eastAsia"/>
        </w:rPr>
        <w:t>日张某所受损伤构成轻微伤，可见邹某的暴力行为已对张某的身体造成了伤害。法院认定邹某的行为构成家庭暴力。由于邹某实施家庭暴力的行为，而且双方已经分居，张某坚持要求离婚，法院判决准许双方离婚，邹小某由张某抚养，邹某于每月</w:t>
      </w:r>
      <w:r>
        <w:rPr>
          <w:rFonts w:hint="eastAsia"/>
        </w:rPr>
        <w:t>20</w:t>
      </w:r>
      <w:r>
        <w:rPr>
          <w:rFonts w:hint="eastAsia"/>
        </w:rPr>
        <w:t>日前支付邹小某抚养费</w:t>
      </w:r>
      <w:r>
        <w:rPr>
          <w:rFonts w:hint="eastAsia"/>
        </w:rPr>
        <w:t>1000</w:t>
      </w:r>
      <w:r>
        <w:rPr>
          <w:rFonts w:hint="eastAsia"/>
        </w:rPr>
        <w:t>元，直至邹小某年满十八周岁为止。</w:t>
      </w:r>
    </w:p>
    <w:p w14:paraId="3535266C" w14:textId="77777777" w:rsidR="00552B98" w:rsidRDefault="00552B98" w:rsidP="00404C41"/>
    <w:p w14:paraId="530FBB59" w14:textId="77777777" w:rsidR="00552B98" w:rsidRPr="00552B98" w:rsidRDefault="00552B98" w:rsidP="00404C41">
      <w:pPr>
        <w:rPr>
          <w:b/>
          <w:bCs/>
        </w:rPr>
      </w:pPr>
      <w:r w:rsidRPr="00552B98">
        <w:rPr>
          <w:rFonts w:hint="eastAsia"/>
          <w:b/>
          <w:bCs/>
        </w:rPr>
        <w:t xml:space="preserve">　　【典型意义】</w:t>
      </w:r>
    </w:p>
    <w:p w14:paraId="1D93356D" w14:textId="77777777" w:rsidR="00552B98" w:rsidRDefault="00552B98" w:rsidP="00404C41"/>
    <w:p w14:paraId="3375663F" w14:textId="77777777" w:rsidR="00552B98" w:rsidRDefault="00552B98" w:rsidP="00404C41">
      <w:r>
        <w:rPr>
          <w:rFonts w:hint="eastAsia"/>
        </w:rPr>
        <w:lastRenderedPageBreak/>
        <w:t xml:space="preserve">　　</w:t>
      </w:r>
      <w:r>
        <w:rPr>
          <w:rFonts w:hint="eastAsia"/>
        </w:rPr>
        <w:t>1.</w:t>
      </w:r>
      <w:r>
        <w:rPr>
          <w:rFonts w:hint="eastAsia"/>
        </w:rPr>
        <w:t>家暴行为证据的采纳与认定具有特殊性。家庭暴力往往具有私密性，目睹家庭暴力的极可能仅有未成年子女，导致许多家庭暴力难以得到及时认定和处理。本案中，人民法院委托家事调查员与邹小某进行谈话，邹小某对家事调查员表示其曾看到过一次父母在家吵架，父亲打了母亲，母亲的嘴部流血，综合邹某承认其与张某确实发生争吵伴有肢体接触，其对张某有压制行为，并看到张某嘴部流血，法院认定</w:t>
      </w:r>
      <w:r>
        <w:rPr>
          <w:rFonts w:hint="eastAsia"/>
        </w:rPr>
        <w:t>2013</w:t>
      </w:r>
      <w:r>
        <w:rPr>
          <w:rFonts w:hint="eastAsia"/>
        </w:rPr>
        <w:t>年</w:t>
      </w:r>
      <w:r>
        <w:rPr>
          <w:rFonts w:hint="eastAsia"/>
        </w:rPr>
        <w:t>6</w:t>
      </w:r>
      <w:r>
        <w:rPr>
          <w:rFonts w:hint="eastAsia"/>
        </w:rPr>
        <w:t>、</w:t>
      </w:r>
      <w:r>
        <w:rPr>
          <w:rFonts w:hint="eastAsia"/>
        </w:rPr>
        <w:t>7</w:t>
      </w:r>
      <w:r>
        <w:rPr>
          <w:rFonts w:hint="eastAsia"/>
        </w:rPr>
        <w:t>月邹某实施了家暴行为。法院采纳未成年子女提供的与其年龄、智力相适应的证言，在能与其他证据相印证达到较大可能性标准的情况下，认定施暴人的家暴行为，既有利于充分保护受暴者，同时对</w:t>
      </w:r>
      <w:proofErr w:type="gramStart"/>
      <w:r>
        <w:rPr>
          <w:rFonts w:hint="eastAsia"/>
        </w:rPr>
        <w:t>涉家暴</w:t>
      </w:r>
      <w:proofErr w:type="gramEnd"/>
      <w:r>
        <w:rPr>
          <w:rFonts w:hint="eastAsia"/>
        </w:rPr>
        <w:t>纠纷审判实践也具有指导意义。</w:t>
      </w:r>
    </w:p>
    <w:p w14:paraId="39E05BF3" w14:textId="77777777" w:rsidR="00552B98" w:rsidRDefault="00552B98" w:rsidP="00404C41"/>
    <w:p w14:paraId="6F3443AE" w14:textId="77777777" w:rsidR="00552B98" w:rsidRDefault="00552B98" w:rsidP="00404C41">
      <w:r>
        <w:rPr>
          <w:rFonts w:hint="eastAsia"/>
        </w:rPr>
        <w:t xml:space="preserve">　　</w:t>
      </w:r>
      <w:r>
        <w:rPr>
          <w:rFonts w:hint="eastAsia"/>
        </w:rPr>
        <w:t>2.</w:t>
      </w:r>
      <w:proofErr w:type="gramStart"/>
      <w:r>
        <w:rPr>
          <w:rFonts w:hint="eastAsia"/>
        </w:rPr>
        <w:t>受暴方是否</w:t>
      </w:r>
      <w:proofErr w:type="gramEnd"/>
      <w:r>
        <w:rPr>
          <w:rFonts w:hint="eastAsia"/>
        </w:rPr>
        <w:t>有过错，殴打行为是否具有严重性、经常性、持续性均不是认定家庭暴力的构成要件。《中华人民共和国反家庭暴力法》第二条规定：“本法所称家庭暴力，是指家庭成员之间以殴打、捆绑、残害、限制人身自由以及经常性谩骂、恐吓等方式实施的身体、精神等侵害行为。”因此，家庭成员之间一方以殴打方式对另一方身体实施了侵害行为，即构成家庭暴力。本案中，邹某以张某有过错，其行为不具有严重性、经常性、持续性为由主张不构成家庭暴力，没有任何法律依据，亦不符合反家庭暴力法的立法精神和目的。</w:t>
      </w:r>
    </w:p>
    <w:p w14:paraId="43155236" w14:textId="77777777" w:rsidR="00552B98" w:rsidRDefault="00552B98" w:rsidP="00404C41"/>
    <w:p w14:paraId="23FFBFF4" w14:textId="77777777" w:rsidR="00552B98" w:rsidRDefault="00552B98" w:rsidP="00404C41">
      <w:r>
        <w:rPr>
          <w:rFonts w:hint="eastAsia"/>
        </w:rPr>
        <w:t xml:space="preserve">　　</w:t>
      </w:r>
      <w:r>
        <w:rPr>
          <w:rFonts w:hint="eastAsia"/>
        </w:rPr>
        <w:t>3.</w:t>
      </w:r>
      <w:r>
        <w:rPr>
          <w:rFonts w:hint="eastAsia"/>
        </w:rPr>
        <w:t>实施家庭暴力是离婚法定事由，应依法判决离婚，及时阻断家庭暴力。审判实践中，对于初次起诉离婚，又无充分证据证明双方感情确已破裂的，人民法院本着维护婚姻家庭稳定的原则，一般判决不予离婚。但是，根据《中华人民共和国婚姻法》第三十二条第三款第二项规定：“有下列情形之一，调解无效的，应准予离婚：（二）实施家庭暴力或虐待、遗弃家庭成员的；”因此，对于存在家庭暴力等离婚法定事由的，即便是初次起诉离婚，也应当准予离婚。邹某在婚姻关系存续期间，对张某实施家庭暴力，张某坚决要求离婚，即使邹某不同意离婚，法院也应依法判决双方离婚，及时遏制家庭暴力。</w:t>
      </w:r>
    </w:p>
    <w:p w14:paraId="2573C16B" w14:textId="77777777" w:rsidR="00552B98" w:rsidRDefault="00552B98" w:rsidP="00404C41"/>
    <w:p w14:paraId="64CFEE2D" w14:textId="77777777" w:rsidR="00552B98" w:rsidRDefault="00552B98" w:rsidP="00404C41">
      <w:r>
        <w:rPr>
          <w:rFonts w:hint="eastAsia"/>
        </w:rPr>
        <w:t xml:space="preserve">　　</w:t>
      </w:r>
      <w:r>
        <w:rPr>
          <w:rFonts w:hint="eastAsia"/>
        </w:rPr>
        <w:t>4.</w:t>
      </w:r>
      <w:r>
        <w:rPr>
          <w:rFonts w:hint="eastAsia"/>
        </w:rPr>
        <w:t>根据最有利于未成年人原则，施暴方一般不宜直接抚养未成年子女。在处理离婚纠纷涉子女抚养权归属时，是否存在家庭暴力是确定子女抚养权归属的重要</w:t>
      </w:r>
      <w:proofErr w:type="gramStart"/>
      <w:r>
        <w:rPr>
          <w:rFonts w:hint="eastAsia"/>
        </w:rPr>
        <w:t>考量</w:t>
      </w:r>
      <w:proofErr w:type="gramEnd"/>
      <w:r>
        <w:rPr>
          <w:rFonts w:hint="eastAsia"/>
        </w:rPr>
        <w:t>因素。审判实践中，施暴者往往辩称家暴行为只存在于夫妻之间，并不影响其对孩子的感情，甚至以希望孩子有完整的家庭为由，拒绝离婚。但是，家庭暴力是家庭成员之间的严重侵害行为，未成年子女目睹施暴过程会给其内心造成极大的心理创伤，目睹家庭暴力的未成年人实际上也是家庭暴力的受害者。因此，若父母一方被认定</w:t>
      </w:r>
      <w:proofErr w:type="gramStart"/>
      <w:r>
        <w:rPr>
          <w:rFonts w:hint="eastAsia"/>
        </w:rPr>
        <w:t>构成家暴</w:t>
      </w:r>
      <w:proofErr w:type="gramEnd"/>
      <w:r>
        <w:rPr>
          <w:rFonts w:hint="eastAsia"/>
        </w:rPr>
        <w:t>，无论是否直接向未成年子女施暴，如无其他情形，一般认定施暴方不宜直接抚养未成年子女。本案中，张某仅有邹小某一子，邹某与前妻另育有一子，加之邹小某在张某、邹某分居后一直居住在张某父母家，由外公、外婆、舅舅等照顾日常生活起居，已适应了目前的生活、学习环境，为有利于儿童身心健康及防止家庭暴力的代际传递，法院认定邹小某应由张某抚养为宜。</w:t>
      </w:r>
    </w:p>
    <w:p w14:paraId="17F1190E" w14:textId="77777777" w:rsidR="00552B98" w:rsidRDefault="00552B98" w:rsidP="00404C41"/>
    <w:p w14:paraId="175AE65C" w14:textId="77777777" w:rsidR="00552B98" w:rsidRDefault="00552B98" w:rsidP="00404C41">
      <w:r>
        <w:rPr>
          <w:rFonts w:hint="eastAsia"/>
        </w:rPr>
        <w:t xml:space="preserve">　　从国际标准看，联合国《消除对妇女一切形式歧视公约》及其一般性建议框架要求，“在针对妇女的暴力（包括家庭暴力）案件中，决定监护权和探视权时应考虑受害人和儿童的权利安全”。本案裁判中考虑到儿童身心健康及预防家庭暴力的代际传递，判决由张某获得抚养权，这一裁判符合国际标准。</w:t>
      </w:r>
    </w:p>
    <w:p w14:paraId="15441AB6" w14:textId="77777777" w:rsidR="00552B98" w:rsidRDefault="00552B98" w:rsidP="00404C41"/>
    <w:p w14:paraId="2C623C4A" w14:textId="77777777" w:rsidR="00063932" w:rsidRDefault="00063932" w:rsidP="00404C41">
      <w:pPr>
        <w:rPr>
          <w:rFonts w:hint="eastAsia"/>
        </w:rPr>
      </w:pPr>
    </w:p>
    <w:p w14:paraId="369DDE13" w14:textId="77777777" w:rsidR="00063932" w:rsidRDefault="00552B98" w:rsidP="00063932">
      <w:pPr>
        <w:rPr>
          <w:b/>
          <w:bCs/>
        </w:rPr>
      </w:pPr>
      <w:r w:rsidRPr="00552B98">
        <w:rPr>
          <w:rFonts w:hint="eastAsia"/>
          <w:b/>
          <w:bCs/>
        </w:rPr>
        <w:t>案例</w:t>
      </w:r>
      <w:r w:rsidRPr="00552B98">
        <w:rPr>
          <w:rFonts w:hint="eastAsia"/>
          <w:b/>
          <w:bCs/>
        </w:rPr>
        <w:t>10</w:t>
      </w:r>
    </w:p>
    <w:p w14:paraId="647D3CE0" w14:textId="5B787142" w:rsidR="00552B98" w:rsidRPr="00063932" w:rsidRDefault="00552B98" w:rsidP="00404C41">
      <w:pPr>
        <w:jc w:val="center"/>
        <w:rPr>
          <w:b/>
          <w:bCs/>
          <w:sz w:val="24"/>
          <w:szCs w:val="24"/>
        </w:rPr>
      </w:pPr>
      <w:r w:rsidRPr="00063932">
        <w:rPr>
          <w:rFonts w:hint="eastAsia"/>
          <w:b/>
          <w:bCs/>
          <w:sz w:val="24"/>
          <w:szCs w:val="24"/>
        </w:rPr>
        <w:t>李某某与郑某某离婚纠纷案</w:t>
      </w:r>
    </w:p>
    <w:p w14:paraId="7FF81931" w14:textId="39CE847F" w:rsidR="00552B98" w:rsidRPr="00063932" w:rsidRDefault="00552B98" w:rsidP="00404C41">
      <w:pPr>
        <w:jc w:val="center"/>
        <w:rPr>
          <w:b/>
          <w:bCs/>
          <w:sz w:val="24"/>
          <w:szCs w:val="24"/>
        </w:rPr>
      </w:pPr>
      <w:r w:rsidRPr="00063932">
        <w:rPr>
          <w:rFonts w:hint="eastAsia"/>
          <w:b/>
          <w:bCs/>
          <w:sz w:val="24"/>
          <w:szCs w:val="24"/>
        </w:rPr>
        <w:t>——</w:t>
      </w:r>
      <w:proofErr w:type="gramStart"/>
      <w:r w:rsidRPr="00063932">
        <w:rPr>
          <w:rFonts w:hint="eastAsia"/>
          <w:b/>
          <w:bCs/>
          <w:sz w:val="24"/>
          <w:szCs w:val="24"/>
        </w:rPr>
        <w:t>涉家暴案件</w:t>
      </w:r>
      <w:proofErr w:type="gramEnd"/>
      <w:r w:rsidRPr="00063932">
        <w:rPr>
          <w:rFonts w:hint="eastAsia"/>
          <w:b/>
          <w:bCs/>
          <w:sz w:val="24"/>
          <w:szCs w:val="24"/>
        </w:rPr>
        <w:t>审理必须多</w:t>
      </w:r>
      <w:proofErr w:type="gramStart"/>
      <w:r w:rsidRPr="00063932">
        <w:rPr>
          <w:rFonts w:hint="eastAsia"/>
          <w:b/>
          <w:bCs/>
          <w:sz w:val="24"/>
          <w:szCs w:val="24"/>
        </w:rPr>
        <w:t>措</w:t>
      </w:r>
      <w:proofErr w:type="gramEnd"/>
      <w:r w:rsidRPr="00063932">
        <w:rPr>
          <w:rFonts w:hint="eastAsia"/>
          <w:b/>
          <w:bCs/>
          <w:sz w:val="24"/>
          <w:szCs w:val="24"/>
        </w:rPr>
        <w:t>并举</w:t>
      </w:r>
      <w:proofErr w:type="gramStart"/>
      <w:r w:rsidRPr="00063932">
        <w:rPr>
          <w:rFonts w:hint="eastAsia"/>
          <w:b/>
          <w:bCs/>
          <w:sz w:val="24"/>
          <w:szCs w:val="24"/>
        </w:rPr>
        <w:t>实现案结事</w:t>
      </w:r>
      <w:proofErr w:type="gramEnd"/>
      <w:r w:rsidRPr="00063932">
        <w:rPr>
          <w:rFonts w:hint="eastAsia"/>
          <w:b/>
          <w:bCs/>
          <w:sz w:val="24"/>
          <w:szCs w:val="24"/>
        </w:rPr>
        <w:t>了</w:t>
      </w:r>
    </w:p>
    <w:p w14:paraId="6BEB594B" w14:textId="77777777" w:rsidR="00552B98" w:rsidRDefault="00552B98" w:rsidP="00404C41"/>
    <w:p w14:paraId="3ECD930C" w14:textId="77777777" w:rsidR="00552B98" w:rsidRPr="00552B98" w:rsidRDefault="00552B98" w:rsidP="00404C41">
      <w:pPr>
        <w:rPr>
          <w:b/>
          <w:bCs/>
        </w:rPr>
      </w:pPr>
      <w:r w:rsidRPr="00552B98">
        <w:rPr>
          <w:rFonts w:hint="eastAsia"/>
          <w:b/>
          <w:bCs/>
        </w:rPr>
        <w:t xml:space="preserve">　　【基本案情】</w:t>
      </w:r>
    </w:p>
    <w:p w14:paraId="6F8F167D" w14:textId="77777777" w:rsidR="00552B98" w:rsidRDefault="00552B98" w:rsidP="00404C41"/>
    <w:p w14:paraId="5F5E9F29" w14:textId="77777777" w:rsidR="00552B98" w:rsidRDefault="00552B98" w:rsidP="00404C41">
      <w:r>
        <w:rPr>
          <w:rFonts w:hint="eastAsia"/>
        </w:rPr>
        <w:t xml:space="preserve">　　经李某某（女）申请，人民法院于</w:t>
      </w:r>
      <w:r>
        <w:rPr>
          <w:rFonts w:hint="eastAsia"/>
        </w:rPr>
        <w:t>2018</w:t>
      </w:r>
      <w:r>
        <w:rPr>
          <w:rFonts w:hint="eastAsia"/>
        </w:rPr>
        <w:t>年</w:t>
      </w:r>
      <w:r>
        <w:rPr>
          <w:rFonts w:hint="eastAsia"/>
        </w:rPr>
        <w:t>5</w:t>
      </w:r>
      <w:r>
        <w:rPr>
          <w:rFonts w:hint="eastAsia"/>
        </w:rPr>
        <w:t>月</w:t>
      </w:r>
      <w:r>
        <w:rPr>
          <w:rFonts w:hint="eastAsia"/>
        </w:rPr>
        <w:t>2</w:t>
      </w:r>
      <w:r>
        <w:rPr>
          <w:rFonts w:hint="eastAsia"/>
        </w:rPr>
        <w:t>日</w:t>
      </w:r>
      <w:proofErr w:type="gramStart"/>
      <w:r>
        <w:rPr>
          <w:rFonts w:hint="eastAsia"/>
        </w:rPr>
        <w:t>作出</w:t>
      </w:r>
      <w:proofErr w:type="gramEnd"/>
      <w:r>
        <w:rPr>
          <w:rFonts w:hint="eastAsia"/>
        </w:rPr>
        <w:t>人身安全保护令民事裁定，禁止郑某某（男）对李某某实施殴打、威胁、谩骂等家庭暴力行为。</w:t>
      </w:r>
      <w:r>
        <w:rPr>
          <w:rFonts w:hint="eastAsia"/>
        </w:rPr>
        <w:t>2018</w:t>
      </w:r>
      <w:r>
        <w:rPr>
          <w:rFonts w:hint="eastAsia"/>
        </w:rPr>
        <w:t>年</w:t>
      </w:r>
      <w:r>
        <w:rPr>
          <w:rFonts w:hint="eastAsia"/>
        </w:rPr>
        <w:t>6</w:t>
      </w:r>
      <w:r>
        <w:rPr>
          <w:rFonts w:hint="eastAsia"/>
        </w:rPr>
        <w:t>月</w:t>
      </w:r>
      <w:r>
        <w:rPr>
          <w:rFonts w:hint="eastAsia"/>
        </w:rPr>
        <w:t>8</w:t>
      </w:r>
      <w:r>
        <w:rPr>
          <w:rFonts w:hint="eastAsia"/>
        </w:rPr>
        <w:t>日李某某起诉离婚，</w:t>
      </w:r>
      <w:r>
        <w:rPr>
          <w:rFonts w:hint="eastAsia"/>
        </w:rPr>
        <w:t>7</w:t>
      </w:r>
      <w:r>
        <w:rPr>
          <w:rFonts w:hint="eastAsia"/>
        </w:rPr>
        <w:t>月</w:t>
      </w:r>
      <w:r>
        <w:rPr>
          <w:rFonts w:hint="eastAsia"/>
        </w:rPr>
        <w:t>23</w:t>
      </w:r>
      <w:r>
        <w:rPr>
          <w:rFonts w:hint="eastAsia"/>
        </w:rPr>
        <w:t>日两位书记员上门送达诉讼资料时，郑某某多次语言威胁并将留置的资料掷回书记员。</w:t>
      </w:r>
      <w:r>
        <w:rPr>
          <w:rFonts w:hint="eastAsia"/>
        </w:rPr>
        <w:t>7</w:t>
      </w:r>
      <w:r>
        <w:rPr>
          <w:rFonts w:hint="eastAsia"/>
        </w:rPr>
        <w:t>月</w:t>
      </w:r>
      <w:r>
        <w:rPr>
          <w:rFonts w:hint="eastAsia"/>
        </w:rPr>
        <w:t>25</w:t>
      </w:r>
      <w:r>
        <w:rPr>
          <w:rFonts w:hint="eastAsia"/>
        </w:rPr>
        <w:t>日两名法官、两名法警、一名书记员一行共计</w:t>
      </w:r>
      <w:r>
        <w:rPr>
          <w:rFonts w:hint="eastAsia"/>
        </w:rPr>
        <w:t>5</w:t>
      </w:r>
      <w:r>
        <w:rPr>
          <w:rFonts w:hint="eastAsia"/>
        </w:rPr>
        <w:t>人向郑某某送达诉讼资料，郑某某继续大吵大闹，拍桌子、辱骂送达的工作人员，近一个小时未能送达诉讼资料。</w:t>
      </w:r>
    </w:p>
    <w:p w14:paraId="4C0CDB82" w14:textId="77777777" w:rsidR="00552B98" w:rsidRDefault="00552B98" w:rsidP="00404C41"/>
    <w:p w14:paraId="244DEE7C" w14:textId="77777777" w:rsidR="00552B98" w:rsidRDefault="00552B98" w:rsidP="00404C41">
      <w:r>
        <w:rPr>
          <w:rFonts w:hint="eastAsia"/>
        </w:rPr>
        <w:t xml:space="preserve">　　李某某与郑某某共生育了三名子女，李某某提供了诊断报告书、疾病证明书、报警回执、病历、鉴定意见书、受伤照片等证据，证实</w:t>
      </w:r>
      <w:r>
        <w:rPr>
          <w:rFonts w:hint="eastAsia"/>
        </w:rPr>
        <w:t>2018</w:t>
      </w:r>
      <w:r>
        <w:rPr>
          <w:rFonts w:hint="eastAsia"/>
        </w:rPr>
        <w:t>年</w:t>
      </w:r>
      <w:r>
        <w:rPr>
          <w:rFonts w:hint="eastAsia"/>
        </w:rPr>
        <w:t>2</w:t>
      </w:r>
      <w:r>
        <w:rPr>
          <w:rFonts w:hint="eastAsia"/>
        </w:rPr>
        <w:t>月</w:t>
      </w:r>
      <w:r>
        <w:rPr>
          <w:rFonts w:hint="eastAsia"/>
        </w:rPr>
        <w:t>7</w:t>
      </w:r>
      <w:r>
        <w:rPr>
          <w:rFonts w:hint="eastAsia"/>
        </w:rPr>
        <w:t>日、</w:t>
      </w:r>
      <w:r>
        <w:rPr>
          <w:rFonts w:hint="eastAsia"/>
        </w:rPr>
        <w:t>2018</w:t>
      </w:r>
      <w:r>
        <w:rPr>
          <w:rFonts w:hint="eastAsia"/>
        </w:rPr>
        <w:t>年</w:t>
      </w:r>
      <w:r>
        <w:rPr>
          <w:rFonts w:hint="eastAsia"/>
        </w:rPr>
        <w:t>4</w:t>
      </w:r>
      <w:r>
        <w:rPr>
          <w:rFonts w:hint="eastAsia"/>
        </w:rPr>
        <w:t>月</w:t>
      </w:r>
      <w:r>
        <w:rPr>
          <w:rFonts w:hint="eastAsia"/>
        </w:rPr>
        <w:t>21</w:t>
      </w:r>
      <w:r>
        <w:rPr>
          <w:rFonts w:hint="eastAsia"/>
        </w:rPr>
        <w:t>日、</w:t>
      </w:r>
      <w:r>
        <w:rPr>
          <w:rFonts w:hint="eastAsia"/>
        </w:rPr>
        <w:t>2018</w:t>
      </w:r>
      <w:r>
        <w:rPr>
          <w:rFonts w:hint="eastAsia"/>
        </w:rPr>
        <w:t>年</w:t>
      </w:r>
      <w:r>
        <w:rPr>
          <w:rFonts w:hint="eastAsia"/>
        </w:rPr>
        <w:t>4</w:t>
      </w:r>
      <w:r>
        <w:rPr>
          <w:rFonts w:hint="eastAsia"/>
        </w:rPr>
        <w:t>月</w:t>
      </w:r>
      <w:r>
        <w:rPr>
          <w:rFonts w:hint="eastAsia"/>
        </w:rPr>
        <w:t>25</w:t>
      </w:r>
      <w:r>
        <w:rPr>
          <w:rFonts w:hint="eastAsia"/>
        </w:rPr>
        <w:t>日、</w:t>
      </w:r>
      <w:r>
        <w:rPr>
          <w:rFonts w:hint="eastAsia"/>
        </w:rPr>
        <w:t>2018</w:t>
      </w:r>
      <w:r>
        <w:rPr>
          <w:rFonts w:hint="eastAsia"/>
        </w:rPr>
        <w:t>年</w:t>
      </w:r>
      <w:r>
        <w:rPr>
          <w:rFonts w:hint="eastAsia"/>
        </w:rPr>
        <w:t>5</w:t>
      </w:r>
      <w:r>
        <w:rPr>
          <w:rFonts w:hint="eastAsia"/>
        </w:rPr>
        <w:t>月</w:t>
      </w:r>
      <w:r>
        <w:rPr>
          <w:rFonts w:hint="eastAsia"/>
        </w:rPr>
        <w:t>2</w:t>
      </w:r>
      <w:r>
        <w:rPr>
          <w:rFonts w:hint="eastAsia"/>
        </w:rPr>
        <w:t>日郑某某多次对其实施殴打。经</w:t>
      </w:r>
      <w:proofErr w:type="gramStart"/>
      <w:r>
        <w:rPr>
          <w:rFonts w:hint="eastAsia"/>
        </w:rPr>
        <w:t>询</w:t>
      </w:r>
      <w:proofErr w:type="gramEnd"/>
      <w:r>
        <w:rPr>
          <w:rFonts w:hint="eastAsia"/>
        </w:rPr>
        <w:t>，三名子女均表示选择与李某某共同生活。双方要求分割的夫妻共同财产为七套房屋。郑某某在庭审中明确表示不同意离婚，如果离婚要求三个孩子的抚养权。</w:t>
      </w:r>
    </w:p>
    <w:p w14:paraId="5CC2BFDF" w14:textId="77777777" w:rsidR="00552B98" w:rsidRDefault="00552B98" w:rsidP="00404C41"/>
    <w:p w14:paraId="3647AA06" w14:textId="77777777" w:rsidR="00552B98" w:rsidRPr="00552B98" w:rsidRDefault="00552B98" w:rsidP="00404C41">
      <w:pPr>
        <w:rPr>
          <w:b/>
          <w:bCs/>
        </w:rPr>
      </w:pPr>
      <w:r w:rsidRPr="00552B98">
        <w:rPr>
          <w:rFonts w:hint="eastAsia"/>
          <w:b/>
          <w:bCs/>
        </w:rPr>
        <w:t xml:space="preserve">　　【裁判结果】</w:t>
      </w:r>
    </w:p>
    <w:p w14:paraId="7652841D" w14:textId="77777777" w:rsidR="00552B98" w:rsidRDefault="00552B98" w:rsidP="00404C41"/>
    <w:p w14:paraId="56A347DE" w14:textId="77777777" w:rsidR="00552B98" w:rsidRDefault="00552B98" w:rsidP="00404C41">
      <w:r>
        <w:rPr>
          <w:rFonts w:hint="eastAsia"/>
        </w:rPr>
        <w:t xml:space="preserve">　　法院于</w:t>
      </w:r>
      <w:r>
        <w:rPr>
          <w:rFonts w:hint="eastAsia"/>
        </w:rPr>
        <w:t>2018</w:t>
      </w:r>
      <w:r>
        <w:rPr>
          <w:rFonts w:hint="eastAsia"/>
        </w:rPr>
        <w:t>年</w:t>
      </w:r>
      <w:r>
        <w:rPr>
          <w:rFonts w:hint="eastAsia"/>
        </w:rPr>
        <w:t>12</w:t>
      </w:r>
      <w:r>
        <w:rPr>
          <w:rFonts w:hint="eastAsia"/>
        </w:rPr>
        <w:t>月</w:t>
      </w:r>
      <w:proofErr w:type="gramStart"/>
      <w:r>
        <w:rPr>
          <w:rFonts w:hint="eastAsia"/>
        </w:rPr>
        <w:t>作出</w:t>
      </w:r>
      <w:proofErr w:type="gramEnd"/>
      <w:r>
        <w:rPr>
          <w:rFonts w:hint="eastAsia"/>
        </w:rPr>
        <w:t>民事判决书：认定李某某提供的证据足以证实郑某某长期实施家庭暴力，准予双方离婚；尊重三个孩子的意愿，再结合郑某某存在家庭暴力的情形，从有利于子女身心健康角度出发，三名子女均由李某某直接抚养，被告郑某某每月支付孩子抚养费；四</w:t>
      </w:r>
      <w:proofErr w:type="gramStart"/>
      <w:r>
        <w:rPr>
          <w:rFonts w:hint="eastAsia"/>
        </w:rPr>
        <w:t>套房产归郑某某</w:t>
      </w:r>
      <w:proofErr w:type="gramEnd"/>
      <w:r>
        <w:rPr>
          <w:rFonts w:hint="eastAsia"/>
        </w:rPr>
        <w:t>所有，三</w:t>
      </w:r>
      <w:proofErr w:type="gramStart"/>
      <w:r>
        <w:rPr>
          <w:rFonts w:hint="eastAsia"/>
        </w:rPr>
        <w:t>套房产归李某某</w:t>
      </w:r>
      <w:proofErr w:type="gramEnd"/>
      <w:r>
        <w:rPr>
          <w:rFonts w:hint="eastAsia"/>
        </w:rPr>
        <w:t>所有。</w:t>
      </w:r>
    </w:p>
    <w:p w14:paraId="5108E8E3" w14:textId="77777777" w:rsidR="00552B98" w:rsidRDefault="00552B98" w:rsidP="00404C41"/>
    <w:p w14:paraId="5DDB331D" w14:textId="77777777" w:rsidR="00552B98" w:rsidRPr="00552B98" w:rsidRDefault="00552B98" w:rsidP="00404C41">
      <w:pPr>
        <w:rPr>
          <w:b/>
          <w:bCs/>
        </w:rPr>
      </w:pPr>
      <w:r w:rsidRPr="00552B98">
        <w:rPr>
          <w:rFonts w:hint="eastAsia"/>
          <w:b/>
          <w:bCs/>
        </w:rPr>
        <w:t xml:space="preserve">　　【典型意义】</w:t>
      </w:r>
    </w:p>
    <w:p w14:paraId="3D44D9E5" w14:textId="77777777" w:rsidR="00552B98" w:rsidRDefault="00552B98" w:rsidP="00404C41"/>
    <w:p w14:paraId="1567F16C" w14:textId="77777777" w:rsidR="00552B98" w:rsidRDefault="00552B98" w:rsidP="00404C41">
      <w:r>
        <w:rPr>
          <w:rFonts w:hint="eastAsia"/>
        </w:rPr>
        <w:t xml:space="preserve">　　</w:t>
      </w:r>
      <w:r>
        <w:rPr>
          <w:rFonts w:hint="eastAsia"/>
        </w:rPr>
        <w:t>1.</w:t>
      </w:r>
      <w:r>
        <w:rPr>
          <w:rFonts w:hint="eastAsia"/>
        </w:rPr>
        <w:t>重拳出击，让施暴人感受到司法的强硬。对李某某的人身安全保护令申请，法院发出人身安全保护令。李某某于</w:t>
      </w:r>
      <w:r>
        <w:rPr>
          <w:rFonts w:hint="eastAsia"/>
        </w:rPr>
        <w:t>2018</w:t>
      </w:r>
      <w:r>
        <w:rPr>
          <w:rFonts w:hint="eastAsia"/>
        </w:rPr>
        <w:t>年</w:t>
      </w:r>
      <w:r>
        <w:rPr>
          <w:rFonts w:hint="eastAsia"/>
        </w:rPr>
        <w:t>4</w:t>
      </w:r>
      <w:r>
        <w:rPr>
          <w:rFonts w:hint="eastAsia"/>
        </w:rPr>
        <w:t>月</w:t>
      </w:r>
      <w:r>
        <w:rPr>
          <w:rFonts w:hint="eastAsia"/>
        </w:rPr>
        <w:t>27</w:t>
      </w:r>
      <w:r>
        <w:rPr>
          <w:rFonts w:hint="eastAsia"/>
        </w:rPr>
        <w:t>日向法院申请人身安全保护令，法院于</w:t>
      </w:r>
      <w:r>
        <w:rPr>
          <w:rFonts w:hint="eastAsia"/>
        </w:rPr>
        <w:t>2018</w:t>
      </w:r>
      <w:r>
        <w:rPr>
          <w:rFonts w:hint="eastAsia"/>
        </w:rPr>
        <w:t>年</w:t>
      </w:r>
      <w:r>
        <w:rPr>
          <w:rFonts w:hint="eastAsia"/>
        </w:rPr>
        <w:t>5</w:t>
      </w:r>
      <w:r>
        <w:rPr>
          <w:rFonts w:hint="eastAsia"/>
        </w:rPr>
        <w:t>月</w:t>
      </w:r>
      <w:r>
        <w:rPr>
          <w:rFonts w:hint="eastAsia"/>
        </w:rPr>
        <w:t>2</w:t>
      </w:r>
      <w:r>
        <w:rPr>
          <w:rFonts w:hint="eastAsia"/>
        </w:rPr>
        <w:t>日</w:t>
      </w:r>
      <w:proofErr w:type="gramStart"/>
      <w:r>
        <w:rPr>
          <w:rFonts w:hint="eastAsia"/>
        </w:rPr>
        <w:t>作出</w:t>
      </w:r>
      <w:proofErr w:type="gramEnd"/>
      <w:r>
        <w:rPr>
          <w:rFonts w:hint="eastAsia"/>
        </w:rPr>
        <w:t>人身安全保护令民事裁定，裁定禁止郑某某对李某某实施殴打、威胁、谩骂等家庭暴力行为。之后李某某又于</w:t>
      </w:r>
      <w:r>
        <w:rPr>
          <w:rFonts w:hint="eastAsia"/>
        </w:rPr>
        <w:t>2018</w:t>
      </w:r>
      <w:r>
        <w:rPr>
          <w:rFonts w:hint="eastAsia"/>
        </w:rPr>
        <w:t>年</w:t>
      </w:r>
      <w:r>
        <w:rPr>
          <w:rFonts w:hint="eastAsia"/>
        </w:rPr>
        <w:t>10</w:t>
      </w:r>
      <w:r>
        <w:rPr>
          <w:rFonts w:hint="eastAsia"/>
        </w:rPr>
        <w:t>月</w:t>
      </w:r>
      <w:r>
        <w:rPr>
          <w:rFonts w:hint="eastAsia"/>
        </w:rPr>
        <w:t>18</w:t>
      </w:r>
      <w:r>
        <w:rPr>
          <w:rFonts w:hint="eastAsia"/>
        </w:rPr>
        <w:t>日申请变更人身安全保护令，法院进行了审查认为李某某审理合理合法，裁定予以准许，并</w:t>
      </w:r>
      <w:proofErr w:type="gramStart"/>
      <w:r>
        <w:rPr>
          <w:rFonts w:hint="eastAsia"/>
        </w:rPr>
        <w:t>作出</w:t>
      </w:r>
      <w:proofErr w:type="gramEnd"/>
      <w:r>
        <w:rPr>
          <w:rFonts w:hint="eastAsia"/>
        </w:rPr>
        <w:t>民事裁定书裁定禁止郑某某对李某某及其三个子女实施殴打、威胁、谩骂等家庭暴力行为；禁止郑某某骚扰、跟踪、接触李某某及其子女。</w:t>
      </w:r>
    </w:p>
    <w:p w14:paraId="4FA57DCC" w14:textId="77777777" w:rsidR="00552B98" w:rsidRDefault="00552B98" w:rsidP="00404C41"/>
    <w:p w14:paraId="1AD7D27A" w14:textId="77777777" w:rsidR="00552B98" w:rsidRDefault="00552B98" w:rsidP="00404C41">
      <w:r>
        <w:rPr>
          <w:rFonts w:hint="eastAsia"/>
        </w:rPr>
        <w:t xml:space="preserve">　　此外，坚决惩处郑某某阻碍司法工作的行为。法院工作人员在</w:t>
      </w:r>
      <w:r>
        <w:rPr>
          <w:rFonts w:hint="eastAsia"/>
        </w:rPr>
        <w:t>2018</w:t>
      </w:r>
      <w:r>
        <w:rPr>
          <w:rFonts w:hint="eastAsia"/>
        </w:rPr>
        <w:t>年</w:t>
      </w:r>
      <w:r>
        <w:rPr>
          <w:rFonts w:hint="eastAsia"/>
        </w:rPr>
        <w:t>07</w:t>
      </w:r>
      <w:r>
        <w:rPr>
          <w:rFonts w:hint="eastAsia"/>
        </w:rPr>
        <w:t>月</w:t>
      </w:r>
      <w:r>
        <w:rPr>
          <w:rFonts w:hint="eastAsia"/>
        </w:rPr>
        <w:t>23</w:t>
      </w:r>
      <w:r>
        <w:rPr>
          <w:rFonts w:hint="eastAsia"/>
        </w:rPr>
        <w:t>日、</w:t>
      </w:r>
      <w:r>
        <w:rPr>
          <w:rFonts w:hint="eastAsia"/>
        </w:rPr>
        <w:t>2018</w:t>
      </w:r>
      <w:r>
        <w:rPr>
          <w:rFonts w:hint="eastAsia"/>
        </w:rPr>
        <w:t>年</w:t>
      </w:r>
      <w:r>
        <w:rPr>
          <w:rFonts w:hint="eastAsia"/>
        </w:rPr>
        <w:t>7</w:t>
      </w:r>
      <w:r>
        <w:rPr>
          <w:rFonts w:hint="eastAsia"/>
        </w:rPr>
        <w:t>月</w:t>
      </w:r>
      <w:r>
        <w:rPr>
          <w:rFonts w:hint="eastAsia"/>
        </w:rPr>
        <w:t>25</w:t>
      </w:r>
      <w:r>
        <w:rPr>
          <w:rFonts w:hint="eastAsia"/>
        </w:rPr>
        <w:t>日依法向郑某某送达诉讼资料时，郑某某两次对负责送达的司法工作人员进行威胁，阻碍司法工作人员执行职务。考虑到郑某某有家暴的前科，又目无法纪，威胁送达人员，如果</w:t>
      </w:r>
      <w:r>
        <w:rPr>
          <w:rFonts w:hint="eastAsia"/>
        </w:rPr>
        <w:lastRenderedPageBreak/>
        <w:t>不能坚决制止他的嚣张气焰，那么本案开庭、审理、判决都将无法顺利进行，更无法保障女方和孩子的人身安全，因此合议庭在第二次送达的现场合议后认为郑某某已经阻碍司法工作人员执行职务，符合司法拘留的情形，</w:t>
      </w:r>
      <w:proofErr w:type="gramStart"/>
      <w:r>
        <w:rPr>
          <w:rFonts w:hint="eastAsia"/>
        </w:rPr>
        <w:t>且现场</w:t>
      </w:r>
      <w:proofErr w:type="gramEnd"/>
      <w:r>
        <w:rPr>
          <w:rFonts w:hint="eastAsia"/>
        </w:rPr>
        <w:t>还有刀具等物品，危险性极高，决定先将郑某某带回法院。郑某某被押回法院后仍毫无悔意，经合议庭合议，并报院长批准，决定对郑某某司法拘留</w:t>
      </w:r>
      <w:r>
        <w:rPr>
          <w:rFonts w:hint="eastAsia"/>
        </w:rPr>
        <w:t>15</w:t>
      </w:r>
      <w:r>
        <w:rPr>
          <w:rFonts w:hint="eastAsia"/>
        </w:rPr>
        <w:t>日。司法</w:t>
      </w:r>
      <w:proofErr w:type="gramStart"/>
      <w:r>
        <w:rPr>
          <w:rFonts w:hint="eastAsia"/>
        </w:rPr>
        <w:t>拘留让</w:t>
      </w:r>
      <w:proofErr w:type="gramEnd"/>
      <w:r>
        <w:rPr>
          <w:rFonts w:hint="eastAsia"/>
        </w:rPr>
        <w:t>郑某某有了敬畏之心，之后基本能理性沟通，态度明显好转，为今后案件处理打下了坚实的基础。</w:t>
      </w:r>
    </w:p>
    <w:p w14:paraId="64B26437" w14:textId="77777777" w:rsidR="00552B98" w:rsidRDefault="00552B98" w:rsidP="00404C41"/>
    <w:p w14:paraId="2ABB8047" w14:textId="77777777" w:rsidR="00552B98" w:rsidRDefault="00552B98" w:rsidP="00404C41">
      <w:r>
        <w:rPr>
          <w:rFonts w:hint="eastAsia"/>
        </w:rPr>
        <w:t xml:space="preserve">　　</w:t>
      </w:r>
      <w:r>
        <w:rPr>
          <w:rFonts w:hint="eastAsia"/>
        </w:rPr>
        <w:t>2.</w:t>
      </w:r>
      <w:r>
        <w:rPr>
          <w:rFonts w:hint="eastAsia"/>
        </w:rPr>
        <w:t>柔性司法，让受暴人感受司法的温暖。在审理方式上，虽然司法拘留之后郑某某也没有再敢对女方及孩子实施暴力，但为了确保庭审安全，合议庭决定采取隔离审判的模式，将李某某及其诉讼代理人安排在另外一个审判庭，由专门的社工陪同，通过远程技术进行网上开庭，申请了两名法警执庭，并从大门口安检开始就对郑某某保持高度戒备。确保庭审的顺利进行。庭审后安排李某某及其委托诉讼代理人先签笔录，并从安全通道先行离开法院，避免与郑某某接触。</w:t>
      </w:r>
    </w:p>
    <w:p w14:paraId="7634E5A7" w14:textId="77777777" w:rsidR="00552B98" w:rsidRDefault="00552B98" w:rsidP="00404C41"/>
    <w:p w14:paraId="665B2AE8" w14:textId="77777777" w:rsidR="00552B98" w:rsidRDefault="00552B98" w:rsidP="00404C41">
      <w:r>
        <w:rPr>
          <w:rFonts w:hint="eastAsia"/>
        </w:rPr>
        <w:t xml:space="preserve">　　从国际标准看，此举措符合《联合国消除一切形式对妇女的歧视公约》要求中“司法部门对针对妇女的暴力（包括家庭暴力）有足够警觉，起诉及时，并且一致把保障妇女的生命权和身心健康放在公认的重要位置”，即从隔离审判、社工陪同、</w:t>
      </w:r>
      <w:proofErr w:type="gramStart"/>
      <w:r>
        <w:rPr>
          <w:rFonts w:hint="eastAsia"/>
        </w:rPr>
        <w:t>法警执庭等</w:t>
      </w:r>
      <w:proofErr w:type="gramEnd"/>
      <w:r>
        <w:rPr>
          <w:rFonts w:hint="eastAsia"/>
        </w:rPr>
        <w:t>多方面考虑到妇女的安全，司法机关有足够的警觉并采取了积极措施，此举措符合国际标准要求。</w:t>
      </w:r>
    </w:p>
    <w:p w14:paraId="5289EE35" w14:textId="77777777" w:rsidR="00552B98" w:rsidRDefault="00552B98" w:rsidP="00404C41"/>
    <w:p w14:paraId="10843EA0" w14:textId="77777777" w:rsidR="00552B98" w:rsidRDefault="00552B98" w:rsidP="00404C41">
      <w:r>
        <w:rPr>
          <w:rFonts w:hint="eastAsia"/>
        </w:rPr>
        <w:t xml:space="preserve">　　启动心理干预程序。鉴于郑某某存在严重家暴，且现有证据已经</w:t>
      </w:r>
      <w:proofErr w:type="gramStart"/>
      <w:r>
        <w:rPr>
          <w:rFonts w:hint="eastAsia"/>
        </w:rPr>
        <w:t>反映家</w:t>
      </w:r>
      <w:proofErr w:type="gramEnd"/>
      <w:r>
        <w:rPr>
          <w:rFonts w:hint="eastAsia"/>
        </w:rPr>
        <w:t>暴行为对三个孩子，尤其是大女儿造成了严重的心理创伤，在案件审理过程中，就安排心理干预老师对三个孩子和李某某进行心理干预。其中李某某、二女儿和小儿子的心理状况基本健康，大女儿的心理问题较为严重，存在情绪偏激的情况，甚至还说出：如果郑某某再对家人实施暴力就要杀了他这样的话。针对此种情况，对大女儿展开了连续五次的心理干预，使大女儿能将情绪完全发泄出来，并理性地看待整个事情，取得了较好的效果。从国际标准看，这一举措符合《消除针对妇女一切形式歧视公约》建议“针对妇女的暴力（包括家庭暴力）的受害人可以获得公安部门、检察机关及法院等部门链接的医疗、法律与社会服务”这一国际标准要求。</w:t>
      </w:r>
    </w:p>
    <w:p w14:paraId="3C632BA9" w14:textId="77777777" w:rsidR="00552B98" w:rsidRDefault="00552B98" w:rsidP="00404C41"/>
    <w:p w14:paraId="438EBA53" w14:textId="77777777" w:rsidR="00552B98" w:rsidRDefault="00552B98" w:rsidP="00404C41">
      <w:r>
        <w:rPr>
          <w:rFonts w:hint="eastAsia"/>
        </w:rPr>
        <w:t xml:space="preserve">　　</w:t>
      </w:r>
      <w:r>
        <w:rPr>
          <w:rFonts w:hint="eastAsia"/>
        </w:rPr>
        <w:t>3.</w:t>
      </w:r>
      <w:r>
        <w:rPr>
          <w:rFonts w:hint="eastAsia"/>
        </w:rPr>
        <w:t>寻求他力，合作</w:t>
      </w:r>
      <w:proofErr w:type="gramStart"/>
      <w:r>
        <w:rPr>
          <w:rFonts w:hint="eastAsia"/>
        </w:rPr>
        <w:t>实现案结事</w:t>
      </w:r>
      <w:proofErr w:type="gramEnd"/>
      <w:r>
        <w:rPr>
          <w:rFonts w:hint="eastAsia"/>
        </w:rPr>
        <w:t>了。宣判当天，为了防止郑某某宣判后可能因对判决不满，而再次对李某某及孩子实施暴力，法院还给李某某住所地的派出所和居委会发出防止民转刑的函，说明郑某某所具有的高度人身危险性，请求他们共同予以高度关注，及时预警、及时出警，共同防止暴力。同时，宣判后法官、书记员引导郑某某通过上诉来表达意见，郑某某在上诉期内上诉，二审维持了一审判决，之后郑某某也没有对法官、法院、女方和孩子有暴力或威胁，实现了</w:t>
      </w:r>
      <w:proofErr w:type="gramStart"/>
      <w:r>
        <w:rPr>
          <w:rFonts w:hint="eastAsia"/>
        </w:rPr>
        <w:t>案结事了</w:t>
      </w:r>
      <w:proofErr w:type="gramEnd"/>
      <w:r>
        <w:rPr>
          <w:rFonts w:hint="eastAsia"/>
        </w:rPr>
        <w:t>。</w:t>
      </w:r>
    </w:p>
    <w:p w14:paraId="0E9BF9AB" w14:textId="77777777" w:rsidR="00F45EEB" w:rsidRDefault="00F45EEB" w:rsidP="00404C41"/>
    <w:p w14:paraId="1EEE013A" w14:textId="77777777" w:rsidR="00404C41" w:rsidRDefault="00404C41" w:rsidP="00404C41"/>
    <w:p w14:paraId="516C1E7E" w14:textId="748F722C" w:rsidR="00552B98" w:rsidRDefault="00552B98" w:rsidP="00404C41">
      <w:r>
        <w:rPr>
          <w:rFonts w:hint="eastAsia"/>
        </w:rPr>
        <w:t>信息来源：</w:t>
      </w:r>
      <w:hyperlink r:id="rId6" w:history="1">
        <w:r w:rsidRPr="007371FE">
          <w:rPr>
            <w:rStyle w:val="a3"/>
          </w:rPr>
          <w:t>https://www.court.gov.c</w:t>
        </w:r>
        <w:r w:rsidRPr="007371FE">
          <w:rPr>
            <w:rStyle w:val="a3"/>
          </w:rPr>
          <w:t>n</w:t>
        </w:r>
        <w:r w:rsidRPr="007371FE">
          <w:rPr>
            <w:rStyle w:val="a3"/>
          </w:rPr>
          <w:t>/zixun/xiangqing/403572.html</w:t>
        </w:r>
      </w:hyperlink>
    </w:p>
    <w:p w14:paraId="42FEAE60" w14:textId="77777777" w:rsidR="00552B98" w:rsidRPr="00404C41" w:rsidRDefault="00552B98" w:rsidP="00404C41"/>
    <w:sectPr w:rsidR="00552B98" w:rsidRPr="00404C41"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B6E5" w14:textId="77777777" w:rsidR="002A0ADC" w:rsidRDefault="002A0ADC" w:rsidP="00986A34">
      <w:pPr>
        <w:spacing w:line="240" w:lineRule="auto"/>
      </w:pPr>
      <w:r>
        <w:separator/>
      </w:r>
    </w:p>
  </w:endnote>
  <w:endnote w:type="continuationSeparator" w:id="0">
    <w:p w14:paraId="7350D862" w14:textId="77777777" w:rsidR="002A0ADC" w:rsidRDefault="002A0ADC" w:rsidP="00986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319D" w14:textId="77777777" w:rsidR="002A0ADC" w:rsidRDefault="002A0ADC" w:rsidP="00986A34">
      <w:pPr>
        <w:spacing w:line="240" w:lineRule="auto"/>
      </w:pPr>
      <w:r>
        <w:separator/>
      </w:r>
    </w:p>
  </w:footnote>
  <w:footnote w:type="continuationSeparator" w:id="0">
    <w:p w14:paraId="157D43DE" w14:textId="77777777" w:rsidR="002A0ADC" w:rsidRDefault="002A0ADC" w:rsidP="00986A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2B98"/>
    <w:rsid w:val="00063932"/>
    <w:rsid w:val="002A0ADC"/>
    <w:rsid w:val="003504FE"/>
    <w:rsid w:val="00404C41"/>
    <w:rsid w:val="004D031A"/>
    <w:rsid w:val="00552B98"/>
    <w:rsid w:val="00986A34"/>
    <w:rsid w:val="00B41ED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69E34"/>
  <w15:chartTrackingRefBased/>
  <w15:docId w15:val="{3CD6D9D6-6489-4285-80F4-A9CF4B83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B98"/>
    <w:rPr>
      <w:color w:val="0563C1" w:themeColor="hyperlink"/>
      <w:u w:val="single"/>
    </w:rPr>
  </w:style>
  <w:style w:type="character" w:styleId="a4">
    <w:name w:val="Unresolved Mention"/>
    <w:basedOn w:val="a0"/>
    <w:uiPriority w:val="99"/>
    <w:semiHidden/>
    <w:unhideWhenUsed/>
    <w:rsid w:val="00552B98"/>
    <w:rPr>
      <w:color w:val="605E5C"/>
      <w:shd w:val="clear" w:color="auto" w:fill="E1DFDD"/>
    </w:rPr>
  </w:style>
  <w:style w:type="paragraph" w:styleId="a5">
    <w:name w:val="header"/>
    <w:basedOn w:val="a"/>
    <w:link w:val="a6"/>
    <w:uiPriority w:val="99"/>
    <w:unhideWhenUsed/>
    <w:rsid w:val="00986A34"/>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986A34"/>
    <w:rPr>
      <w:sz w:val="18"/>
      <w:szCs w:val="18"/>
    </w:rPr>
  </w:style>
  <w:style w:type="paragraph" w:styleId="a7">
    <w:name w:val="footer"/>
    <w:basedOn w:val="a"/>
    <w:link w:val="a8"/>
    <w:uiPriority w:val="99"/>
    <w:unhideWhenUsed/>
    <w:rsid w:val="00986A34"/>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986A34"/>
    <w:rPr>
      <w:sz w:val="18"/>
      <w:szCs w:val="18"/>
    </w:rPr>
  </w:style>
  <w:style w:type="character" w:styleId="a9">
    <w:name w:val="FollowedHyperlink"/>
    <w:basedOn w:val="a0"/>
    <w:uiPriority w:val="99"/>
    <w:semiHidden/>
    <w:unhideWhenUsed/>
    <w:rsid w:val="00063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87657">
      <w:bodyDiv w:val="1"/>
      <w:marLeft w:val="0"/>
      <w:marRight w:val="0"/>
      <w:marTop w:val="0"/>
      <w:marBottom w:val="0"/>
      <w:divBdr>
        <w:top w:val="none" w:sz="0" w:space="0" w:color="auto"/>
        <w:left w:val="none" w:sz="0" w:space="0" w:color="auto"/>
        <w:bottom w:val="none" w:sz="0" w:space="0" w:color="auto"/>
        <w:right w:val="none" w:sz="0" w:space="0" w:color="auto"/>
      </w:divBdr>
      <w:divsChild>
        <w:div w:id="1316029226">
          <w:marLeft w:val="0"/>
          <w:marRight w:val="0"/>
          <w:marTop w:val="300"/>
          <w:marBottom w:val="450"/>
          <w:divBdr>
            <w:top w:val="none" w:sz="0" w:space="0" w:color="auto"/>
            <w:left w:val="none" w:sz="0" w:space="0" w:color="auto"/>
            <w:bottom w:val="single" w:sz="6" w:space="0" w:color="D7D7D7"/>
            <w:right w:val="none" w:sz="0" w:space="0" w:color="auto"/>
          </w:divBdr>
        </w:div>
        <w:div w:id="52968351">
          <w:marLeft w:val="0"/>
          <w:marRight w:val="0"/>
          <w:marTop w:val="0"/>
          <w:marBottom w:val="0"/>
          <w:divBdr>
            <w:top w:val="none" w:sz="0" w:space="0" w:color="auto"/>
            <w:left w:val="none" w:sz="0" w:space="0" w:color="auto"/>
            <w:bottom w:val="single" w:sz="6" w:space="0" w:color="D7D7D7"/>
            <w:right w:val="none" w:sz="0" w:space="0" w:color="auto"/>
          </w:divBdr>
          <w:divsChild>
            <w:div w:id="16458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0357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2594</Words>
  <Characters>14790</Characters>
  <Application>Microsoft Office Word</Application>
  <DocSecurity>0</DocSecurity>
  <Lines>123</Lines>
  <Paragraphs>34</Paragraphs>
  <ScaleCrop>false</ScaleCrop>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2023-06-15T09:28:00Z</dcterms:created>
  <dcterms:modified xsi:type="dcterms:W3CDTF">2023-06-16T06:08:00Z</dcterms:modified>
</cp:coreProperties>
</file>