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E591" w14:textId="77777777" w:rsidR="00A47112" w:rsidRPr="0053297B" w:rsidRDefault="00A47112" w:rsidP="00A47112">
      <w:pPr>
        <w:jc w:val="center"/>
        <w:rPr>
          <w:b/>
          <w:bCs/>
          <w:color w:val="E36C0A"/>
          <w:sz w:val="32"/>
          <w:szCs w:val="32"/>
        </w:rPr>
      </w:pPr>
      <w:r w:rsidRPr="0053297B">
        <w:rPr>
          <w:rFonts w:hint="eastAsia"/>
          <w:b/>
          <w:bCs/>
          <w:color w:val="E36C0A"/>
          <w:sz w:val="32"/>
          <w:szCs w:val="32"/>
        </w:rPr>
        <w:t>关于《银行间债券市场债券估值业务管理办法（征求意见稿）》公开征求意见的通知</w:t>
      </w:r>
    </w:p>
    <w:p w14:paraId="7FCC2306" w14:textId="77777777" w:rsidR="00A47112" w:rsidRDefault="00A47112" w:rsidP="00A47112"/>
    <w:p w14:paraId="25EAC9CC" w14:textId="7BBC3F0F" w:rsidR="00A47112" w:rsidRDefault="00A47112" w:rsidP="00A47112">
      <w:r>
        <w:rPr>
          <w:rFonts w:hint="eastAsia"/>
        </w:rPr>
        <w:t xml:space="preserve">　　为规范银行间债券市场债券估值业务，保护投资者合法权益，促进债券市场平稳健康发展，根据《中华人民共和国中国人民银行法》等法律法规，人民银行起草了《银行间债券市场债券估值业务管理办法（征求意见稿）》，现向社会公开征求意见。公众可以通过以下途径和方式提出反馈意见：</w:t>
      </w:r>
    </w:p>
    <w:p w14:paraId="3B4C4D22" w14:textId="77777777" w:rsidR="00A47112" w:rsidRDefault="00A47112" w:rsidP="00A47112"/>
    <w:p w14:paraId="7937E9C4" w14:textId="77777777" w:rsidR="00A47112" w:rsidRDefault="00A47112" w:rsidP="00A47112">
      <w:r>
        <w:rPr>
          <w:rFonts w:hint="eastAsia"/>
        </w:rPr>
        <w:t xml:space="preserve">　　一、通过电子邮件方式将意见发送至：</w:t>
      </w:r>
      <w:r>
        <w:rPr>
          <w:rFonts w:hint="eastAsia"/>
        </w:rPr>
        <w:t>faxingchu@pbc.gov.cn</w:t>
      </w:r>
      <w:r>
        <w:rPr>
          <w:rFonts w:hint="eastAsia"/>
        </w:rPr>
        <w:t>。</w:t>
      </w:r>
    </w:p>
    <w:p w14:paraId="710FEAED" w14:textId="77777777" w:rsidR="00A47112" w:rsidRDefault="00A47112" w:rsidP="00A47112"/>
    <w:p w14:paraId="0AB48781" w14:textId="77777777" w:rsidR="00A47112" w:rsidRDefault="00A47112" w:rsidP="00A47112">
      <w:r>
        <w:rPr>
          <w:rFonts w:hint="eastAsia"/>
        </w:rPr>
        <w:t xml:space="preserve">　　二、通过信函方式将意见邮寄至：北京市西城区成方街</w:t>
      </w:r>
      <w:r>
        <w:rPr>
          <w:rFonts w:hint="eastAsia"/>
        </w:rPr>
        <w:t>32</w:t>
      </w:r>
      <w:r>
        <w:rPr>
          <w:rFonts w:hint="eastAsia"/>
        </w:rPr>
        <w:t>号中国人民银行金融市场司（邮编：</w:t>
      </w:r>
      <w:r>
        <w:rPr>
          <w:rFonts w:hint="eastAsia"/>
        </w:rPr>
        <w:t>100080</w:t>
      </w:r>
      <w:r>
        <w:rPr>
          <w:rFonts w:hint="eastAsia"/>
        </w:rPr>
        <w:t>），并在信封上注明“债券估值”字样。</w:t>
      </w:r>
    </w:p>
    <w:p w14:paraId="4ABF07A6" w14:textId="77777777" w:rsidR="00A47112" w:rsidRDefault="00A47112" w:rsidP="00A47112"/>
    <w:p w14:paraId="1D955674" w14:textId="77777777" w:rsidR="00A47112" w:rsidRDefault="00A47112" w:rsidP="00A47112">
      <w:r>
        <w:rPr>
          <w:rFonts w:hint="eastAsia"/>
        </w:rPr>
        <w:t xml:space="preserve">　　三、将意见传真至：</w:t>
      </w:r>
      <w:r>
        <w:rPr>
          <w:rFonts w:hint="eastAsia"/>
        </w:rPr>
        <w:t>010-66016421</w:t>
      </w:r>
      <w:r>
        <w:rPr>
          <w:rFonts w:hint="eastAsia"/>
        </w:rPr>
        <w:t>。</w:t>
      </w:r>
    </w:p>
    <w:p w14:paraId="0522703E" w14:textId="77777777" w:rsidR="00A47112" w:rsidRDefault="00A47112" w:rsidP="00A47112"/>
    <w:p w14:paraId="1538B4AC" w14:textId="77777777" w:rsidR="00A47112" w:rsidRDefault="00A47112" w:rsidP="00A47112">
      <w:r>
        <w:rPr>
          <w:rFonts w:hint="eastAsia"/>
        </w:rPr>
        <w:t xml:space="preserve">　　意见反馈截止时间为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日。</w:t>
      </w:r>
    </w:p>
    <w:p w14:paraId="3B77DC2A" w14:textId="77777777" w:rsidR="00A47112" w:rsidRDefault="00A47112" w:rsidP="00A47112"/>
    <w:p w14:paraId="0045FB26" w14:textId="5979396D" w:rsidR="00A47112" w:rsidRDefault="00A47112" w:rsidP="00A47112">
      <w:r>
        <w:rPr>
          <w:rFonts w:hint="eastAsia"/>
        </w:rPr>
        <w:t xml:space="preserve">　　附件</w:t>
      </w:r>
      <w:r>
        <w:rPr>
          <w:rFonts w:hint="eastAsia"/>
        </w:rPr>
        <w:t>1</w:t>
      </w:r>
      <w:r>
        <w:rPr>
          <w:rFonts w:hint="eastAsia"/>
        </w:rPr>
        <w:t>：</w:t>
      </w:r>
      <w:hyperlink r:id="rId6" w:history="1">
        <w:r w:rsidRPr="00A76056">
          <w:rPr>
            <w:rStyle w:val="a5"/>
            <w:rFonts w:hint="eastAsia"/>
          </w:rPr>
          <w:t>《银行间债券市场债券估值业务管理办法（征求意见稿）》</w:t>
        </w:r>
      </w:hyperlink>
    </w:p>
    <w:p w14:paraId="4F873C8A" w14:textId="49B4A238" w:rsidR="00A47112" w:rsidRDefault="00A47112" w:rsidP="00A47112">
      <w:r>
        <w:rPr>
          <w:rFonts w:hint="eastAsia"/>
        </w:rPr>
        <w:t xml:space="preserve">　　附件</w:t>
      </w:r>
      <w:r>
        <w:rPr>
          <w:rFonts w:hint="eastAsia"/>
        </w:rPr>
        <w:t>2</w:t>
      </w:r>
      <w:r>
        <w:rPr>
          <w:rFonts w:hint="eastAsia"/>
        </w:rPr>
        <w:t>：</w:t>
      </w:r>
      <w:hyperlink r:id="rId7" w:history="1">
        <w:r w:rsidRPr="00A76056">
          <w:rPr>
            <w:rStyle w:val="a5"/>
            <w:rFonts w:hint="eastAsia"/>
          </w:rPr>
          <w:t>《银行间债券市场债券估值业务管理办法（征求意见稿）》起草说明</w:t>
        </w:r>
      </w:hyperlink>
    </w:p>
    <w:p w14:paraId="122A5C0C" w14:textId="77777777" w:rsidR="00A47112" w:rsidRDefault="00A47112" w:rsidP="00A47112"/>
    <w:p w14:paraId="0D045EF9" w14:textId="77777777" w:rsidR="00A47112" w:rsidRPr="00A47112" w:rsidRDefault="00A47112" w:rsidP="00A47112"/>
    <w:p w14:paraId="7E1A0336" w14:textId="4BA8E82D" w:rsidR="00A47112" w:rsidRDefault="00A47112" w:rsidP="00A47112">
      <w:pPr>
        <w:jc w:val="right"/>
      </w:pPr>
      <w:r>
        <w:rPr>
          <w:rFonts w:hint="eastAsia"/>
        </w:rPr>
        <w:t>中国人民银行</w:t>
      </w:r>
    </w:p>
    <w:p w14:paraId="03C6C3F0" w14:textId="1769A9EF" w:rsidR="00F45EEB" w:rsidRDefault="00A47112" w:rsidP="00A47112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14:paraId="2D688772" w14:textId="77777777" w:rsidR="00A47112" w:rsidRDefault="00A47112" w:rsidP="00A47112"/>
    <w:p w14:paraId="35DDAE65" w14:textId="77777777" w:rsidR="007A7EA1" w:rsidRDefault="007A7EA1" w:rsidP="00A47112">
      <w:pPr>
        <w:rPr>
          <w:rFonts w:hint="eastAsia"/>
        </w:rPr>
      </w:pPr>
    </w:p>
    <w:p w14:paraId="70E5B007" w14:textId="690D1A5D" w:rsidR="00A47112" w:rsidRDefault="00A47112" w:rsidP="00A47112">
      <w:r>
        <w:rPr>
          <w:rFonts w:hint="eastAsia"/>
        </w:rPr>
        <w:t>信息来源：</w:t>
      </w:r>
      <w:hyperlink r:id="rId8" w:history="1">
        <w:r w:rsidRPr="00850D64">
          <w:rPr>
            <w:rStyle w:val="a5"/>
          </w:rPr>
          <w:t>http://www.pbc.gov.cn/tiaofasi/144941/144979/3941920/4949211/index.html</w:t>
        </w:r>
      </w:hyperlink>
    </w:p>
    <w:p w14:paraId="796721B7" w14:textId="77777777" w:rsidR="00A47112" w:rsidRPr="00A47112" w:rsidRDefault="00A47112" w:rsidP="00A47112"/>
    <w:sectPr w:rsidR="00A47112" w:rsidRPr="00A47112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95D7" w14:textId="77777777" w:rsidR="00E85959" w:rsidRDefault="00E85959" w:rsidP="0053297B">
      <w:pPr>
        <w:spacing w:line="240" w:lineRule="auto"/>
      </w:pPr>
      <w:r>
        <w:separator/>
      </w:r>
    </w:p>
  </w:endnote>
  <w:endnote w:type="continuationSeparator" w:id="0">
    <w:p w14:paraId="2A78CFCB" w14:textId="77777777" w:rsidR="00E85959" w:rsidRDefault="00E85959" w:rsidP="00532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3411" w14:textId="77777777" w:rsidR="00E85959" w:rsidRDefault="00E85959" w:rsidP="0053297B">
      <w:pPr>
        <w:spacing w:line="240" w:lineRule="auto"/>
      </w:pPr>
      <w:r>
        <w:separator/>
      </w:r>
    </w:p>
  </w:footnote>
  <w:footnote w:type="continuationSeparator" w:id="0">
    <w:p w14:paraId="5B2F894D" w14:textId="77777777" w:rsidR="00E85959" w:rsidRDefault="00E85959" w:rsidP="005329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112"/>
    <w:rsid w:val="003504FE"/>
    <w:rsid w:val="004D031A"/>
    <w:rsid w:val="0053297B"/>
    <w:rsid w:val="007A7EA1"/>
    <w:rsid w:val="00A47112"/>
    <w:rsid w:val="00A76056"/>
    <w:rsid w:val="00B41EDF"/>
    <w:rsid w:val="00E85959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5AEF2"/>
  <w15:chartTrackingRefBased/>
  <w15:docId w15:val="{78B2AA0D-CC65-463D-B51A-1CD4A3DF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7112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47112"/>
  </w:style>
  <w:style w:type="character" w:styleId="a5">
    <w:name w:val="Hyperlink"/>
    <w:basedOn w:val="a0"/>
    <w:uiPriority w:val="99"/>
    <w:unhideWhenUsed/>
    <w:rsid w:val="00A471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4711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3297B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3297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3297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329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c.gov.cn/tiaofasi/144941/144979/3941920/4949211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615002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615002_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4</cp:revision>
  <dcterms:created xsi:type="dcterms:W3CDTF">2023-06-15T09:25:00Z</dcterms:created>
  <dcterms:modified xsi:type="dcterms:W3CDTF">2023-06-16T05:47:00Z</dcterms:modified>
</cp:coreProperties>
</file>