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4E54" w14:textId="77777777" w:rsidR="00A072EF" w:rsidRPr="005F2C8A" w:rsidRDefault="00A072EF" w:rsidP="00640837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  <w14:ligatures w14:val="none"/>
        </w:rPr>
      </w:pPr>
      <w:r w:rsidRPr="005F2C8A">
        <w:rPr>
          <w:rFonts w:hint="eastAsia"/>
          <w:b/>
          <w:bCs/>
          <w:color w:val="E36C0A"/>
          <w:sz w:val="32"/>
          <w:szCs w:val="32"/>
          <w14:ligatures w14:val="none"/>
        </w:rPr>
        <w:t>关于发布《网络安全标准实践指南—网络数据安全风险评估实施指引》的通知</w:t>
      </w:r>
    </w:p>
    <w:p w14:paraId="5B7326CC" w14:textId="77777777" w:rsidR="00A072EF" w:rsidRDefault="00A072EF" w:rsidP="00640837">
      <w:pPr>
        <w:pStyle w:val="AD"/>
        <w:spacing w:line="276" w:lineRule="auto"/>
        <w:jc w:val="center"/>
      </w:pPr>
      <w:r>
        <w:rPr>
          <w:rFonts w:hint="eastAsia"/>
        </w:rPr>
        <w:t>信安秘字〔</w:t>
      </w:r>
      <w:r>
        <w:rPr>
          <w:rFonts w:hint="eastAsia"/>
        </w:rPr>
        <w:t>2023</w:t>
      </w:r>
      <w:r>
        <w:rPr>
          <w:rFonts w:hint="eastAsia"/>
        </w:rPr>
        <w:t>〕</w:t>
      </w:r>
      <w:r>
        <w:rPr>
          <w:rFonts w:hint="eastAsia"/>
        </w:rPr>
        <w:t>70</w:t>
      </w:r>
      <w:r>
        <w:rPr>
          <w:rFonts w:hint="eastAsia"/>
        </w:rPr>
        <w:t>号</w:t>
      </w:r>
    </w:p>
    <w:p w14:paraId="6BA44689" w14:textId="77777777" w:rsidR="00A072EF" w:rsidRDefault="00A072EF" w:rsidP="00640837">
      <w:pPr>
        <w:pStyle w:val="AD"/>
        <w:spacing w:line="276" w:lineRule="auto"/>
      </w:pPr>
    </w:p>
    <w:p w14:paraId="1832DB3A" w14:textId="77777777" w:rsidR="00A072EF" w:rsidRDefault="00A072EF" w:rsidP="00640837">
      <w:pPr>
        <w:pStyle w:val="AD"/>
        <w:spacing w:line="276" w:lineRule="auto"/>
      </w:pPr>
      <w:r>
        <w:rPr>
          <w:rFonts w:hint="eastAsia"/>
        </w:rPr>
        <w:t>各有关单位：</w:t>
      </w:r>
    </w:p>
    <w:p w14:paraId="7210F172" w14:textId="77777777" w:rsidR="00A072EF" w:rsidRDefault="00A072EF" w:rsidP="00640837">
      <w:pPr>
        <w:pStyle w:val="AD"/>
        <w:spacing w:line="276" w:lineRule="auto"/>
      </w:pPr>
    </w:p>
    <w:p w14:paraId="0F0B9728" w14:textId="77777777" w:rsidR="00A072EF" w:rsidRDefault="00A072EF" w:rsidP="006E670C">
      <w:pPr>
        <w:pStyle w:val="AD"/>
        <w:spacing w:line="276" w:lineRule="auto"/>
        <w:ind w:firstLineChars="200" w:firstLine="440"/>
      </w:pPr>
      <w:r>
        <w:rPr>
          <w:rFonts w:hint="eastAsia"/>
        </w:rPr>
        <w:t>为贯彻落实《数据安全法》关于数据安全风险评估的要求，秘书处在组织编制国家标准的同时，编制了《网络安全标准实践指南——网络数据安全风险评估实施指引》，用于指导开展网络数据安全风险评估工作。</w:t>
      </w:r>
    </w:p>
    <w:p w14:paraId="4AB28D02" w14:textId="77777777" w:rsidR="00A072EF" w:rsidRDefault="00A072EF" w:rsidP="006E670C">
      <w:pPr>
        <w:pStyle w:val="AD"/>
        <w:spacing w:line="276" w:lineRule="auto"/>
        <w:ind w:firstLineChars="200" w:firstLine="440"/>
      </w:pPr>
    </w:p>
    <w:p w14:paraId="3ED85766" w14:textId="77777777" w:rsidR="00A072EF" w:rsidRDefault="00A072EF" w:rsidP="006E670C">
      <w:pPr>
        <w:pStyle w:val="AD"/>
        <w:spacing w:line="276" w:lineRule="auto"/>
        <w:ind w:firstLineChars="200" w:firstLine="440"/>
      </w:pPr>
      <w:r>
        <w:rPr>
          <w:rFonts w:hint="eastAsia"/>
        </w:rPr>
        <w:t>本《实践指南》给出了网络数据安全风险评估的评估思路、工作流程和评估内容，依据本《实践指南》开展评估工作形成的优秀经验也可为国家标准制定提供参考。</w:t>
      </w:r>
    </w:p>
    <w:p w14:paraId="44153B55" w14:textId="77777777" w:rsidR="00A072EF" w:rsidRDefault="00A072EF" w:rsidP="006E670C">
      <w:pPr>
        <w:pStyle w:val="AD"/>
        <w:spacing w:line="276" w:lineRule="auto"/>
        <w:ind w:firstLineChars="200" w:firstLine="440"/>
      </w:pPr>
    </w:p>
    <w:p w14:paraId="67195CA5" w14:textId="52A63B56" w:rsidR="00A072EF" w:rsidRDefault="00A072EF" w:rsidP="006E670C">
      <w:pPr>
        <w:pStyle w:val="AD"/>
        <w:spacing w:line="276" w:lineRule="auto"/>
        <w:ind w:firstLineChars="200" w:firstLine="440"/>
      </w:pPr>
      <w:r>
        <w:rPr>
          <w:rFonts w:hint="eastAsia"/>
        </w:rPr>
        <w:t>附件：</w:t>
      </w:r>
      <w:hyperlink r:id="rId6" w:tooltip="《网络安全标准实践指南—网络数据安全风险评估实施指引》.pdf" w:history="1">
        <w:r w:rsidRPr="00A072EF">
          <w:rPr>
            <w:rStyle w:val="a7"/>
            <w:rFonts w:hint="eastAsia"/>
          </w:rPr>
          <w:t>《网络安全标准实践指南—网络数据安全风险评估实施指引》</w:t>
        </w:r>
      </w:hyperlink>
    </w:p>
    <w:p w14:paraId="5304028D" w14:textId="77777777" w:rsidR="00A072EF" w:rsidRDefault="00A072EF" w:rsidP="00640837">
      <w:pPr>
        <w:pStyle w:val="AD"/>
        <w:spacing w:line="276" w:lineRule="auto"/>
      </w:pPr>
    </w:p>
    <w:p w14:paraId="263456DD" w14:textId="1B213A71" w:rsidR="00A072EF" w:rsidRDefault="00A072EF" w:rsidP="00640837">
      <w:pPr>
        <w:pStyle w:val="AD"/>
        <w:spacing w:line="276" w:lineRule="auto"/>
        <w:jc w:val="right"/>
      </w:pPr>
      <w:r>
        <w:rPr>
          <w:rFonts w:hint="eastAsia"/>
        </w:rPr>
        <w:t>全国信息安全标准化技术委员会秘书处</w:t>
      </w:r>
    </w:p>
    <w:p w14:paraId="6942D43D" w14:textId="552B56E0" w:rsidR="00B15193" w:rsidRDefault="00A072EF" w:rsidP="00640837">
      <w:pPr>
        <w:pStyle w:val="AD"/>
        <w:spacing w:line="276" w:lineRule="auto"/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p w14:paraId="28CE4374" w14:textId="77777777" w:rsidR="005F2C8A" w:rsidRDefault="005F2C8A" w:rsidP="002B053B">
      <w:pPr>
        <w:pStyle w:val="AD"/>
        <w:spacing w:line="276" w:lineRule="auto"/>
      </w:pPr>
    </w:p>
    <w:p w14:paraId="1BDDFB5C" w14:textId="77777777" w:rsidR="002B053B" w:rsidRDefault="002B053B" w:rsidP="002B053B">
      <w:pPr>
        <w:pStyle w:val="AD"/>
        <w:spacing w:line="276" w:lineRule="auto"/>
        <w:rPr>
          <w:rFonts w:hint="eastAsia"/>
        </w:rPr>
      </w:pPr>
    </w:p>
    <w:p w14:paraId="3FEF1DA4" w14:textId="59B5733A" w:rsidR="005F2C8A" w:rsidRDefault="005F2C8A" w:rsidP="00640837">
      <w:pPr>
        <w:pStyle w:val="AD"/>
        <w:spacing w:line="276" w:lineRule="auto"/>
        <w:jc w:val="left"/>
      </w:pPr>
      <w:r>
        <w:rPr>
          <w:rFonts w:hint="eastAsia"/>
        </w:rPr>
        <w:t>信息来源：</w:t>
      </w:r>
      <w:hyperlink r:id="rId7" w:history="1">
        <w:r w:rsidR="00640837" w:rsidRPr="00160E66">
          <w:rPr>
            <w:rStyle w:val="a7"/>
          </w:rPr>
          <w:t>https://www.tc260.org.cn/front/postDetail.html?id=20230529155314</w:t>
        </w:r>
      </w:hyperlink>
    </w:p>
    <w:p w14:paraId="1D403AE1" w14:textId="77777777" w:rsidR="00640837" w:rsidRPr="00640837" w:rsidRDefault="00640837" w:rsidP="00640837">
      <w:pPr>
        <w:pStyle w:val="AD"/>
        <w:spacing w:line="276" w:lineRule="auto"/>
        <w:jc w:val="left"/>
      </w:pPr>
    </w:p>
    <w:sectPr w:rsidR="00640837" w:rsidRPr="00640837" w:rsidSect="00E73FF5">
      <w:pgSz w:w="11906" w:h="16838" w:code="9"/>
      <w:pgMar w:top="1418" w:right="1418" w:bottom="1134" w:left="1418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BE101" w14:textId="77777777" w:rsidR="00027F20" w:rsidRDefault="00027F20" w:rsidP="00C20A6A">
      <w:pPr>
        <w:spacing w:line="240" w:lineRule="auto"/>
      </w:pPr>
      <w:r>
        <w:separator/>
      </w:r>
    </w:p>
  </w:endnote>
  <w:endnote w:type="continuationSeparator" w:id="0">
    <w:p w14:paraId="03BE7D61" w14:textId="77777777" w:rsidR="00027F20" w:rsidRDefault="00027F20" w:rsidP="00C20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5AB5" w14:textId="77777777" w:rsidR="00027F20" w:rsidRDefault="00027F20" w:rsidP="00C20A6A">
      <w:pPr>
        <w:spacing w:line="240" w:lineRule="auto"/>
      </w:pPr>
      <w:r>
        <w:separator/>
      </w:r>
    </w:p>
  </w:footnote>
  <w:footnote w:type="continuationSeparator" w:id="0">
    <w:p w14:paraId="703FB0A5" w14:textId="77777777" w:rsidR="00027F20" w:rsidRDefault="00027F20" w:rsidP="00C20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EF"/>
    <w:rsid w:val="00015CD0"/>
    <w:rsid w:val="00027F20"/>
    <w:rsid w:val="00033B1D"/>
    <w:rsid w:val="0006747F"/>
    <w:rsid w:val="00067A83"/>
    <w:rsid w:val="000E6F37"/>
    <w:rsid w:val="000F4C6A"/>
    <w:rsid w:val="00176A25"/>
    <w:rsid w:val="001B6AFC"/>
    <w:rsid w:val="001C4C6F"/>
    <w:rsid w:val="001F3429"/>
    <w:rsid w:val="002B053B"/>
    <w:rsid w:val="003D27E2"/>
    <w:rsid w:val="004B5983"/>
    <w:rsid w:val="004D4AE2"/>
    <w:rsid w:val="004E70CE"/>
    <w:rsid w:val="005264B6"/>
    <w:rsid w:val="005F2C8A"/>
    <w:rsid w:val="005F7C76"/>
    <w:rsid w:val="00640837"/>
    <w:rsid w:val="00696597"/>
    <w:rsid w:val="006E670C"/>
    <w:rsid w:val="007D7BDB"/>
    <w:rsid w:val="008143D4"/>
    <w:rsid w:val="008D59BC"/>
    <w:rsid w:val="008E14EE"/>
    <w:rsid w:val="00990563"/>
    <w:rsid w:val="009B1C7D"/>
    <w:rsid w:val="00A072EF"/>
    <w:rsid w:val="00A548E7"/>
    <w:rsid w:val="00A739C7"/>
    <w:rsid w:val="00B15193"/>
    <w:rsid w:val="00B731F1"/>
    <w:rsid w:val="00BB39A3"/>
    <w:rsid w:val="00BC5229"/>
    <w:rsid w:val="00BE75F6"/>
    <w:rsid w:val="00C13C09"/>
    <w:rsid w:val="00C20A6A"/>
    <w:rsid w:val="00C22624"/>
    <w:rsid w:val="00CE2892"/>
    <w:rsid w:val="00D02718"/>
    <w:rsid w:val="00D146C5"/>
    <w:rsid w:val="00D41F5E"/>
    <w:rsid w:val="00E1211B"/>
    <w:rsid w:val="00E73FF5"/>
    <w:rsid w:val="00EB78AB"/>
    <w:rsid w:val="00F21688"/>
    <w:rsid w:val="00F36849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BAB13"/>
  <w15:chartTrackingRefBased/>
  <w15:docId w15:val="{5ECD86FA-E2BF-4A26-9656-491BB9A4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24"/>
    <w:pPr>
      <w:widowControl w:val="0"/>
      <w:overflowPunct w:val="0"/>
      <w:spacing w:line="280" w:lineRule="atLeast"/>
      <w:jc w:val="both"/>
    </w:pPr>
    <w:rPr>
      <w:rFonts w:ascii="Arial" w:eastAsia="宋体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">
    <w:name w:val="AD"/>
    <w:basedOn w:val="a"/>
    <w:rsid w:val="00176A25"/>
  </w:style>
  <w:style w:type="paragraph" w:customStyle="1" w:styleId="AX">
    <w:name w:val="AX"/>
    <w:basedOn w:val="a"/>
    <w:rsid w:val="00176A25"/>
    <w:pPr>
      <w:ind w:hangingChars="405" w:hanging="405"/>
    </w:pPr>
  </w:style>
  <w:style w:type="paragraph" w:customStyle="1" w:styleId="AY">
    <w:name w:val="AY"/>
    <w:basedOn w:val="a"/>
    <w:rsid w:val="00176A25"/>
    <w:pPr>
      <w:ind w:left="851"/>
    </w:pPr>
  </w:style>
  <w:style w:type="paragraph" w:customStyle="1" w:styleId="BX">
    <w:name w:val="BX"/>
    <w:basedOn w:val="a"/>
    <w:rsid w:val="00176A25"/>
    <w:pPr>
      <w:ind w:left="1702" w:hanging="851"/>
    </w:pPr>
  </w:style>
  <w:style w:type="paragraph" w:customStyle="1" w:styleId="BY">
    <w:name w:val="BY"/>
    <w:basedOn w:val="a"/>
    <w:rsid w:val="00176A25"/>
    <w:pPr>
      <w:ind w:left="1701"/>
    </w:pPr>
  </w:style>
  <w:style w:type="paragraph" w:customStyle="1" w:styleId="CX">
    <w:name w:val="CX"/>
    <w:basedOn w:val="a"/>
    <w:rsid w:val="00176A25"/>
    <w:pPr>
      <w:ind w:left="2552" w:hanging="851"/>
    </w:pPr>
  </w:style>
  <w:style w:type="paragraph" w:customStyle="1" w:styleId="CY">
    <w:name w:val="CY"/>
    <w:basedOn w:val="a"/>
    <w:rsid w:val="00176A25"/>
    <w:pPr>
      <w:ind w:left="2552"/>
    </w:pPr>
  </w:style>
  <w:style w:type="paragraph" w:customStyle="1" w:styleId="DX">
    <w:name w:val="DX"/>
    <w:basedOn w:val="a"/>
    <w:rsid w:val="00176A25"/>
    <w:pPr>
      <w:ind w:left="3403" w:hanging="851"/>
    </w:pPr>
  </w:style>
  <w:style w:type="paragraph" w:customStyle="1" w:styleId="DY">
    <w:name w:val="DY"/>
    <w:basedOn w:val="a"/>
    <w:rsid w:val="00176A25"/>
    <w:pPr>
      <w:ind w:left="3402"/>
    </w:pPr>
  </w:style>
  <w:style w:type="paragraph" w:customStyle="1" w:styleId="H1">
    <w:name w:val="H1"/>
    <w:basedOn w:val="a"/>
    <w:next w:val="a"/>
    <w:rsid w:val="000F4C6A"/>
    <w:pPr>
      <w:keepNext/>
      <w:keepLines/>
      <w:ind w:hangingChars="405" w:hanging="896"/>
      <w:jc w:val="left"/>
      <w:outlineLvl w:val="0"/>
    </w:pPr>
    <w:rPr>
      <w:b/>
    </w:rPr>
  </w:style>
  <w:style w:type="paragraph" w:customStyle="1" w:styleId="H2">
    <w:name w:val="H2"/>
    <w:basedOn w:val="a"/>
    <w:next w:val="a"/>
    <w:link w:val="H2Char"/>
    <w:rsid w:val="001C4C6F"/>
    <w:pPr>
      <w:keepNext/>
      <w:keepLines/>
      <w:ind w:left="1702" w:hanging="851"/>
      <w:jc w:val="left"/>
      <w:outlineLvl w:val="1"/>
    </w:pPr>
    <w:rPr>
      <w:b/>
    </w:rPr>
  </w:style>
  <w:style w:type="paragraph" w:customStyle="1" w:styleId="H3">
    <w:name w:val="H3"/>
    <w:basedOn w:val="a"/>
    <w:next w:val="a"/>
    <w:link w:val="H3Char"/>
    <w:rsid w:val="001C4C6F"/>
    <w:pPr>
      <w:keepNext/>
      <w:keepLines/>
      <w:ind w:left="2552" w:hanging="851"/>
      <w:jc w:val="left"/>
      <w:outlineLvl w:val="2"/>
    </w:pPr>
    <w:rPr>
      <w:b/>
    </w:rPr>
  </w:style>
  <w:style w:type="paragraph" w:customStyle="1" w:styleId="H4">
    <w:name w:val="H4"/>
    <w:basedOn w:val="a"/>
    <w:next w:val="a"/>
    <w:link w:val="H4Char"/>
    <w:rsid w:val="001C4C6F"/>
    <w:pPr>
      <w:keepNext/>
      <w:keepLines/>
      <w:ind w:left="3403" w:hanging="851"/>
      <w:jc w:val="left"/>
      <w:outlineLvl w:val="3"/>
    </w:pPr>
    <w:rPr>
      <w:b/>
    </w:rPr>
  </w:style>
  <w:style w:type="paragraph" w:customStyle="1" w:styleId="H5">
    <w:name w:val="H5"/>
    <w:basedOn w:val="a"/>
    <w:next w:val="a"/>
    <w:rsid w:val="001C4C6F"/>
    <w:pPr>
      <w:keepNext/>
      <w:keepLines/>
      <w:ind w:left="4253" w:hanging="851"/>
      <w:jc w:val="left"/>
      <w:outlineLvl w:val="4"/>
    </w:pPr>
    <w:rPr>
      <w:b/>
    </w:rPr>
  </w:style>
  <w:style w:type="paragraph" w:customStyle="1" w:styleId="H1M">
    <w:name w:val="H1_M"/>
    <w:basedOn w:val="a"/>
    <w:next w:val="a"/>
    <w:rsid w:val="000F4C6A"/>
    <w:pPr>
      <w:keepNext/>
      <w:keepLines/>
      <w:ind w:hangingChars="405" w:hanging="403"/>
      <w:jc w:val="center"/>
      <w:outlineLvl w:val="0"/>
    </w:pPr>
    <w:rPr>
      <w:b/>
    </w:rPr>
  </w:style>
  <w:style w:type="character" w:customStyle="1" w:styleId="H2Char">
    <w:name w:val="H2 Char"/>
    <w:basedOn w:val="a0"/>
    <w:link w:val="H2"/>
    <w:rsid w:val="001C4C6F"/>
    <w:rPr>
      <w:rFonts w:ascii="Arial" w:eastAsia="宋体" w:hAnsi="Arial"/>
      <w:b/>
      <w:sz w:val="22"/>
    </w:rPr>
  </w:style>
  <w:style w:type="character" w:customStyle="1" w:styleId="H3Char">
    <w:name w:val="H3 Char"/>
    <w:basedOn w:val="a0"/>
    <w:link w:val="H3"/>
    <w:rsid w:val="001C4C6F"/>
    <w:rPr>
      <w:rFonts w:ascii="Arial" w:eastAsia="宋体" w:hAnsi="Arial"/>
      <w:b/>
      <w:sz w:val="22"/>
    </w:rPr>
  </w:style>
  <w:style w:type="character" w:customStyle="1" w:styleId="H4Char">
    <w:name w:val="H4 Char"/>
    <w:basedOn w:val="a0"/>
    <w:link w:val="H4"/>
    <w:rsid w:val="001C4C6F"/>
    <w:rPr>
      <w:rFonts w:ascii="Arial" w:eastAsia="宋体" w:hAnsi="Arial"/>
      <w:b/>
      <w:sz w:val="22"/>
    </w:rPr>
  </w:style>
  <w:style w:type="paragraph" w:styleId="a3">
    <w:name w:val="header"/>
    <w:basedOn w:val="a"/>
    <w:link w:val="a4"/>
    <w:uiPriority w:val="99"/>
    <w:unhideWhenUsed/>
    <w:rsid w:val="00C2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A6A"/>
    <w:rPr>
      <w:rFonts w:ascii="Arial" w:eastAsia="宋体" w:hAnsi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A6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A6A"/>
    <w:rPr>
      <w:rFonts w:ascii="Arial" w:eastAsia="宋体" w:hAnsi="Arial"/>
      <w:sz w:val="18"/>
      <w:szCs w:val="18"/>
    </w:rPr>
  </w:style>
  <w:style w:type="character" w:styleId="a7">
    <w:name w:val="Hyperlink"/>
    <w:basedOn w:val="a0"/>
    <w:uiPriority w:val="99"/>
    <w:unhideWhenUsed/>
    <w:rsid w:val="00A072E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072EF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5F2C8A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5F2C8A"/>
    <w:rPr>
      <w:rFonts w:ascii="Arial" w:eastAsia="宋体" w:hAnsi="Arial"/>
      <w:sz w:val="22"/>
    </w:rPr>
  </w:style>
  <w:style w:type="character" w:styleId="ab">
    <w:name w:val="FollowedHyperlink"/>
    <w:basedOn w:val="a0"/>
    <w:uiPriority w:val="99"/>
    <w:semiHidden/>
    <w:unhideWhenUsed/>
    <w:rsid w:val="006E67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c260.org.cn/front/postDetail.html?id=202305291553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601001_0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JJZ</dc:creator>
  <cp:keywords/>
  <dc:description/>
  <cp:lastModifiedBy>Yanlu Shen</cp:lastModifiedBy>
  <cp:revision>8</cp:revision>
  <dcterms:created xsi:type="dcterms:W3CDTF">2023-06-01T16:24:00Z</dcterms:created>
  <dcterms:modified xsi:type="dcterms:W3CDTF">2023-06-02T03:18:00Z</dcterms:modified>
</cp:coreProperties>
</file>