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7A9DA" w14:textId="081F5E77" w:rsidR="00FF6AEF" w:rsidRPr="008B004E" w:rsidRDefault="00FF6AEF" w:rsidP="008B004E">
      <w:pPr>
        <w:pStyle w:val="AD"/>
        <w:spacing w:line="276" w:lineRule="auto"/>
        <w:jc w:val="center"/>
        <w:rPr>
          <w:b/>
          <w:bCs/>
          <w:color w:val="E36C0A"/>
          <w:sz w:val="32"/>
          <w:szCs w:val="32"/>
          <w14:ligatures w14:val="none"/>
        </w:rPr>
      </w:pPr>
      <w:r w:rsidRPr="008B004E">
        <w:rPr>
          <w:rFonts w:hint="eastAsia"/>
          <w:b/>
          <w:bCs/>
          <w:color w:val="E36C0A"/>
          <w:sz w:val="32"/>
          <w:szCs w:val="32"/>
          <w14:ligatures w14:val="none"/>
        </w:rPr>
        <w:t>关于《电子档案管理办法》征求意见的通知</w:t>
      </w:r>
    </w:p>
    <w:p w14:paraId="482245F6" w14:textId="1C0BB4AF" w:rsidR="00FF6AEF" w:rsidRDefault="00FF6AEF" w:rsidP="00FF6AEF"/>
    <w:p w14:paraId="65E2BDCA" w14:textId="77777777" w:rsidR="00FF6AEF" w:rsidRDefault="00FF6AEF" w:rsidP="00FF6AEF">
      <w:r>
        <w:rPr>
          <w:rFonts w:hint="eastAsia"/>
        </w:rPr>
        <w:t>各省、自治区、直辖市档案局，各副省级城市档案局，新疆生产建设兵团档案局，中央和国家机关各部委档案部门，中央军委办公厅保密和档案局，各人民团体档案部门，各中央企业档案部门，中国人民大学档案学院：</w:t>
      </w:r>
    </w:p>
    <w:p w14:paraId="4697DCE7" w14:textId="77777777" w:rsidR="00FF6AEF" w:rsidRDefault="00FF6AEF" w:rsidP="00FF6AEF"/>
    <w:p w14:paraId="4B0260AF" w14:textId="77777777" w:rsidR="00FF6AEF" w:rsidRDefault="00FF6AEF" w:rsidP="00FF6AEF">
      <w:pPr>
        <w:ind w:firstLineChars="200" w:firstLine="440"/>
      </w:pPr>
      <w:r>
        <w:rPr>
          <w:rFonts w:hint="eastAsia"/>
        </w:rPr>
        <w:t>为深入贯彻习近平总书记关于做好新时代档案工作的重要指示批示精神，落实档案法有关规定，我局研究起草了《电子档案管理办法（征求意见稿）》。现印发给你们，请认真研究讨论，提出修改意见，于</w:t>
      </w:r>
      <w:r>
        <w:rPr>
          <w:rFonts w:hint="eastAsia"/>
        </w:rPr>
        <w:t>2023</w:t>
      </w:r>
      <w:r>
        <w:rPr>
          <w:rFonts w:hint="eastAsia"/>
        </w:rPr>
        <w:t>年</w:t>
      </w:r>
      <w:r>
        <w:rPr>
          <w:rFonts w:hint="eastAsia"/>
        </w:rPr>
        <w:t>6</w:t>
      </w:r>
      <w:r>
        <w:rPr>
          <w:rFonts w:hint="eastAsia"/>
        </w:rPr>
        <w:t>月</w:t>
      </w:r>
      <w:r>
        <w:rPr>
          <w:rFonts w:hint="eastAsia"/>
        </w:rPr>
        <w:t>10</w:t>
      </w:r>
      <w:r>
        <w:rPr>
          <w:rFonts w:hint="eastAsia"/>
        </w:rPr>
        <w:t>日前将纸质版及电子版反馈至我局科技信息化司信息化推进处，电子版请发送至指定电子邮箱。</w:t>
      </w:r>
    </w:p>
    <w:p w14:paraId="35440074" w14:textId="77777777" w:rsidR="00FF6AEF" w:rsidRDefault="00FF6AEF" w:rsidP="00FF6AEF"/>
    <w:p w14:paraId="0CD224AE" w14:textId="77777777" w:rsidR="00FF6AEF" w:rsidRDefault="00FF6AEF" w:rsidP="00FF6AEF">
      <w:pPr>
        <w:ind w:firstLineChars="200" w:firstLine="440"/>
      </w:pPr>
      <w:r>
        <w:rPr>
          <w:rFonts w:hint="eastAsia"/>
        </w:rPr>
        <w:t>电子邮箱：</w:t>
      </w:r>
      <w:r>
        <w:rPr>
          <w:rFonts w:hint="eastAsia"/>
        </w:rPr>
        <w:t>xtc3015@163.com</w:t>
      </w:r>
    </w:p>
    <w:p w14:paraId="07501099" w14:textId="77777777" w:rsidR="00FF6AEF" w:rsidRDefault="00FF6AEF" w:rsidP="00FF6AEF"/>
    <w:p w14:paraId="07F55C42" w14:textId="7F31D133" w:rsidR="00FF6AEF" w:rsidRDefault="00FF6AEF" w:rsidP="00FF6AEF">
      <w:pPr>
        <w:ind w:firstLineChars="200" w:firstLine="440"/>
      </w:pPr>
      <w:r>
        <w:rPr>
          <w:rFonts w:hint="eastAsia"/>
        </w:rPr>
        <w:t>附件：</w:t>
      </w:r>
      <w:hyperlink r:id="rId6" w:history="1">
        <w:r w:rsidRPr="008B004E">
          <w:rPr>
            <w:rStyle w:val="a5"/>
            <w:rFonts w:hint="eastAsia"/>
          </w:rPr>
          <w:t>1.</w:t>
        </w:r>
        <w:r w:rsidRPr="008B004E">
          <w:rPr>
            <w:rStyle w:val="a5"/>
            <w:rFonts w:hint="eastAsia"/>
          </w:rPr>
          <w:t>电子档案管理办法（征求意见稿）</w:t>
        </w:r>
      </w:hyperlink>
    </w:p>
    <w:p w14:paraId="6AE10420" w14:textId="571F8CD1" w:rsidR="00FF6AEF" w:rsidRDefault="00000000" w:rsidP="007A0E69">
      <w:pPr>
        <w:ind w:firstLineChars="500" w:firstLine="1100"/>
      </w:pPr>
      <w:hyperlink r:id="rId7" w:history="1">
        <w:r w:rsidR="00FF6AEF" w:rsidRPr="008B004E">
          <w:rPr>
            <w:rStyle w:val="a5"/>
          </w:rPr>
          <w:t>2.</w:t>
        </w:r>
        <w:r w:rsidR="00FF6AEF" w:rsidRPr="008B004E">
          <w:rPr>
            <w:rStyle w:val="a5"/>
            <w:rFonts w:hint="eastAsia"/>
          </w:rPr>
          <w:t>《电子档案管理办法（征求意见稿）》编制说明</w:t>
        </w:r>
      </w:hyperlink>
    </w:p>
    <w:p w14:paraId="1812A00C" w14:textId="1B589773" w:rsidR="00FF6AEF" w:rsidRDefault="00FF6AEF" w:rsidP="00FF6AEF"/>
    <w:p w14:paraId="1D929E90" w14:textId="77777777" w:rsidR="00FF6AEF" w:rsidRDefault="00FF6AEF" w:rsidP="00FF6AEF"/>
    <w:p w14:paraId="1CD9C89D" w14:textId="77777777" w:rsidR="00FF6AEF" w:rsidRDefault="00FF6AEF" w:rsidP="00FF6AEF">
      <w:pPr>
        <w:jc w:val="right"/>
      </w:pPr>
      <w:r>
        <w:rPr>
          <w:rFonts w:hint="eastAsia"/>
        </w:rPr>
        <w:t>国家档案局办公室</w:t>
      </w:r>
    </w:p>
    <w:p w14:paraId="048A929F" w14:textId="043A3756" w:rsidR="00F45EEB" w:rsidRDefault="00FF6AEF" w:rsidP="00FF6AEF">
      <w:pPr>
        <w:jc w:val="right"/>
      </w:pPr>
      <w:r>
        <w:rPr>
          <w:rFonts w:hint="eastAsia"/>
        </w:rPr>
        <w:t>2023</w:t>
      </w:r>
      <w:r>
        <w:rPr>
          <w:rFonts w:hint="eastAsia"/>
        </w:rPr>
        <w:t>年</w:t>
      </w:r>
      <w:r>
        <w:rPr>
          <w:rFonts w:hint="eastAsia"/>
        </w:rPr>
        <w:t>4</w:t>
      </w:r>
      <w:r>
        <w:rPr>
          <w:rFonts w:hint="eastAsia"/>
        </w:rPr>
        <w:t>月</w:t>
      </w:r>
      <w:r>
        <w:rPr>
          <w:rFonts w:hint="eastAsia"/>
        </w:rPr>
        <w:t>19</w:t>
      </w:r>
      <w:r>
        <w:rPr>
          <w:rFonts w:hint="eastAsia"/>
        </w:rPr>
        <w:t>日</w:t>
      </w:r>
    </w:p>
    <w:p w14:paraId="1CF0CE78" w14:textId="77777777" w:rsidR="00FF6AEF" w:rsidRDefault="00FF6AEF" w:rsidP="007A0E69"/>
    <w:p w14:paraId="7D220D21" w14:textId="77777777" w:rsidR="007A0E69" w:rsidRDefault="007A0E69" w:rsidP="007A0E69"/>
    <w:p w14:paraId="3A69B27F" w14:textId="77777777" w:rsidR="00FF6AEF" w:rsidRDefault="00FF6AEF" w:rsidP="00FF6AEF">
      <w:r>
        <w:rPr>
          <w:rFonts w:hint="eastAsia"/>
        </w:rPr>
        <w:t>信息来源：</w:t>
      </w:r>
    </w:p>
    <w:p w14:paraId="3902F66F" w14:textId="7E6AD62D" w:rsidR="00FF6AEF" w:rsidRDefault="00000000" w:rsidP="00FF6AEF">
      <w:hyperlink r:id="rId8" w:history="1">
        <w:r w:rsidR="00FF6AEF" w:rsidRPr="00A0264F">
          <w:rPr>
            <w:rStyle w:val="a5"/>
          </w:rPr>
          <w:t>https://www.saac.gov.cn/daj/tzgg/202305/56cc6732b5094225b49d770741fc97e4.shtml</w:t>
        </w:r>
      </w:hyperlink>
    </w:p>
    <w:p w14:paraId="3310526A" w14:textId="77777777" w:rsidR="00FF6AEF" w:rsidRPr="00FF6AEF" w:rsidRDefault="00FF6AEF" w:rsidP="00FF6AEF"/>
    <w:sectPr w:rsidR="00FF6AEF" w:rsidRPr="00FF6AEF"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003B4" w14:textId="77777777" w:rsidR="00884013" w:rsidRDefault="00884013" w:rsidP="008B004E">
      <w:pPr>
        <w:spacing w:line="240" w:lineRule="auto"/>
      </w:pPr>
      <w:r>
        <w:separator/>
      </w:r>
    </w:p>
  </w:endnote>
  <w:endnote w:type="continuationSeparator" w:id="0">
    <w:p w14:paraId="1FDCCE74" w14:textId="77777777" w:rsidR="00884013" w:rsidRDefault="00884013" w:rsidP="008B00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132E6" w14:textId="77777777" w:rsidR="00884013" w:rsidRDefault="00884013" w:rsidP="008B004E">
      <w:pPr>
        <w:spacing w:line="240" w:lineRule="auto"/>
      </w:pPr>
      <w:r>
        <w:separator/>
      </w:r>
    </w:p>
  </w:footnote>
  <w:footnote w:type="continuationSeparator" w:id="0">
    <w:p w14:paraId="11C76A68" w14:textId="77777777" w:rsidR="00884013" w:rsidRDefault="00884013" w:rsidP="008B00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EF"/>
    <w:rsid w:val="003504FE"/>
    <w:rsid w:val="00456ED3"/>
    <w:rsid w:val="004D031A"/>
    <w:rsid w:val="007A0E69"/>
    <w:rsid w:val="00884013"/>
    <w:rsid w:val="008B004E"/>
    <w:rsid w:val="00B41EDF"/>
    <w:rsid w:val="00DC38C4"/>
    <w:rsid w:val="00F45EEB"/>
    <w:rsid w:val="00FF6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D5E70"/>
  <w15:chartTrackingRefBased/>
  <w15:docId w15:val="{57792FF4-6D97-4564-9CC2-2A7D8FA1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F6AEF"/>
    <w:pPr>
      <w:ind w:leftChars="2500" w:left="100"/>
    </w:pPr>
  </w:style>
  <w:style w:type="character" w:customStyle="1" w:styleId="a4">
    <w:name w:val="日期 字符"/>
    <w:basedOn w:val="a0"/>
    <w:link w:val="a3"/>
    <w:uiPriority w:val="99"/>
    <w:semiHidden/>
    <w:rsid w:val="00FF6AEF"/>
  </w:style>
  <w:style w:type="character" w:styleId="a5">
    <w:name w:val="Hyperlink"/>
    <w:basedOn w:val="a0"/>
    <w:uiPriority w:val="99"/>
    <w:unhideWhenUsed/>
    <w:rsid w:val="00FF6AEF"/>
    <w:rPr>
      <w:color w:val="0563C1" w:themeColor="hyperlink"/>
      <w:u w:val="single"/>
    </w:rPr>
  </w:style>
  <w:style w:type="character" w:styleId="a6">
    <w:name w:val="Unresolved Mention"/>
    <w:basedOn w:val="a0"/>
    <w:uiPriority w:val="99"/>
    <w:semiHidden/>
    <w:unhideWhenUsed/>
    <w:rsid w:val="00FF6AEF"/>
    <w:rPr>
      <w:color w:val="605E5C"/>
      <w:shd w:val="clear" w:color="auto" w:fill="E1DFDD"/>
    </w:rPr>
  </w:style>
  <w:style w:type="paragraph" w:styleId="a7">
    <w:name w:val="header"/>
    <w:basedOn w:val="a"/>
    <w:link w:val="a8"/>
    <w:uiPriority w:val="99"/>
    <w:unhideWhenUsed/>
    <w:rsid w:val="008B004E"/>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8B004E"/>
    <w:rPr>
      <w:sz w:val="18"/>
      <w:szCs w:val="18"/>
    </w:rPr>
  </w:style>
  <w:style w:type="paragraph" w:styleId="a9">
    <w:name w:val="footer"/>
    <w:basedOn w:val="a"/>
    <w:link w:val="aa"/>
    <w:uiPriority w:val="99"/>
    <w:unhideWhenUsed/>
    <w:rsid w:val="008B004E"/>
    <w:pPr>
      <w:tabs>
        <w:tab w:val="center" w:pos="4153"/>
        <w:tab w:val="right" w:pos="8306"/>
      </w:tabs>
      <w:snapToGrid w:val="0"/>
      <w:spacing w:line="240" w:lineRule="auto"/>
      <w:jc w:val="left"/>
    </w:pPr>
    <w:rPr>
      <w:sz w:val="18"/>
      <w:szCs w:val="18"/>
    </w:rPr>
  </w:style>
  <w:style w:type="character" w:customStyle="1" w:styleId="aa">
    <w:name w:val="页脚 字符"/>
    <w:basedOn w:val="a0"/>
    <w:link w:val="a9"/>
    <w:uiPriority w:val="99"/>
    <w:rsid w:val="008B004E"/>
    <w:rPr>
      <w:sz w:val="18"/>
      <w:szCs w:val="18"/>
    </w:rPr>
  </w:style>
  <w:style w:type="paragraph" w:customStyle="1" w:styleId="AD">
    <w:name w:val="AD"/>
    <w:basedOn w:val="a"/>
    <w:rsid w:val="008B004E"/>
    <w:pPr>
      <w:widowControl w:val="0"/>
      <w:overflowPunct w:val="0"/>
      <w:spacing w:line="280" w:lineRule="atLeast"/>
    </w:pPr>
    <w:rP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874704">
      <w:bodyDiv w:val="1"/>
      <w:marLeft w:val="0"/>
      <w:marRight w:val="0"/>
      <w:marTop w:val="0"/>
      <w:marBottom w:val="0"/>
      <w:divBdr>
        <w:top w:val="none" w:sz="0" w:space="0" w:color="auto"/>
        <w:left w:val="none" w:sz="0" w:space="0" w:color="auto"/>
        <w:bottom w:val="none" w:sz="0" w:space="0" w:color="auto"/>
        <w:right w:val="none" w:sz="0" w:space="0" w:color="auto"/>
      </w:divBdr>
      <w:divsChild>
        <w:div w:id="1317878193">
          <w:marLeft w:val="0"/>
          <w:marRight w:val="0"/>
          <w:marTop w:val="630"/>
          <w:marBottom w:val="0"/>
          <w:divBdr>
            <w:top w:val="none" w:sz="0" w:space="0" w:color="auto"/>
            <w:left w:val="none" w:sz="0" w:space="0" w:color="auto"/>
            <w:bottom w:val="none" w:sz="0" w:space="0" w:color="auto"/>
            <w:right w:val="none" w:sz="0" w:space="0" w:color="auto"/>
          </w:divBdr>
        </w:div>
        <w:div w:id="314841790">
          <w:marLeft w:val="0"/>
          <w:marRight w:val="0"/>
          <w:marTop w:val="300"/>
          <w:marBottom w:val="0"/>
          <w:divBdr>
            <w:top w:val="none" w:sz="0" w:space="0" w:color="auto"/>
            <w:left w:val="none" w:sz="0" w:space="0" w:color="auto"/>
            <w:bottom w:val="single" w:sz="6" w:space="10" w:color="EAEAEA"/>
            <w:right w:val="none" w:sz="0" w:space="0" w:color="auto"/>
          </w:divBdr>
          <w:divsChild>
            <w:div w:id="973294141">
              <w:marLeft w:val="0"/>
              <w:marRight w:val="0"/>
              <w:marTop w:val="0"/>
              <w:marBottom w:val="0"/>
              <w:divBdr>
                <w:top w:val="none" w:sz="0" w:space="0" w:color="auto"/>
                <w:left w:val="none" w:sz="0" w:space="0" w:color="auto"/>
                <w:bottom w:val="none" w:sz="0" w:space="0" w:color="auto"/>
                <w:right w:val="none" w:sz="0" w:space="0" w:color="auto"/>
              </w:divBdr>
              <w:divsChild>
                <w:div w:id="15122589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41070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ac.gov.cn/daj/tzgg/202305/56cc6732b5094225b49d770741fc97e4.shtml" TargetMode="External"/><Relationship Id="rId3" Type="http://schemas.openxmlformats.org/officeDocument/2006/relationships/webSettings" Target="webSettings.xml"/><Relationship Id="rId7" Type="http://schemas.openxmlformats.org/officeDocument/2006/relationships/hyperlink" Target="https://centrum.hhp.com.cn/newlaw/20230511007_0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ntrum.hhp.com.cn/newlaw/20230511007_01.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4</cp:revision>
  <dcterms:created xsi:type="dcterms:W3CDTF">2023-05-11T03:07:00Z</dcterms:created>
  <dcterms:modified xsi:type="dcterms:W3CDTF">2023-05-22T09:34:00Z</dcterms:modified>
</cp:coreProperties>
</file>