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3B04" w14:textId="77777777" w:rsidR="00254A5B" w:rsidRPr="00FE53B5" w:rsidRDefault="00254A5B" w:rsidP="00FE53B5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FE53B5">
        <w:rPr>
          <w:rFonts w:hint="eastAsia"/>
          <w:b/>
          <w:bCs/>
          <w:color w:val="E36C0A"/>
          <w:sz w:val="32"/>
          <w:szCs w:val="32"/>
          <w14:ligatures w14:val="none"/>
        </w:rPr>
        <w:t>关于就《证券期货市场主机交易托管管理规定（征求意见稿）》公开征求意见的通知</w:t>
      </w:r>
    </w:p>
    <w:p w14:paraId="2F8C4D31" w14:textId="77777777" w:rsidR="00254A5B" w:rsidRDefault="00254A5B" w:rsidP="00FE53B5">
      <w:pPr>
        <w:pStyle w:val="AD"/>
        <w:spacing w:line="276" w:lineRule="auto"/>
      </w:pPr>
    </w:p>
    <w:p w14:paraId="347A2ACA" w14:textId="77777777" w:rsidR="00254A5B" w:rsidRDefault="00254A5B" w:rsidP="00FE53B5">
      <w:pPr>
        <w:pStyle w:val="AD"/>
        <w:spacing w:line="276" w:lineRule="auto"/>
      </w:pPr>
      <w:r>
        <w:rPr>
          <w:rFonts w:hint="eastAsia"/>
        </w:rPr>
        <w:t>为规范证券期货市场主机交易托管活动，保护投资者合法权益，维护证券期货市场安全平稳运行，中国证监会起草了《证券期货市场主机交易托管管理规定（征求意见稿）》，现向社会公开征求意见。公众可通过以下途径和方式提出反馈意见：</w:t>
      </w:r>
    </w:p>
    <w:p w14:paraId="3CE0D2C2" w14:textId="77777777" w:rsidR="002238FA" w:rsidRDefault="002238FA" w:rsidP="002238FA">
      <w:pPr>
        <w:pStyle w:val="AD"/>
        <w:spacing w:line="276" w:lineRule="auto"/>
        <w:ind w:firstLineChars="200" w:firstLine="440"/>
      </w:pPr>
    </w:p>
    <w:p w14:paraId="1C23EF6C" w14:textId="5F6B9285" w:rsidR="00254A5B" w:rsidRDefault="00254A5B" w:rsidP="002238FA">
      <w:pPr>
        <w:pStyle w:val="AD"/>
        <w:spacing w:line="276" w:lineRule="auto"/>
        <w:ind w:firstLineChars="200" w:firstLine="440"/>
      </w:pPr>
      <w:r>
        <w:rPr>
          <w:rFonts w:hint="eastAsia"/>
        </w:rPr>
        <w:t>1.</w:t>
      </w:r>
      <w:r>
        <w:rPr>
          <w:rFonts w:hint="eastAsia"/>
        </w:rPr>
        <w:t>登录中国证监会网站（网址：</w:t>
      </w:r>
      <w:r>
        <w:rPr>
          <w:rFonts w:hint="eastAsia"/>
        </w:rPr>
        <w:t>http://www.csrc.gov.cn</w:t>
      </w:r>
      <w:r>
        <w:rPr>
          <w:rFonts w:hint="eastAsia"/>
        </w:rPr>
        <w:t>），进入首页右侧点击“征求意见”栏目提出意见。</w:t>
      </w:r>
    </w:p>
    <w:p w14:paraId="2544319F" w14:textId="77777777" w:rsidR="002238FA" w:rsidRDefault="002238FA" w:rsidP="002238FA">
      <w:pPr>
        <w:pStyle w:val="AD"/>
        <w:spacing w:line="276" w:lineRule="auto"/>
        <w:ind w:firstLineChars="200" w:firstLine="440"/>
      </w:pPr>
    </w:p>
    <w:p w14:paraId="32FAC954" w14:textId="180224A3" w:rsidR="00254A5B" w:rsidRDefault="00254A5B" w:rsidP="002238FA">
      <w:pPr>
        <w:pStyle w:val="AD"/>
        <w:spacing w:line="276" w:lineRule="auto"/>
        <w:ind w:firstLineChars="200" w:firstLine="440"/>
      </w:pPr>
      <w:r>
        <w:rPr>
          <w:rFonts w:hint="eastAsia"/>
        </w:rPr>
        <w:t>2.</w:t>
      </w:r>
      <w:r>
        <w:rPr>
          <w:rFonts w:hint="eastAsia"/>
        </w:rPr>
        <w:t>电子邮箱：</w:t>
      </w:r>
      <w:proofErr w:type="spellStart"/>
      <w:r>
        <w:rPr>
          <w:rFonts w:hint="eastAsia"/>
        </w:rPr>
        <w:t>kejiju</w:t>
      </w:r>
      <w:proofErr w:type="spellEnd"/>
      <w:r>
        <w:rPr>
          <w:rFonts w:hint="eastAsia"/>
        </w:rPr>
        <w:t>＠</w:t>
      </w:r>
      <w:r>
        <w:rPr>
          <w:rFonts w:hint="eastAsia"/>
        </w:rPr>
        <w:t>csrc.gov.cn</w:t>
      </w:r>
      <w:r>
        <w:rPr>
          <w:rFonts w:hint="eastAsia"/>
        </w:rPr>
        <w:t>。</w:t>
      </w:r>
    </w:p>
    <w:p w14:paraId="0F10A355" w14:textId="77777777" w:rsidR="002238FA" w:rsidRDefault="002238FA" w:rsidP="002238FA">
      <w:pPr>
        <w:pStyle w:val="AD"/>
        <w:spacing w:line="276" w:lineRule="auto"/>
        <w:ind w:firstLineChars="200" w:firstLine="440"/>
      </w:pPr>
    </w:p>
    <w:p w14:paraId="5BC3F292" w14:textId="44306146" w:rsidR="00254A5B" w:rsidRDefault="00254A5B" w:rsidP="002238FA">
      <w:pPr>
        <w:pStyle w:val="AD"/>
        <w:spacing w:line="276" w:lineRule="auto"/>
        <w:ind w:firstLineChars="200" w:firstLine="440"/>
      </w:pPr>
      <w:r>
        <w:rPr>
          <w:rFonts w:hint="eastAsia"/>
        </w:rPr>
        <w:t>3.</w:t>
      </w:r>
      <w:r>
        <w:rPr>
          <w:rFonts w:hint="eastAsia"/>
        </w:rPr>
        <w:t>通信地址：北京市西城区金融大街富凯大厦中国证监会科技监管局，邮政编码：</w:t>
      </w:r>
      <w:r>
        <w:rPr>
          <w:rFonts w:hint="eastAsia"/>
        </w:rPr>
        <w:t>100033</w:t>
      </w:r>
      <w:r>
        <w:rPr>
          <w:rFonts w:hint="eastAsia"/>
        </w:rPr>
        <w:t>。</w:t>
      </w:r>
    </w:p>
    <w:p w14:paraId="75140C12" w14:textId="77777777" w:rsidR="002238FA" w:rsidRDefault="002238FA" w:rsidP="002238FA">
      <w:pPr>
        <w:pStyle w:val="AD"/>
        <w:spacing w:line="276" w:lineRule="auto"/>
        <w:ind w:firstLineChars="200" w:firstLine="440"/>
      </w:pPr>
    </w:p>
    <w:p w14:paraId="6297C129" w14:textId="6FEE3745" w:rsidR="00254A5B" w:rsidRDefault="00254A5B" w:rsidP="002238FA">
      <w:pPr>
        <w:pStyle w:val="AD"/>
        <w:spacing w:line="276" w:lineRule="auto"/>
        <w:ind w:firstLineChars="200" w:firstLine="440"/>
      </w:pPr>
      <w:r>
        <w:rPr>
          <w:rFonts w:hint="eastAsia"/>
        </w:rPr>
        <w:t>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日。</w:t>
      </w:r>
    </w:p>
    <w:p w14:paraId="72DA1FB4" w14:textId="77777777" w:rsidR="00254A5B" w:rsidRDefault="00254A5B" w:rsidP="00FE53B5">
      <w:pPr>
        <w:pStyle w:val="AD"/>
        <w:spacing w:line="276" w:lineRule="auto"/>
      </w:pPr>
    </w:p>
    <w:p w14:paraId="40F080D5" w14:textId="0DF7CB0E" w:rsidR="002238FA" w:rsidRPr="00254A5B" w:rsidRDefault="00000000" w:rsidP="002238FA">
      <w:pPr>
        <w:pStyle w:val="AD"/>
        <w:spacing w:line="276" w:lineRule="auto"/>
        <w:rPr>
          <w:rFonts w:cs="Arial"/>
        </w:rPr>
      </w:pPr>
      <w:hyperlink r:id="rId6" w:tgtFrame="_blank" w:history="1">
        <w:r w:rsidR="002238FA" w:rsidRPr="00254A5B">
          <w:rPr>
            <w:rStyle w:val="a7"/>
            <w:rFonts w:cs="Arial"/>
            <w:color w:val="0B5DB1"/>
            <w:shd w:val="clear" w:color="auto" w:fill="FFFFFF"/>
          </w:rPr>
          <w:t>附件</w:t>
        </w:r>
        <w:r w:rsidR="002238FA" w:rsidRPr="00254A5B">
          <w:rPr>
            <w:rStyle w:val="a7"/>
            <w:rFonts w:cs="Arial"/>
            <w:color w:val="0B5DB1"/>
            <w:shd w:val="clear" w:color="auto" w:fill="FFFFFF"/>
          </w:rPr>
          <w:t>1</w:t>
        </w:r>
        <w:r w:rsidR="002238FA" w:rsidRPr="00254A5B">
          <w:rPr>
            <w:rStyle w:val="a7"/>
            <w:rFonts w:cs="Arial"/>
            <w:color w:val="0B5DB1"/>
            <w:shd w:val="clear" w:color="auto" w:fill="FFFFFF"/>
          </w:rPr>
          <w:t>：《证券期货市场主机交易托管管理规定（征求意见稿）》</w:t>
        </w:r>
      </w:hyperlink>
    </w:p>
    <w:p w14:paraId="658B3C86" w14:textId="37112719" w:rsidR="002238FA" w:rsidRDefault="00000000" w:rsidP="002238FA">
      <w:pPr>
        <w:pStyle w:val="AD"/>
        <w:spacing w:line="276" w:lineRule="auto"/>
        <w:rPr>
          <w:rFonts w:cs="Arial"/>
        </w:rPr>
      </w:pPr>
      <w:hyperlink r:id="rId7" w:tgtFrame="_blank" w:history="1">
        <w:r w:rsidR="002238FA" w:rsidRPr="003A1170">
          <w:rPr>
            <w:rStyle w:val="a7"/>
            <w:rFonts w:cs="Arial"/>
            <w:color w:val="0B5DB1"/>
            <w:shd w:val="clear" w:color="auto" w:fill="FFFFFF"/>
          </w:rPr>
          <w:t>附件</w:t>
        </w:r>
        <w:r w:rsidR="002238FA" w:rsidRPr="003A1170">
          <w:rPr>
            <w:rStyle w:val="a7"/>
            <w:rFonts w:cs="Arial"/>
            <w:color w:val="0B5DB1"/>
            <w:shd w:val="clear" w:color="auto" w:fill="FFFFFF"/>
          </w:rPr>
          <w:t>2</w:t>
        </w:r>
        <w:r w:rsidR="002238FA" w:rsidRPr="003A1170">
          <w:rPr>
            <w:rStyle w:val="a7"/>
            <w:rFonts w:cs="Arial"/>
            <w:color w:val="0B5DB1"/>
            <w:shd w:val="clear" w:color="auto" w:fill="FFFFFF"/>
          </w:rPr>
          <w:t>：关于《证券期货市场主机交易托管管理规定（征求意见稿）》的起草说明</w:t>
        </w:r>
      </w:hyperlink>
    </w:p>
    <w:p w14:paraId="34FF261E" w14:textId="77777777" w:rsidR="00254A5B" w:rsidRPr="002238FA" w:rsidRDefault="00254A5B" w:rsidP="00FE53B5">
      <w:pPr>
        <w:pStyle w:val="AD"/>
        <w:spacing w:line="276" w:lineRule="auto"/>
      </w:pPr>
    </w:p>
    <w:p w14:paraId="3B660BC4" w14:textId="77777777" w:rsidR="00254A5B" w:rsidRDefault="00254A5B" w:rsidP="00FE53B5">
      <w:pPr>
        <w:pStyle w:val="AD"/>
        <w:spacing w:line="276" w:lineRule="auto"/>
        <w:jc w:val="right"/>
      </w:pPr>
      <w:r>
        <w:rPr>
          <w:rFonts w:hint="eastAsia"/>
        </w:rPr>
        <w:t>中国证监会</w:t>
      </w:r>
    </w:p>
    <w:p w14:paraId="68A097A1" w14:textId="77777777" w:rsidR="00254A5B" w:rsidRDefault="00254A5B" w:rsidP="00FE53B5">
      <w:pPr>
        <w:pStyle w:val="AD"/>
        <w:spacing w:line="276" w:lineRule="auto"/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</w:p>
    <w:p w14:paraId="38737F0B" w14:textId="77777777" w:rsidR="002238FA" w:rsidRDefault="002238FA" w:rsidP="00FE53B5">
      <w:pPr>
        <w:pStyle w:val="AD"/>
        <w:spacing w:line="276" w:lineRule="auto"/>
        <w:rPr>
          <w:rFonts w:cs="Arial"/>
        </w:rPr>
      </w:pPr>
    </w:p>
    <w:p w14:paraId="7C45E092" w14:textId="77777777" w:rsidR="002238FA" w:rsidRDefault="002238FA" w:rsidP="00FE53B5">
      <w:pPr>
        <w:pStyle w:val="AD"/>
        <w:spacing w:line="276" w:lineRule="auto"/>
        <w:rPr>
          <w:rFonts w:cs="Arial"/>
        </w:rPr>
      </w:pPr>
    </w:p>
    <w:p w14:paraId="3CBA5021" w14:textId="27AC2CFE" w:rsidR="000402E1" w:rsidRDefault="000402E1" w:rsidP="00FE53B5">
      <w:pPr>
        <w:pStyle w:val="AD"/>
        <w:spacing w:line="276" w:lineRule="auto"/>
        <w:rPr>
          <w:rFonts w:cs="Arial"/>
        </w:rPr>
      </w:pPr>
      <w:r>
        <w:rPr>
          <w:rFonts w:cs="Arial" w:hint="eastAsia"/>
        </w:rPr>
        <w:t>信息来源：</w:t>
      </w:r>
      <w:hyperlink r:id="rId8" w:history="1">
        <w:r w:rsidRPr="007F104A">
          <w:rPr>
            <w:rStyle w:val="a7"/>
            <w:rFonts w:cs="Arial"/>
          </w:rPr>
          <w:t>http://www.csrc.gov.cn/csrc/c101981/c7403869/content.shtml</w:t>
        </w:r>
      </w:hyperlink>
    </w:p>
    <w:p w14:paraId="1882E478" w14:textId="77777777" w:rsidR="000402E1" w:rsidRPr="000402E1" w:rsidRDefault="000402E1" w:rsidP="00FE53B5">
      <w:pPr>
        <w:pStyle w:val="AD"/>
        <w:spacing w:line="276" w:lineRule="auto"/>
        <w:rPr>
          <w:rFonts w:cs="Arial"/>
        </w:rPr>
      </w:pPr>
    </w:p>
    <w:sectPr w:rsidR="000402E1" w:rsidRPr="000402E1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A874" w14:textId="77777777" w:rsidR="00962E25" w:rsidRDefault="00962E25" w:rsidP="00C20A6A">
      <w:pPr>
        <w:spacing w:line="240" w:lineRule="auto"/>
      </w:pPr>
      <w:r>
        <w:separator/>
      </w:r>
    </w:p>
  </w:endnote>
  <w:endnote w:type="continuationSeparator" w:id="0">
    <w:p w14:paraId="75A9D465" w14:textId="77777777" w:rsidR="00962E25" w:rsidRDefault="00962E25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51B0" w14:textId="77777777" w:rsidR="00962E25" w:rsidRDefault="00962E25" w:rsidP="00C20A6A">
      <w:pPr>
        <w:spacing w:line="240" w:lineRule="auto"/>
      </w:pPr>
      <w:r>
        <w:separator/>
      </w:r>
    </w:p>
  </w:footnote>
  <w:footnote w:type="continuationSeparator" w:id="0">
    <w:p w14:paraId="199DB8E5" w14:textId="77777777" w:rsidR="00962E25" w:rsidRDefault="00962E25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5B"/>
    <w:rsid w:val="00015CD0"/>
    <w:rsid w:val="00033B1D"/>
    <w:rsid w:val="000402E1"/>
    <w:rsid w:val="0006747F"/>
    <w:rsid w:val="00067A83"/>
    <w:rsid w:val="000E6F37"/>
    <w:rsid w:val="000F4C6A"/>
    <w:rsid w:val="00100639"/>
    <w:rsid w:val="00176A25"/>
    <w:rsid w:val="001C4C6F"/>
    <w:rsid w:val="002238FA"/>
    <w:rsid w:val="00254A5B"/>
    <w:rsid w:val="003A1170"/>
    <w:rsid w:val="003D27E2"/>
    <w:rsid w:val="004B5983"/>
    <w:rsid w:val="004D4AE2"/>
    <w:rsid w:val="005264B6"/>
    <w:rsid w:val="005F7C76"/>
    <w:rsid w:val="00696597"/>
    <w:rsid w:val="007D7BDB"/>
    <w:rsid w:val="008143D4"/>
    <w:rsid w:val="008D59BC"/>
    <w:rsid w:val="00962E25"/>
    <w:rsid w:val="00990563"/>
    <w:rsid w:val="009B1C7D"/>
    <w:rsid w:val="00A548E7"/>
    <w:rsid w:val="00A739C7"/>
    <w:rsid w:val="00A76560"/>
    <w:rsid w:val="00B15193"/>
    <w:rsid w:val="00B731F1"/>
    <w:rsid w:val="00B9072C"/>
    <w:rsid w:val="00BB39A3"/>
    <w:rsid w:val="00BC5229"/>
    <w:rsid w:val="00BE75F6"/>
    <w:rsid w:val="00C13C09"/>
    <w:rsid w:val="00C20A6A"/>
    <w:rsid w:val="00C22624"/>
    <w:rsid w:val="00CE2892"/>
    <w:rsid w:val="00D02718"/>
    <w:rsid w:val="00D146C5"/>
    <w:rsid w:val="00D41F5E"/>
    <w:rsid w:val="00E1211B"/>
    <w:rsid w:val="00E73FF5"/>
    <w:rsid w:val="00EB78AB"/>
    <w:rsid w:val="00F21688"/>
    <w:rsid w:val="00F36849"/>
    <w:rsid w:val="00FE52B6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4071B"/>
  <w15:chartTrackingRefBased/>
  <w15:docId w15:val="{E714E300-FC0C-4EC5-8A49-071728CE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character" w:styleId="a7">
    <w:name w:val="Hyperlink"/>
    <w:basedOn w:val="a0"/>
    <w:uiPriority w:val="99"/>
    <w:unhideWhenUsed/>
    <w:rsid w:val="00254A5B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0402E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E53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c.gov.cn/csrc/c101981/c7403869/content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427005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427005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5</cp:revision>
  <dcterms:created xsi:type="dcterms:W3CDTF">2023-04-26T07:50:00Z</dcterms:created>
  <dcterms:modified xsi:type="dcterms:W3CDTF">2023-05-23T10:52:00Z</dcterms:modified>
</cp:coreProperties>
</file>