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36D" w14:textId="7D64CD4C" w:rsidR="009F32B3" w:rsidRPr="00F13A3F" w:rsidRDefault="009F32B3" w:rsidP="00F13A3F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787881">
        <w:rPr>
          <w:rFonts w:hint="eastAsia"/>
          <w:b/>
          <w:bCs/>
          <w:color w:val="E36C0A"/>
          <w:sz w:val="32"/>
          <w:szCs w:val="32"/>
          <w14:ligatures w14:val="none"/>
        </w:rPr>
        <w:t>关于印发《碳达峰碳中和标准体系建设指南》的通知</w:t>
      </w:r>
    </w:p>
    <w:p w14:paraId="6E7CF205" w14:textId="77777777" w:rsidR="009F32B3" w:rsidRDefault="009F32B3" w:rsidP="00787881">
      <w:pPr>
        <w:pStyle w:val="AD"/>
        <w:spacing w:line="276" w:lineRule="auto"/>
        <w:jc w:val="center"/>
      </w:pPr>
      <w:proofErr w:type="gramStart"/>
      <w:r>
        <w:rPr>
          <w:rFonts w:hint="eastAsia"/>
        </w:rPr>
        <w:t>国标委联</w:t>
      </w:r>
      <w:proofErr w:type="gramEnd"/>
      <w:r>
        <w:rPr>
          <w:rFonts w:hint="eastAsia"/>
        </w:rPr>
        <w:t>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19</w:t>
      </w:r>
      <w:r>
        <w:rPr>
          <w:rFonts w:hint="eastAsia"/>
        </w:rPr>
        <w:t>号</w:t>
      </w:r>
    </w:p>
    <w:p w14:paraId="3395E93F" w14:textId="4ED70CBD" w:rsidR="009F32B3" w:rsidRDefault="009F32B3" w:rsidP="00787881">
      <w:pPr>
        <w:pStyle w:val="AD"/>
        <w:spacing w:line="276" w:lineRule="auto"/>
      </w:pPr>
    </w:p>
    <w:p w14:paraId="1921D2CE" w14:textId="77777777" w:rsidR="009F32B3" w:rsidRDefault="009F32B3" w:rsidP="00787881">
      <w:pPr>
        <w:pStyle w:val="AD"/>
        <w:spacing w:line="276" w:lineRule="auto"/>
      </w:pPr>
      <w:r>
        <w:rPr>
          <w:rFonts w:hint="eastAsia"/>
        </w:rPr>
        <w:t>外交部、教育部、科技部、财政部、农业农村部、商务部、卫生健康委、国资委、统计局、国管局、中科院、工程院、银保监会、证监会、铁路局、民航局，各省、自治区、直辖市和新疆生产建设兵团市场监管局（厅、委）、发展改革委、工业和信息化主管部门、自然资源主管部门、生态环境厅（局）、住房城乡建设厅（局）、交通运输厅（局、委）、气象局、能源局、林业和草原主管部门：</w:t>
      </w:r>
    </w:p>
    <w:p w14:paraId="41A0F62A" w14:textId="77777777" w:rsidR="009F32B3" w:rsidRDefault="009F32B3" w:rsidP="00787881">
      <w:pPr>
        <w:pStyle w:val="AD"/>
        <w:spacing w:line="276" w:lineRule="auto"/>
      </w:pPr>
    </w:p>
    <w:p w14:paraId="57106E1E" w14:textId="77777777" w:rsidR="009F32B3" w:rsidRDefault="009F32B3" w:rsidP="00787881">
      <w:pPr>
        <w:pStyle w:val="AD"/>
        <w:spacing w:line="276" w:lineRule="auto"/>
      </w:pPr>
      <w:r>
        <w:rPr>
          <w:rFonts w:hint="eastAsia"/>
        </w:rPr>
        <w:t xml:space="preserve">　　《碳达峰碳中和标准体系建设指南》已经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日国务院标准化协调推进部际联席会议全体会议通过，现印发给你们，请结合实际认真贯彻落实。</w:t>
      </w:r>
    </w:p>
    <w:p w14:paraId="74424783" w14:textId="77777777" w:rsidR="00BD52CE" w:rsidRDefault="00BD52CE" w:rsidP="00787881">
      <w:pPr>
        <w:pStyle w:val="AD"/>
        <w:spacing w:line="276" w:lineRule="auto"/>
      </w:pPr>
    </w:p>
    <w:p w14:paraId="2E3A515F" w14:textId="01F21A4E" w:rsidR="00BD52CE" w:rsidRPr="00BD52CE" w:rsidRDefault="00BD52CE" w:rsidP="00787881">
      <w:pPr>
        <w:pStyle w:val="AD"/>
        <w:spacing w:line="276" w:lineRule="auto"/>
      </w:pPr>
      <w:r>
        <w:rPr>
          <w:rFonts w:hint="eastAsia"/>
        </w:rPr>
        <w:t xml:space="preserve">　　</w:t>
      </w:r>
      <w:hyperlink r:id="rId7" w:history="1">
        <w:r w:rsidRPr="008F4F51">
          <w:rPr>
            <w:rStyle w:val="a9"/>
            <w:rFonts w:cs="Arial"/>
            <w:sz w:val="21"/>
            <w:szCs w:val="21"/>
          </w:rPr>
          <w:t>附件：</w:t>
        </w:r>
        <w:proofErr w:type="gramStart"/>
        <w:r w:rsidRPr="008F4F51">
          <w:rPr>
            <w:rStyle w:val="a9"/>
            <w:rFonts w:cs="Arial"/>
            <w:sz w:val="21"/>
            <w:szCs w:val="21"/>
          </w:rPr>
          <w:t>碳达峰碳</w:t>
        </w:r>
        <w:proofErr w:type="gramEnd"/>
        <w:r w:rsidRPr="008F4F51">
          <w:rPr>
            <w:rStyle w:val="a9"/>
            <w:rFonts w:cs="Arial"/>
            <w:sz w:val="21"/>
            <w:szCs w:val="21"/>
          </w:rPr>
          <w:t>中和标准体系建设指南</w:t>
        </w:r>
      </w:hyperlink>
    </w:p>
    <w:p w14:paraId="0E0E9A51" w14:textId="32DBB8FC" w:rsidR="009F32B3" w:rsidRDefault="009F32B3" w:rsidP="00787881">
      <w:pPr>
        <w:pStyle w:val="AD"/>
        <w:spacing w:line="276" w:lineRule="auto"/>
      </w:pPr>
    </w:p>
    <w:p w14:paraId="6142D5CA" w14:textId="77777777" w:rsidR="009F32B3" w:rsidRDefault="009F32B3" w:rsidP="00787881">
      <w:pPr>
        <w:pStyle w:val="AD"/>
        <w:spacing w:line="276" w:lineRule="auto"/>
        <w:jc w:val="right"/>
      </w:pPr>
      <w:r>
        <w:rPr>
          <w:rFonts w:hint="eastAsia"/>
        </w:rPr>
        <w:t xml:space="preserve">　　国家标准委</w:t>
      </w:r>
      <w:r>
        <w:rPr>
          <w:rFonts w:hint="eastAsia"/>
        </w:rPr>
        <w:t xml:space="preserve"> </w:t>
      </w:r>
      <w:r>
        <w:rPr>
          <w:rFonts w:hint="eastAsia"/>
        </w:rPr>
        <w:t>国家发展改革委</w:t>
      </w:r>
      <w:r>
        <w:rPr>
          <w:rFonts w:hint="eastAsia"/>
        </w:rPr>
        <w:t xml:space="preserve"> </w:t>
      </w:r>
      <w:r>
        <w:rPr>
          <w:rFonts w:hint="eastAsia"/>
        </w:rPr>
        <w:t>工业和信息化部</w:t>
      </w:r>
    </w:p>
    <w:p w14:paraId="003EFA71" w14:textId="77777777" w:rsidR="009F32B3" w:rsidRDefault="009F32B3" w:rsidP="00787881">
      <w:pPr>
        <w:pStyle w:val="AD"/>
        <w:spacing w:line="276" w:lineRule="auto"/>
        <w:jc w:val="right"/>
      </w:pPr>
      <w:r>
        <w:rPr>
          <w:rFonts w:hint="eastAsia"/>
        </w:rPr>
        <w:t xml:space="preserve">　　自然资源部</w:t>
      </w:r>
      <w:r>
        <w:rPr>
          <w:rFonts w:hint="eastAsia"/>
        </w:rPr>
        <w:t xml:space="preserve"> </w:t>
      </w:r>
      <w:r>
        <w:rPr>
          <w:rFonts w:hint="eastAsia"/>
        </w:rPr>
        <w:t>生态环境部</w:t>
      </w:r>
      <w:r>
        <w:rPr>
          <w:rFonts w:hint="eastAsia"/>
        </w:rPr>
        <w:t xml:space="preserve"> </w:t>
      </w:r>
      <w:r>
        <w:rPr>
          <w:rFonts w:hint="eastAsia"/>
        </w:rPr>
        <w:t>住房和城乡建设部</w:t>
      </w:r>
    </w:p>
    <w:p w14:paraId="131FF7C2" w14:textId="77777777" w:rsidR="009F32B3" w:rsidRDefault="009F32B3" w:rsidP="00787881">
      <w:pPr>
        <w:pStyle w:val="AD"/>
        <w:spacing w:line="276" w:lineRule="auto"/>
        <w:jc w:val="right"/>
      </w:pPr>
      <w:r>
        <w:rPr>
          <w:rFonts w:hint="eastAsia"/>
        </w:rPr>
        <w:t xml:space="preserve">　　交通运输部</w:t>
      </w:r>
      <w:r>
        <w:rPr>
          <w:rFonts w:hint="eastAsia"/>
        </w:rPr>
        <w:t xml:space="preserve"> </w:t>
      </w:r>
      <w:r>
        <w:rPr>
          <w:rFonts w:hint="eastAsia"/>
        </w:rPr>
        <w:t>中国人民银行</w:t>
      </w:r>
      <w:r>
        <w:rPr>
          <w:rFonts w:hint="eastAsia"/>
        </w:rPr>
        <w:t xml:space="preserve"> </w:t>
      </w:r>
      <w:r>
        <w:rPr>
          <w:rFonts w:hint="eastAsia"/>
        </w:rPr>
        <w:t>中国气象局</w:t>
      </w:r>
    </w:p>
    <w:p w14:paraId="16AFFC92" w14:textId="77777777" w:rsidR="009F32B3" w:rsidRDefault="009F32B3" w:rsidP="00787881">
      <w:pPr>
        <w:pStyle w:val="AD"/>
        <w:spacing w:line="276" w:lineRule="auto"/>
        <w:jc w:val="right"/>
      </w:pPr>
      <w:r>
        <w:rPr>
          <w:rFonts w:hint="eastAsia"/>
        </w:rPr>
        <w:t xml:space="preserve">　　国家能源局</w:t>
      </w:r>
      <w:r>
        <w:rPr>
          <w:rFonts w:hint="eastAsia"/>
        </w:rPr>
        <w:t xml:space="preserve"> </w:t>
      </w:r>
      <w:r>
        <w:rPr>
          <w:rFonts w:hint="eastAsia"/>
        </w:rPr>
        <w:t>国家林草局</w:t>
      </w:r>
    </w:p>
    <w:p w14:paraId="2BA010E2" w14:textId="58E16522" w:rsidR="00B15193" w:rsidRDefault="009F32B3" w:rsidP="00787881">
      <w:pPr>
        <w:pStyle w:val="AD"/>
        <w:spacing w:line="276" w:lineRule="auto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7D433477" w14:textId="765D5125" w:rsidR="009F32B3" w:rsidRPr="009F32B3" w:rsidRDefault="009F32B3" w:rsidP="00787881">
      <w:pPr>
        <w:pStyle w:val="contentleft010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14:paraId="62FA59BE" w14:textId="77777777" w:rsidR="009F32B3" w:rsidRDefault="009F32B3" w:rsidP="00787881">
      <w:pPr>
        <w:pStyle w:val="AD"/>
        <w:spacing w:line="276" w:lineRule="auto"/>
        <w:jc w:val="left"/>
      </w:pPr>
    </w:p>
    <w:p w14:paraId="36760B09" w14:textId="2643A2F8" w:rsidR="009F32B3" w:rsidRDefault="009F32B3" w:rsidP="00787881">
      <w:pPr>
        <w:pStyle w:val="AD"/>
        <w:spacing w:line="276" w:lineRule="auto"/>
        <w:jc w:val="left"/>
      </w:pPr>
      <w:r>
        <w:rPr>
          <w:rFonts w:hint="eastAsia"/>
        </w:rPr>
        <w:t>信息来源：</w:t>
      </w:r>
      <w:hyperlink r:id="rId8" w:history="1">
        <w:r w:rsidR="0046378D" w:rsidRPr="007F104A">
          <w:rPr>
            <w:rStyle w:val="a9"/>
          </w:rPr>
          <w:t>https://www.samr.gov.cn/bzjss/sjdt/gzdt/202304/t20230421_354796.html</w:t>
        </w:r>
      </w:hyperlink>
    </w:p>
    <w:p w14:paraId="38779F71" w14:textId="77777777" w:rsidR="0046378D" w:rsidRPr="0046378D" w:rsidRDefault="0046378D" w:rsidP="00787881">
      <w:pPr>
        <w:pStyle w:val="AD"/>
        <w:spacing w:line="276" w:lineRule="auto"/>
        <w:jc w:val="left"/>
      </w:pPr>
    </w:p>
    <w:sectPr w:rsidR="0046378D" w:rsidRPr="0046378D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0E16" w14:textId="77777777" w:rsidR="00D764FE" w:rsidRDefault="00D764FE" w:rsidP="00C20A6A">
      <w:pPr>
        <w:spacing w:line="240" w:lineRule="auto"/>
      </w:pPr>
      <w:r>
        <w:separator/>
      </w:r>
    </w:p>
  </w:endnote>
  <w:endnote w:type="continuationSeparator" w:id="0">
    <w:p w14:paraId="64105678" w14:textId="77777777" w:rsidR="00D764FE" w:rsidRDefault="00D764FE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87C6" w14:textId="77777777" w:rsidR="00D764FE" w:rsidRDefault="00D764FE" w:rsidP="00C20A6A">
      <w:pPr>
        <w:spacing w:line="240" w:lineRule="auto"/>
      </w:pPr>
      <w:r>
        <w:separator/>
      </w:r>
    </w:p>
  </w:footnote>
  <w:footnote w:type="continuationSeparator" w:id="0">
    <w:p w14:paraId="0BD941A0" w14:textId="77777777" w:rsidR="00D764FE" w:rsidRDefault="00D764FE" w:rsidP="00C20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4BF"/>
    <w:multiLevelType w:val="multilevel"/>
    <w:tmpl w:val="489E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331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B3"/>
    <w:rsid w:val="00015CD0"/>
    <w:rsid w:val="00033B1D"/>
    <w:rsid w:val="0006747F"/>
    <w:rsid w:val="00067A83"/>
    <w:rsid w:val="000A1A38"/>
    <w:rsid w:val="000E6F37"/>
    <w:rsid w:val="000F4C6A"/>
    <w:rsid w:val="00176A25"/>
    <w:rsid w:val="001C4C6F"/>
    <w:rsid w:val="003D27E2"/>
    <w:rsid w:val="0046378D"/>
    <w:rsid w:val="004B5983"/>
    <w:rsid w:val="004D4AE2"/>
    <w:rsid w:val="005264B6"/>
    <w:rsid w:val="005F7C76"/>
    <w:rsid w:val="00696597"/>
    <w:rsid w:val="00787881"/>
    <w:rsid w:val="007D7BDB"/>
    <w:rsid w:val="008143D4"/>
    <w:rsid w:val="008D59BC"/>
    <w:rsid w:val="008F4F51"/>
    <w:rsid w:val="00990563"/>
    <w:rsid w:val="009B1C7D"/>
    <w:rsid w:val="009F32B3"/>
    <w:rsid w:val="00A548E7"/>
    <w:rsid w:val="00A739C7"/>
    <w:rsid w:val="00B15193"/>
    <w:rsid w:val="00B731F1"/>
    <w:rsid w:val="00BB39A3"/>
    <w:rsid w:val="00BC5229"/>
    <w:rsid w:val="00BD52CE"/>
    <w:rsid w:val="00BE75F6"/>
    <w:rsid w:val="00C13C09"/>
    <w:rsid w:val="00C20A6A"/>
    <w:rsid w:val="00C22624"/>
    <w:rsid w:val="00CE2892"/>
    <w:rsid w:val="00D02718"/>
    <w:rsid w:val="00D146C5"/>
    <w:rsid w:val="00D41F5E"/>
    <w:rsid w:val="00D764FE"/>
    <w:rsid w:val="00E1211B"/>
    <w:rsid w:val="00E73FF5"/>
    <w:rsid w:val="00EB78AB"/>
    <w:rsid w:val="00F13A3F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AC4C1"/>
  <w15:chartTrackingRefBased/>
  <w15:docId w15:val="{ED27621E-56C4-43F3-971E-1E19F57F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F32B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F32B3"/>
    <w:rPr>
      <w:rFonts w:ascii="Arial" w:eastAsia="宋体" w:hAnsi="Arial"/>
      <w:sz w:val="22"/>
    </w:rPr>
  </w:style>
  <w:style w:type="paragraph" w:customStyle="1" w:styleId="contentleft0102">
    <w:name w:val="contentleft0102"/>
    <w:basedOn w:val="a"/>
    <w:rsid w:val="009F32B3"/>
    <w:pPr>
      <w:widowControl/>
      <w:overflowPunct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F32B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46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r.gov.cn/bzjss/sjdt/gzdt/202304/t20230421_3547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um.hhp.com.cn/newlaw/20230427002_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2023-04-27T08:08:00Z</dcterms:created>
  <dcterms:modified xsi:type="dcterms:W3CDTF">2023-05-23T10:50:00Z</dcterms:modified>
</cp:coreProperties>
</file>