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2A0FE" w14:textId="77777777" w:rsidR="00D433F0" w:rsidRPr="005D6E00" w:rsidRDefault="00D433F0" w:rsidP="00015B3B">
      <w:pPr>
        <w:jc w:val="center"/>
        <w:rPr>
          <w:rFonts w:cs="Times New Roman"/>
          <w:b/>
          <w:bCs/>
          <w:color w:val="E36C0A"/>
          <w:sz w:val="32"/>
          <w:szCs w:val="32"/>
        </w:rPr>
      </w:pPr>
      <w:r w:rsidRPr="005D6E00">
        <w:rPr>
          <w:rFonts w:cs="Times New Roman" w:hint="eastAsia"/>
          <w:b/>
          <w:bCs/>
          <w:color w:val="E36C0A"/>
          <w:sz w:val="32"/>
          <w:szCs w:val="32"/>
        </w:rPr>
        <w:t>关于进一步提升移动互联网应用服务能力的通知</w:t>
      </w:r>
    </w:p>
    <w:p w14:paraId="7C76D968" w14:textId="366692A8" w:rsidR="00D433F0" w:rsidRDefault="00D433F0" w:rsidP="00015B3B">
      <w:pPr>
        <w:jc w:val="center"/>
      </w:pPr>
      <w:r>
        <w:rPr>
          <w:rFonts w:hint="eastAsia"/>
        </w:rPr>
        <w:t>工信部信管函〔</w:t>
      </w:r>
      <w:r>
        <w:rPr>
          <w:rFonts w:hint="eastAsia"/>
        </w:rPr>
        <w:t>2023</w:t>
      </w:r>
      <w:r>
        <w:rPr>
          <w:rFonts w:hint="eastAsia"/>
        </w:rPr>
        <w:t>〕</w:t>
      </w:r>
      <w:r>
        <w:rPr>
          <w:rFonts w:hint="eastAsia"/>
        </w:rPr>
        <w:t>26</w:t>
      </w:r>
      <w:r>
        <w:rPr>
          <w:rFonts w:hint="eastAsia"/>
        </w:rPr>
        <w:t>号</w:t>
      </w:r>
    </w:p>
    <w:p w14:paraId="168A7272" w14:textId="77777777" w:rsidR="00D433F0" w:rsidRDefault="00D433F0" w:rsidP="00015B3B"/>
    <w:p w14:paraId="695800E2" w14:textId="6BCFE7DA" w:rsidR="00D433F0" w:rsidRDefault="00D433F0" w:rsidP="00015B3B">
      <w:r>
        <w:rPr>
          <w:rFonts w:hint="eastAsia"/>
        </w:rPr>
        <w:t>各省、自治区、直辖市通信管理局，中国信息通信研究院、中国互联网协会，各相关企业：</w:t>
      </w:r>
    </w:p>
    <w:p w14:paraId="7026BC22" w14:textId="77777777" w:rsidR="00D433F0" w:rsidRDefault="00D433F0" w:rsidP="00015B3B"/>
    <w:p w14:paraId="190C62FC" w14:textId="77777777" w:rsidR="00D433F0" w:rsidRDefault="00D433F0" w:rsidP="00015B3B">
      <w:pPr>
        <w:ind w:firstLineChars="200" w:firstLine="440"/>
      </w:pPr>
      <w:r>
        <w:rPr>
          <w:rFonts w:hint="eastAsia"/>
        </w:rPr>
        <w:t>近年来，工业和信息化</w:t>
      </w:r>
      <w:proofErr w:type="gramStart"/>
      <w:r>
        <w:rPr>
          <w:rFonts w:hint="eastAsia"/>
        </w:rPr>
        <w:t>部大力</w:t>
      </w:r>
      <w:proofErr w:type="gramEnd"/>
      <w:r>
        <w:rPr>
          <w:rFonts w:hint="eastAsia"/>
        </w:rPr>
        <w:t>推动提升移动互联网应用服务质量，切实维护用户合法权益，取得积极社会成效，但部分企业服务行为不规范、相关环节责任落实不到位等问题仍时有发生。为优化服务供给，改善用户体验，维护良好的信息消费环境，促进行业高质量发展，依据《个人信息保护法》《电信条例》《规范互联网信息服务市场秩序若干规定》《电信和互联网用户个人信息保护规定》等相关法律法规规章，现就有关事项通知如下：</w:t>
      </w:r>
    </w:p>
    <w:p w14:paraId="224E61E6" w14:textId="77777777" w:rsidR="00D433F0" w:rsidRDefault="00D433F0" w:rsidP="00015B3B"/>
    <w:p w14:paraId="0D9AFCAF" w14:textId="31E2FB50" w:rsidR="00D433F0" w:rsidRDefault="00D433F0" w:rsidP="00B3540C">
      <w:pPr>
        <w:ind w:firstLineChars="200" w:firstLine="440"/>
      </w:pPr>
      <w:r>
        <w:rPr>
          <w:rFonts w:hint="eastAsia"/>
        </w:rPr>
        <w:t>一、提升全流程服务感知，保护用户合法权益</w:t>
      </w:r>
    </w:p>
    <w:p w14:paraId="0DDC8FFB" w14:textId="77777777" w:rsidR="00D433F0" w:rsidRDefault="00D433F0" w:rsidP="00B3540C">
      <w:pPr>
        <w:ind w:firstLineChars="200" w:firstLine="440"/>
      </w:pPr>
    </w:p>
    <w:p w14:paraId="618C51D2" w14:textId="4692F2BA" w:rsidR="00D433F0" w:rsidRDefault="00B3540C" w:rsidP="00B3540C">
      <w:pPr>
        <w:ind w:firstLineChars="200" w:firstLine="440"/>
      </w:pPr>
      <w:r>
        <w:rPr>
          <w:rFonts w:hint="eastAsia"/>
        </w:rPr>
        <w:t>（一）</w:t>
      </w:r>
      <w:r w:rsidR="00D433F0">
        <w:rPr>
          <w:rFonts w:hint="eastAsia"/>
        </w:rPr>
        <w:t>规范安装卸载行为</w:t>
      </w:r>
    </w:p>
    <w:p w14:paraId="7268CC39" w14:textId="77777777" w:rsidR="00D433F0" w:rsidRDefault="00D433F0" w:rsidP="00B3540C">
      <w:pPr>
        <w:ind w:firstLineChars="200" w:firstLine="440"/>
      </w:pPr>
    </w:p>
    <w:p w14:paraId="396F8B69" w14:textId="77777777" w:rsidR="00D433F0" w:rsidRDefault="00D433F0" w:rsidP="00B3540C">
      <w:pPr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确保知情同意安装。向用户推荐下载</w:t>
      </w:r>
      <w:r>
        <w:rPr>
          <w:rFonts w:hint="eastAsia"/>
        </w:rPr>
        <w:t>APP</w:t>
      </w:r>
      <w:r>
        <w:rPr>
          <w:rFonts w:hint="eastAsia"/>
        </w:rPr>
        <w:t>应遵循公开、透明原则，真实、准确、完整地明示开发运营者、产品功能、隐私政策、权限列表等必要信息，并同步提供明显的取消选项，经用户确认同意后方可下载安装，切实保障用户知情权、选择权。不得通过“偷梁换柱”“强制捆绑”“静默下载”等方式欺骗误导用户下载安装。</w:t>
      </w:r>
    </w:p>
    <w:p w14:paraId="73658BBC" w14:textId="77777777" w:rsidR="00D433F0" w:rsidRDefault="00D433F0" w:rsidP="00B3540C">
      <w:pPr>
        <w:ind w:firstLineChars="200" w:firstLine="440"/>
      </w:pPr>
    </w:p>
    <w:p w14:paraId="6FA52C50" w14:textId="4055AD37" w:rsidR="00D433F0" w:rsidRDefault="00D433F0" w:rsidP="00B3540C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规范网页推荐下载行为。在用户浏览页面内容时，未经用户同意或主动选择，不得自动或强制下载</w:t>
      </w:r>
      <w:r>
        <w:rPr>
          <w:rFonts w:hint="eastAsia"/>
        </w:rPr>
        <w:t>APP</w:t>
      </w:r>
      <w:r>
        <w:rPr>
          <w:rFonts w:hint="eastAsia"/>
        </w:rPr>
        <w:t>，或以折叠显示、主动弹窗、频繁提示等方式强迫用户下载、打开</w:t>
      </w:r>
      <w:r>
        <w:rPr>
          <w:rFonts w:hint="eastAsia"/>
        </w:rPr>
        <w:t>APP</w:t>
      </w:r>
      <w:r>
        <w:rPr>
          <w:rFonts w:hint="eastAsia"/>
        </w:rPr>
        <w:t>，影响用户正常浏览信息。无正当理由，不得将下载</w:t>
      </w:r>
      <w:r>
        <w:rPr>
          <w:rFonts w:hint="eastAsia"/>
        </w:rPr>
        <w:t>APP</w:t>
      </w:r>
      <w:r>
        <w:rPr>
          <w:rFonts w:hint="eastAsia"/>
        </w:rPr>
        <w:t>与阅读网页内容相绑定。</w:t>
      </w:r>
    </w:p>
    <w:p w14:paraId="2EA1DEBE" w14:textId="77777777" w:rsidR="00D433F0" w:rsidRDefault="00D433F0" w:rsidP="00B3540C">
      <w:pPr>
        <w:ind w:firstLineChars="200" w:firstLine="440"/>
      </w:pPr>
    </w:p>
    <w:p w14:paraId="4BDFBC0A" w14:textId="28578352" w:rsidR="00D433F0" w:rsidRDefault="00D433F0" w:rsidP="00B3540C">
      <w:pPr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实现便捷卸载。除基本功</w:t>
      </w:r>
      <w:proofErr w:type="gramStart"/>
      <w:r>
        <w:rPr>
          <w:rFonts w:hint="eastAsia"/>
        </w:rPr>
        <w:t>能软件</w:t>
      </w:r>
      <w:proofErr w:type="gramEnd"/>
      <w:r>
        <w:rPr>
          <w:rFonts w:hint="eastAsia"/>
        </w:rPr>
        <w:t>外，</w:t>
      </w:r>
      <w:r>
        <w:rPr>
          <w:rFonts w:hint="eastAsia"/>
        </w:rPr>
        <w:t>APP</w:t>
      </w:r>
      <w:r>
        <w:rPr>
          <w:rFonts w:hint="eastAsia"/>
        </w:rPr>
        <w:t>应当可便捷卸载，不得以空白名称、透明图标、后台隐藏等方式恶意阻挠用户卸载。</w:t>
      </w:r>
    </w:p>
    <w:p w14:paraId="613DAACA" w14:textId="77777777" w:rsidR="00D433F0" w:rsidRDefault="00D433F0" w:rsidP="00B3540C">
      <w:pPr>
        <w:ind w:firstLineChars="200" w:firstLine="440"/>
      </w:pPr>
    </w:p>
    <w:p w14:paraId="5E8D3D5C" w14:textId="2AAD3B4B" w:rsidR="00D433F0" w:rsidRDefault="00B3540C" w:rsidP="00B3540C">
      <w:pPr>
        <w:ind w:firstLineChars="200" w:firstLine="440"/>
      </w:pPr>
      <w:r>
        <w:rPr>
          <w:rFonts w:hint="eastAsia"/>
        </w:rPr>
        <w:t>（二）</w:t>
      </w:r>
      <w:r w:rsidR="00D433F0">
        <w:rPr>
          <w:rFonts w:hint="eastAsia"/>
        </w:rPr>
        <w:t>优化服务体验</w:t>
      </w:r>
    </w:p>
    <w:p w14:paraId="6B77D0AE" w14:textId="77777777" w:rsidR="00D433F0" w:rsidRDefault="00D433F0" w:rsidP="00B3540C">
      <w:pPr>
        <w:ind w:firstLineChars="200" w:firstLine="440"/>
      </w:pPr>
    </w:p>
    <w:p w14:paraId="48EAECD1" w14:textId="742C5FDC" w:rsidR="00D433F0" w:rsidRDefault="00D433F0" w:rsidP="00B3540C">
      <w:pPr>
        <w:ind w:firstLineChars="200" w:firstLine="440"/>
      </w:pPr>
      <w:r>
        <w:rPr>
          <w:rFonts w:hint="eastAsia"/>
        </w:rPr>
        <w:t>4.</w:t>
      </w:r>
      <w:r>
        <w:rPr>
          <w:rFonts w:hint="eastAsia"/>
        </w:rPr>
        <w:t>窗口关闭用户可选。开屏和</w:t>
      </w:r>
      <w:proofErr w:type="gramStart"/>
      <w:r>
        <w:rPr>
          <w:rFonts w:hint="eastAsia"/>
        </w:rPr>
        <w:t>弹窗信息</w:t>
      </w:r>
      <w:proofErr w:type="gramEnd"/>
      <w:r>
        <w:rPr>
          <w:rFonts w:hint="eastAsia"/>
        </w:rPr>
        <w:t>窗口提供清晰有效的关闭按钮，保证用户可以便捷关闭；不得</w:t>
      </w:r>
      <w:proofErr w:type="gramStart"/>
      <w:r>
        <w:rPr>
          <w:rFonts w:hint="eastAsia"/>
        </w:rPr>
        <w:t>频繁弹窗干扰</w:t>
      </w:r>
      <w:proofErr w:type="gramEnd"/>
      <w:r>
        <w:rPr>
          <w:rFonts w:hint="eastAsia"/>
        </w:rPr>
        <w:t>用户正常使用，或利用“全屏热力图”、高灵敏度“摇一摇”等易造成误触发的方式诱导用户操作。</w:t>
      </w:r>
    </w:p>
    <w:p w14:paraId="778BF2ED" w14:textId="77777777" w:rsidR="00D433F0" w:rsidRDefault="00D433F0" w:rsidP="00B3540C">
      <w:pPr>
        <w:ind w:firstLineChars="200" w:firstLine="440"/>
      </w:pPr>
    </w:p>
    <w:p w14:paraId="1AF37084" w14:textId="5577E8D7" w:rsidR="00D433F0" w:rsidRDefault="00D433F0" w:rsidP="00B3540C">
      <w:pPr>
        <w:ind w:firstLineChars="200" w:firstLine="440"/>
      </w:pPr>
      <w:r>
        <w:rPr>
          <w:rFonts w:hint="eastAsia"/>
        </w:rPr>
        <w:t>5.</w:t>
      </w:r>
      <w:r>
        <w:rPr>
          <w:rFonts w:hint="eastAsia"/>
        </w:rPr>
        <w:t>服务事项提前告知。清晰明示产品功能权益及资费等内容，存在开通会员、收费等附加条件的，应当显著提示。未经明示，不得在提供产品服务过程中擅自添加限制性条件，并以此为由终止用户正常使用的产品功能和服务，或降低服务体验。</w:t>
      </w:r>
    </w:p>
    <w:p w14:paraId="083025BD" w14:textId="77777777" w:rsidR="00D433F0" w:rsidRDefault="00D433F0" w:rsidP="00B3540C">
      <w:pPr>
        <w:ind w:firstLineChars="200" w:firstLine="440"/>
      </w:pPr>
    </w:p>
    <w:p w14:paraId="3A247676" w14:textId="77777777" w:rsidR="00D433F0" w:rsidRDefault="00D433F0" w:rsidP="00B3540C">
      <w:pPr>
        <w:ind w:firstLineChars="200" w:firstLine="440"/>
      </w:pPr>
      <w:r>
        <w:rPr>
          <w:rFonts w:hint="eastAsia"/>
        </w:rPr>
        <w:t>6.</w:t>
      </w:r>
      <w:r>
        <w:rPr>
          <w:rFonts w:hint="eastAsia"/>
        </w:rPr>
        <w:t>启动运行场景合理。在非服务所必需或无合理场景下，不得自启动和关联启动其它</w:t>
      </w:r>
      <w:r>
        <w:rPr>
          <w:rFonts w:hint="eastAsia"/>
        </w:rPr>
        <w:t>APP</w:t>
      </w:r>
      <w:r>
        <w:rPr>
          <w:rFonts w:hint="eastAsia"/>
        </w:rPr>
        <w:t>，或进行唤醒、调用、更新等行为。</w:t>
      </w:r>
    </w:p>
    <w:p w14:paraId="2E211576" w14:textId="77777777" w:rsidR="00D433F0" w:rsidRDefault="00D433F0" w:rsidP="00B3540C">
      <w:pPr>
        <w:ind w:firstLineChars="200" w:firstLine="440"/>
      </w:pPr>
    </w:p>
    <w:p w14:paraId="464114F3" w14:textId="77777777" w:rsidR="00D433F0" w:rsidRDefault="00D433F0" w:rsidP="00B3540C">
      <w:pPr>
        <w:ind w:firstLineChars="200" w:firstLine="440"/>
      </w:pPr>
      <w:r>
        <w:rPr>
          <w:rFonts w:hint="eastAsia"/>
        </w:rPr>
        <w:t>7.</w:t>
      </w:r>
      <w:r>
        <w:rPr>
          <w:rFonts w:hint="eastAsia"/>
        </w:rPr>
        <w:t>服务续期及时提醒。采取自动续订、自动续费方式提供服务的，应当征得用户同意，不得默认勾选、强制捆绑开通。在自动续订、自动续费前</w:t>
      </w:r>
      <w:r>
        <w:rPr>
          <w:rFonts w:hint="eastAsia"/>
        </w:rPr>
        <w:t>5</w:t>
      </w:r>
      <w:r>
        <w:rPr>
          <w:rFonts w:hint="eastAsia"/>
        </w:rPr>
        <w:t>日以短信、消息推送等显著方式提醒用户，服务期间提供便捷的随时退订方式和自动续订、自动续费取消途径。</w:t>
      </w:r>
    </w:p>
    <w:p w14:paraId="68A4ABF8" w14:textId="77777777" w:rsidR="00D433F0" w:rsidRDefault="00D433F0" w:rsidP="00B3540C">
      <w:pPr>
        <w:ind w:firstLineChars="200" w:firstLine="440"/>
      </w:pPr>
    </w:p>
    <w:p w14:paraId="21EEAA08" w14:textId="4345D104" w:rsidR="00D433F0" w:rsidRDefault="00B3540C" w:rsidP="00B3540C">
      <w:pPr>
        <w:ind w:firstLineChars="200" w:firstLine="440"/>
      </w:pPr>
      <w:r>
        <w:rPr>
          <w:rFonts w:hint="eastAsia"/>
        </w:rPr>
        <w:t>（三）</w:t>
      </w:r>
      <w:r w:rsidR="00D433F0">
        <w:rPr>
          <w:rFonts w:hint="eastAsia"/>
        </w:rPr>
        <w:t>加强个人信息保护</w:t>
      </w:r>
    </w:p>
    <w:p w14:paraId="5BFDA8C1" w14:textId="77777777" w:rsidR="00D433F0" w:rsidRDefault="00D433F0" w:rsidP="00B3540C">
      <w:pPr>
        <w:ind w:firstLineChars="200" w:firstLine="440"/>
      </w:pPr>
    </w:p>
    <w:p w14:paraId="2D3FE8A1" w14:textId="77777777" w:rsidR="00D433F0" w:rsidRDefault="00D433F0" w:rsidP="00B3540C">
      <w:pPr>
        <w:ind w:firstLineChars="200" w:firstLine="440"/>
      </w:pPr>
      <w:r>
        <w:rPr>
          <w:rFonts w:hint="eastAsia"/>
        </w:rPr>
        <w:t>8.</w:t>
      </w:r>
      <w:r>
        <w:rPr>
          <w:rFonts w:hint="eastAsia"/>
        </w:rPr>
        <w:t>坚持合法正当必要原则。从事个人信息处理活动，应具有明确合理的目的，不得仅以服务体验、产品研发、算法推荐、风险控制等为由，强制要求用户同意超范围或者与服务场景无关的个人信息处理行为。用户拒绝提供非当前服务所必需的个人信息时，不得影响用户使用该服务的基本功能。</w:t>
      </w:r>
    </w:p>
    <w:p w14:paraId="578E698D" w14:textId="77777777" w:rsidR="00D433F0" w:rsidRDefault="00D433F0" w:rsidP="00B3540C">
      <w:pPr>
        <w:ind w:firstLineChars="200" w:firstLine="440"/>
      </w:pPr>
    </w:p>
    <w:p w14:paraId="0D741E44" w14:textId="77777777" w:rsidR="00D433F0" w:rsidRDefault="00D433F0" w:rsidP="00B3540C">
      <w:pPr>
        <w:ind w:firstLineChars="200" w:firstLine="440"/>
      </w:pPr>
      <w:r>
        <w:rPr>
          <w:rFonts w:hint="eastAsia"/>
        </w:rPr>
        <w:t>9.</w:t>
      </w:r>
      <w:r>
        <w:rPr>
          <w:rFonts w:hint="eastAsia"/>
        </w:rPr>
        <w:t>明示个人信息处理规则。通过简洁、清晰、易懂的方式告知用户个人信息处理规则，如发生变动，应及时告知用户最新情况。突出显示敏感个人信息的处理目的、方式和范围，建立已收集个人信息清单，不得采用默认勾选、缩小文字、冗长文本等方式诱导用户同意个人信息处理规则。</w:t>
      </w:r>
    </w:p>
    <w:p w14:paraId="3086D70C" w14:textId="77777777" w:rsidR="00D433F0" w:rsidRDefault="00D433F0" w:rsidP="00B3540C">
      <w:pPr>
        <w:ind w:firstLineChars="200" w:firstLine="440"/>
      </w:pPr>
    </w:p>
    <w:p w14:paraId="3FF4BAE8" w14:textId="77777777" w:rsidR="00D433F0" w:rsidRDefault="00D433F0" w:rsidP="00B3540C">
      <w:pPr>
        <w:ind w:firstLineChars="200" w:firstLine="440"/>
      </w:pPr>
      <w:r>
        <w:rPr>
          <w:rFonts w:hint="eastAsia"/>
        </w:rPr>
        <w:t>10.</w:t>
      </w:r>
      <w:r>
        <w:rPr>
          <w:rFonts w:hint="eastAsia"/>
        </w:rPr>
        <w:t>合理申请使用权限。在对应业务功能启动时，动态申请所需权限，不得要求用户一揽子同意多个非本业务功能的必要权限。在调用终端相册、通讯录、位置等权限时，同步告知用户申请该权限的目的。未经用户同意，不得更改用户未授权权限状态。</w:t>
      </w:r>
    </w:p>
    <w:p w14:paraId="58E38890" w14:textId="77777777" w:rsidR="00D433F0" w:rsidRDefault="00D433F0" w:rsidP="00B3540C">
      <w:pPr>
        <w:ind w:firstLineChars="200" w:firstLine="440"/>
      </w:pPr>
    </w:p>
    <w:p w14:paraId="2BFAE357" w14:textId="745F1DFC" w:rsidR="00D433F0" w:rsidRDefault="00B3540C" w:rsidP="00B3540C">
      <w:pPr>
        <w:ind w:firstLineChars="200" w:firstLine="440"/>
      </w:pPr>
      <w:r>
        <w:rPr>
          <w:rFonts w:hint="eastAsia"/>
        </w:rPr>
        <w:t>（四）</w:t>
      </w:r>
      <w:r w:rsidR="00D433F0">
        <w:rPr>
          <w:rFonts w:hint="eastAsia"/>
        </w:rPr>
        <w:t>响应用户诉求</w:t>
      </w:r>
    </w:p>
    <w:p w14:paraId="43FE060D" w14:textId="77777777" w:rsidR="00D433F0" w:rsidRDefault="00D433F0" w:rsidP="00B3540C">
      <w:pPr>
        <w:ind w:firstLineChars="200" w:firstLine="440"/>
      </w:pPr>
    </w:p>
    <w:p w14:paraId="033AE67C" w14:textId="77777777" w:rsidR="00D433F0" w:rsidRDefault="00D433F0" w:rsidP="00B3540C">
      <w:pPr>
        <w:ind w:firstLineChars="200" w:firstLine="440"/>
      </w:pPr>
      <w:r>
        <w:rPr>
          <w:rFonts w:hint="eastAsia"/>
        </w:rPr>
        <w:t>11.</w:t>
      </w:r>
      <w:r>
        <w:rPr>
          <w:rFonts w:hint="eastAsia"/>
        </w:rPr>
        <w:t>设立客服热线。鼓励互联网企业建立客服热线，主要互联网企业在网站、</w:t>
      </w:r>
      <w:r>
        <w:rPr>
          <w:rFonts w:hint="eastAsia"/>
        </w:rPr>
        <w:t>APP</w:t>
      </w:r>
      <w:r>
        <w:rPr>
          <w:rFonts w:hint="eastAsia"/>
        </w:rPr>
        <w:t>显著位置公示客服热线电话号码，简化人工服务转接程序。鼓励提高客服热线响应能力，月均响应时限最长为</w:t>
      </w:r>
      <w:r>
        <w:rPr>
          <w:rFonts w:hint="eastAsia"/>
        </w:rPr>
        <w:t>30</w:t>
      </w:r>
      <w:r>
        <w:rPr>
          <w:rFonts w:hint="eastAsia"/>
        </w:rPr>
        <w:t>秒，人工服务应答率超过</w:t>
      </w:r>
      <w:r>
        <w:rPr>
          <w:rFonts w:hint="eastAsia"/>
        </w:rPr>
        <w:t>85</w:t>
      </w:r>
      <w:r>
        <w:rPr>
          <w:rFonts w:hint="eastAsia"/>
        </w:rPr>
        <w:t>％。</w:t>
      </w:r>
    </w:p>
    <w:p w14:paraId="4AE0C111" w14:textId="77777777" w:rsidR="00D433F0" w:rsidRDefault="00D433F0" w:rsidP="00B3540C">
      <w:pPr>
        <w:ind w:firstLineChars="200" w:firstLine="440"/>
      </w:pPr>
    </w:p>
    <w:p w14:paraId="7601936D" w14:textId="6CE988E2" w:rsidR="00D433F0" w:rsidRDefault="00D433F0" w:rsidP="00B3540C">
      <w:pPr>
        <w:ind w:firstLineChars="200" w:firstLine="440"/>
      </w:pPr>
      <w:r>
        <w:rPr>
          <w:rFonts w:hint="eastAsia"/>
        </w:rPr>
        <w:t>12.</w:t>
      </w:r>
      <w:r>
        <w:rPr>
          <w:rFonts w:hint="eastAsia"/>
        </w:rPr>
        <w:t>妥善处理用户投诉。公布有效联系方式，接受用户投诉。按照规范要求答复互联网信息服务投诉平台上的投诉，确保</w:t>
      </w:r>
      <w:r>
        <w:rPr>
          <w:rFonts w:hint="eastAsia"/>
        </w:rPr>
        <w:t>15</w:t>
      </w:r>
      <w:r>
        <w:rPr>
          <w:rFonts w:hint="eastAsia"/>
        </w:rPr>
        <w:t>日内处理完成，提高投诉处理满意率。鼓励在</w:t>
      </w:r>
      <w:r>
        <w:rPr>
          <w:rFonts w:hint="eastAsia"/>
        </w:rPr>
        <w:t>APP</w:t>
      </w:r>
      <w:r>
        <w:rPr>
          <w:rFonts w:hint="eastAsia"/>
        </w:rPr>
        <w:t>中设置用户满意度测评链接，引导用户参与测评。</w:t>
      </w:r>
    </w:p>
    <w:p w14:paraId="3581B11D" w14:textId="77777777" w:rsidR="00D433F0" w:rsidRDefault="00D433F0" w:rsidP="00B3540C">
      <w:pPr>
        <w:ind w:firstLineChars="200" w:firstLine="440"/>
      </w:pPr>
    </w:p>
    <w:p w14:paraId="61F29DDD" w14:textId="7C914AA5" w:rsidR="00D433F0" w:rsidRDefault="00D433F0" w:rsidP="00B3540C">
      <w:pPr>
        <w:ind w:firstLineChars="200" w:firstLine="440"/>
      </w:pPr>
      <w:r>
        <w:rPr>
          <w:rFonts w:hint="eastAsia"/>
        </w:rPr>
        <w:t>二、提升全链条管理能力，营造健康服务生态</w:t>
      </w:r>
    </w:p>
    <w:p w14:paraId="339EFFB4" w14:textId="77777777" w:rsidR="00D433F0" w:rsidRDefault="00D433F0" w:rsidP="00B3540C">
      <w:pPr>
        <w:ind w:firstLineChars="200" w:firstLine="440"/>
      </w:pPr>
    </w:p>
    <w:p w14:paraId="3FDF4D86" w14:textId="4E019667" w:rsidR="00D433F0" w:rsidRDefault="00B3540C" w:rsidP="00B3540C">
      <w:pPr>
        <w:ind w:firstLineChars="200" w:firstLine="440"/>
      </w:pPr>
      <w:r>
        <w:rPr>
          <w:rFonts w:hint="eastAsia"/>
        </w:rPr>
        <w:t>（一）</w:t>
      </w:r>
      <w:r w:rsidR="00D433F0">
        <w:rPr>
          <w:rFonts w:hint="eastAsia"/>
        </w:rPr>
        <w:t>落实</w:t>
      </w:r>
      <w:r w:rsidR="00D433F0">
        <w:rPr>
          <w:rFonts w:hint="eastAsia"/>
        </w:rPr>
        <w:t>APP</w:t>
      </w:r>
      <w:r w:rsidR="00D433F0">
        <w:rPr>
          <w:rFonts w:hint="eastAsia"/>
        </w:rPr>
        <w:t>开发运营者主体责任</w:t>
      </w:r>
    </w:p>
    <w:p w14:paraId="74ADDD8D" w14:textId="77777777" w:rsidR="00D433F0" w:rsidRDefault="00D433F0" w:rsidP="00B3540C">
      <w:pPr>
        <w:ind w:firstLineChars="200" w:firstLine="440"/>
      </w:pPr>
    </w:p>
    <w:p w14:paraId="526EDE1A" w14:textId="4699DD7A" w:rsidR="00D433F0" w:rsidRDefault="00D433F0" w:rsidP="00B3540C">
      <w:pPr>
        <w:ind w:firstLineChars="200" w:firstLine="440"/>
      </w:pPr>
      <w:r>
        <w:rPr>
          <w:rFonts w:hint="eastAsia"/>
        </w:rPr>
        <w:t>1.</w:t>
      </w:r>
      <w:r>
        <w:rPr>
          <w:rFonts w:hint="eastAsia"/>
        </w:rPr>
        <w:t>完善内部管理机制。明确用户服务和权益保护的牵头管理部门和负责人，建立全生命周期个人信息保护机制，健全考核问责制度，将相关法规政策要求落实到产品研发、推广和运营各环节，不断提高合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水平。定期对个人信息保护措施及执行情况等进行合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审计，有效防范风险隐患。</w:t>
      </w:r>
    </w:p>
    <w:p w14:paraId="024B5B19" w14:textId="77777777" w:rsidR="00D433F0" w:rsidRDefault="00D433F0" w:rsidP="00B3540C">
      <w:pPr>
        <w:ind w:firstLineChars="200" w:firstLine="440"/>
      </w:pPr>
    </w:p>
    <w:p w14:paraId="6F67B973" w14:textId="0A825F97" w:rsidR="00D433F0" w:rsidRDefault="00D433F0" w:rsidP="00B3540C">
      <w:pPr>
        <w:ind w:firstLineChars="200" w:firstLine="440"/>
      </w:pPr>
      <w:r>
        <w:rPr>
          <w:rFonts w:hint="eastAsia"/>
        </w:rPr>
        <w:t>2.</w:t>
      </w:r>
      <w:r>
        <w:rPr>
          <w:rFonts w:hint="eastAsia"/>
        </w:rPr>
        <w:t>增强技术保障能力。采取访问控制、技术加密、去标识化等安全技术措施，加强前端和后端安全防护。主动监测发现个人信息泄露、窃取、篡改、毁损、丢失、非法使用等风险威胁，及时响应处置要求。</w:t>
      </w:r>
    </w:p>
    <w:p w14:paraId="79426C68" w14:textId="77777777" w:rsidR="00D433F0" w:rsidRDefault="00D433F0" w:rsidP="00B3540C">
      <w:pPr>
        <w:ind w:firstLineChars="200" w:firstLine="440"/>
      </w:pPr>
    </w:p>
    <w:p w14:paraId="0445C6E6" w14:textId="77777777" w:rsidR="00D433F0" w:rsidRDefault="00D433F0" w:rsidP="00B3540C">
      <w:pPr>
        <w:ind w:firstLineChars="200" w:firstLine="440"/>
      </w:pPr>
      <w:r>
        <w:rPr>
          <w:rFonts w:hint="eastAsia"/>
        </w:rPr>
        <w:t>3.</w:t>
      </w:r>
      <w:r>
        <w:rPr>
          <w:rFonts w:hint="eastAsia"/>
        </w:rPr>
        <w:t>加强软件开发工具</w:t>
      </w:r>
      <w:r>
        <w:rPr>
          <w:rFonts w:hint="eastAsia"/>
        </w:rPr>
        <w:t>(SDK)</w:t>
      </w:r>
      <w:r>
        <w:rPr>
          <w:rFonts w:hint="eastAsia"/>
        </w:rPr>
        <w:t>使用管理。使用</w:t>
      </w:r>
      <w:r>
        <w:rPr>
          <w:rFonts w:hint="eastAsia"/>
        </w:rPr>
        <w:t>SDK</w:t>
      </w:r>
      <w:r>
        <w:rPr>
          <w:rFonts w:hint="eastAsia"/>
        </w:rPr>
        <w:t>前对其进行个人信息保护能力评估，通过合同等形式明确约定各方权利和义务，确保个人信息处理依法合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。集中展示并及时更新嵌入的</w:t>
      </w:r>
      <w:r>
        <w:rPr>
          <w:rFonts w:hint="eastAsia"/>
        </w:rPr>
        <w:t>SDK</w:t>
      </w:r>
      <w:r>
        <w:rPr>
          <w:rFonts w:hint="eastAsia"/>
        </w:rPr>
        <w:t>名称、功能及其处理个人信息的规则。共同处理用户个人信息，侵害用户权益造成损害的，依法承担相应责任。</w:t>
      </w:r>
    </w:p>
    <w:p w14:paraId="60734167" w14:textId="77777777" w:rsidR="00D433F0" w:rsidRDefault="00D433F0" w:rsidP="00B3540C">
      <w:pPr>
        <w:ind w:firstLineChars="200" w:firstLine="440"/>
      </w:pPr>
    </w:p>
    <w:p w14:paraId="40A0EF06" w14:textId="054D2006" w:rsidR="00D433F0" w:rsidRDefault="00B3540C" w:rsidP="00B3540C">
      <w:pPr>
        <w:ind w:firstLineChars="200" w:firstLine="440"/>
      </w:pPr>
      <w:r>
        <w:rPr>
          <w:rFonts w:hint="eastAsia"/>
        </w:rPr>
        <w:t>（二）</w:t>
      </w:r>
      <w:r w:rsidR="00D433F0">
        <w:rPr>
          <w:rFonts w:hint="eastAsia"/>
        </w:rPr>
        <w:t>强化平台分发管理</w:t>
      </w:r>
    </w:p>
    <w:p w14:paraId="2F7BF2C4" w14:textId="77777777" w:rsidR="00D433F0" w:rsidRDefault="00D433F0" w:rsidP="00B3540C">
      <w:pPr>
        <w:ind w:firstLineChars="200" w:firstLine="440"/>
      </w:pPr>
    </w:p>
    <w:p w14:paraId="411D067F" w14:textId="77777777" w:rsidR="00D433F0" w:rsidRDefault="00D433F0" w:rsidP="00B3540C">
      <w:pPr>
        <w:ind w:firstLineChars="200" w:firstLine="440"/>
      </w:pPr>
      <w:r>
        <w:rPr>
          <w:rFonts w:hint="eastAsia"/>
        </w:rPr>
        <w:t>4.</w:t>
      </w:r>
      <w:r>
        <w:rPr>
          <w:rFonts w:hint="eastAsia"/>
        </w:rPr>
        <w:t>严格</w:t>
      </w:r>
      <w:r>
        <w:rPr>
          <w:rFonts w:hint="eastAsia"/>
        </w:rPr>
        <w:t>APP</w:t>
      </w:r>
      <w:r>
        <w:rPr>
          <w:rFonts w:hint="eastAsia"/>
        </w:rPr>
        <w:t>上架审核。准确登记并核验</w:t>
      </w:r>
      <w:r>
        <w:rPr>
          <w:rFonts w:hint="eastAsia"/>
        </w:rPr>
        <w:t>APP</w:t>
      </w:r>
      <w:r>
        <w:rPr>
          <w:rFonts w:hint="eastAsia"/>
        </w:rPr>
        <w:t>开发运营者的真实身份和联系方式、</w:t>
      </w:r>
      <w:r>
        <w:rPr>
          <w:rFonts w:hint="eastAsia"/>
        </w:rPr>
        <w:t>APP</w:t>
      </w:r>
      <w:r>
        <w:rPr>
          <w:rFonts w:hint="eastAsia"/>
        </w:rPr>
        <w:t>的主要功能及用途等基本信息，并对拟上架</w:t>
      </w:r>
      <w:r>
        <w:rPr>
          <w:rFonts w:hint="eastAsia"/>
        </w:rPr>
        <w:t>APP</w:t>
      </w:r>
      <w:r>
        <w:rPr>
          <w:rFonts w:hint="eastAsia"/>
        </w:rPr>
        <w:t>进行技术检测。相关审核应明确负责人，并留存审核日志记录，不符合要求的不予上架。全量公示在架</w:t>
      </w:r>
      <w:r>
        <w:rPr>
          <w:rFonts w:hint="eastAsia"/>
        </w:rPr>
        <w:t>APP</w:t>
      </w:r>
      <w:r>
        <w:rPr>
          <w:rFonts w:hint="eastAsia"/>
        </w:rPr>
        <w:t>，并在显著位置标明</w:t>
      </w:r>
      <w:r>
        <w:rPr>
          <w:rFonts w:hint="eastAsia"/>
        </w:rPr>
        <w:t>APP</w:t>
      </w:r>
      <w:r>
        <w:rPr>
          <w:rFonts w:hint="eastAsia"/>
        </w:rPr>
        <w:t>名称及功能、开发运营者、版本号、所需获取的用户终端权限列表及用途、个人信息处理规则等信息。尚未建立分发明示界面的，应将</w:t>
      </w:r>
      <w:r>
        <w:rPr>
          <w:rFonts w:hint="eastAsia"/>
        </w:rPr>
        <w:t>APP</w:t>
      </w:r>
      <w:r>
        <w:rPr>
          <w:rFonts w:hint="eastAsia"/>
        </w:rPr>
        <w:t>下载链接到应用商店，引导用户从正规渠道下载所分发的</w:t>
      </w:r>
      <w:r>
        <w:rPr>
          <w:rFonts w:hint="eastAsia"/>
        </w:rPr>
        <w:t>APP</w:t>
      </w:r>
      <w:r>
        <w:rPr>
          <w:rFonts w:hint="eastAsia"/>
        </w:rPr>
        <w:t>。</w:t>
      </w:r>
    </w:p>
    <w:p w14:paraId="5C9D258F" w14:textId="77777777" w:rsidR="00D433F0" w:rsidRDefault="00D433F0" w:rsidP="00B3540C">
      <w:pPr>
        <w:ind w:firstLineChars="200" w:firstLine="440"/>
      </w:pPr>
    </w:p>
    <w:p w14:paraId="13B6D018" w14:textId="77777777" w:rsidR="00D433F0" w:rsidRDefault="00D433F0" w:rsidP="00B3540C">
      <w:pPr>
        <w:ind w:firstLineChars="200" w:firstLine="440"/>
      </w:pPr>
      <w:r>
        <w:rPr>
          <w:rFonts w:hint="eastAsia"/>
        </w:rPr>
        <w:t>5.</w:t>
      </w:r>
      <w:r>
        <w:rPr>
          <w:rFonts w:hint="eastAsia"/>
        </w:rPr>
        <w:t>强化在架</w:t>
      </w:r>
      <w:r>
        <w:rPr>
          <w:rFonts w:hint="eastAsia"/>
        </w:rPr>
        <w:t>APP</w:t>
      </w:r>
      <w:r>
        <w:rPr>
          <w:rFonts w:hint="eastAsia"/>
        </w:rPr>
        <w:t>巡查。加强对</w:t>
      </w:r>
      <w:r>
        <w:rPr>
          <w:rFonts w:hint="eastAsia"/>
        </w:rPr>
        <w:t>APP</w:t>
      </w:r>
      <w:r>
        <w:rPr>
          <w:rFonts w:hint="eastAsia"/>
        </w:rPr>
        <w:t>的动态巡查，确保公示信息真实准确。对与公示信息不一致，或采用“热更新、热切换”等方式擅自更改</w:t>
      </w:r>
      <w:r>
        <w:rPr>
          <w:rFonts w:hint="eastAsia"/>
        </w:rPr>
        <w:t>APP</w:t>
      </w:r>
      <w:r>
        <w:rPr>
          <w:rFonts w:hint="eastAsia"/>
        </w:rPr>
        <w:t>主要功能、申请的权限、个人信息收集使用的场景和范围等违规</w:t>
      </w:r>
      <w:r>
        <w:rPr>
          <w:rFonts w:hint="eastAsia"/>
        </w:rPr>
        <w:t>APP</w:t>
      </w:r>
      <w:r>
        <w:rPr>
          <w:rFonts w:hint="eastAsia"/>
        </w:rPr>
        <w:t>，应当停止提供服务。</w:t>
      </w:r>
    </w:p>
    <w:p w14:paraId="4150169B" w14:textId="77777777" w:rsidR="00D433F0" w:rsidRDefault="00D433F0" w:rsidP="00B3540C">
      <w:pPr>
        <w:ind w:firstLineChars="200" w:firstLine="440"/>
      </w:pPr>
    </w:p>
    <w:p w14:paraId="38801572" w14:textId="77777777" w:rsidR="00D433F0" w:rsidRDefault="00D433F0" w:rsidP="00B3540C">
      <w:pPr>
        <w:ind w:firstLineChars="200" w:firstLine="440"/>
      </w:pPr>
      <w:r>
        <w:rPr>
          <w:rFonts w:hint="eastAsia"/>
        </w:rPr>
        <w:t>6.</w:t>
      </w:r>
      <w:r>
        <w:rPr>
          <w:rFonts w:hint="eastAsia"/>
        </w:rPr>
        <w:t>完善分发管理机制。建立</w:t>
      </w:r>
      <w:r>
        <w:rPr>
          <w:rFonts w:hint="eastAsia"/>
        </w:rPr>
        <w:t>APP</w:t>
      </w:r>
      <w:r>
        <w:rPr>
          <w:rFonts w:hint="eastAsia"/>
        </w:rPr>
        <w:t>开发运营者信用评价、风险提示等机制，鼓励对分发</w:t>
      </w:r>
      <w:r>
        <w:rPr>
          <w:rFonts w:hint="eastAsia"/>
        </w:rPr>
        <w:t>APP</w:t>
      </w:r>
      <w:r>
        <w:rPr>
          <w:rFonts w:hint="eastAsia"/>
        </w:rPr>
        <w:t>进行电子签名认证，实现上架应用、分发行为全流程可溯源。加强与面向移动互联网应用程序的检测及认证公共服务平台联动，做好信息上报、监测溯源、信息共享、响应处置工作。</w:t>
      </w:r>
    </w:p>
    <w:p w14:paraId="4D4B0F43" w14:textId="77777777" w:rsidR="00D433F0" w:rsidRDefault="00D433F0" w:rsidP="00B3540C">
      <w:pPr>
        <w:ind w:firstLineChars="200" w:firstLine="440"/>
      </w:pPr>
    </w:p>
    <w:p w14:paraId="53956DF5" w14:textId="288ACE2F" w:rsidR="00D433F0" w:rsidRDefault="00B3540C" w:rsidP="00B3540C">
      <w:pPr>
        <w:ind w:firstLineChars="200" w:firstLine="440"/>
      </w:pPr>
      <w:r>
        <w:rPr>
          <w:rFonts w:hint="eastAsia"/>
        </w:rPr>
        <w:t>（三）</w:t>
      </w:r>
      <w:r w:rsidR="00D433F0">
        <w:rPr>
          <w:rFonts w:hint="eastAsia"/>
        </w:rPr>
        <w:t>规范</w:t>
      </w:r>
      <w:r w:rsidR="00D433F0">
        <w:rPr>
          <w:rFonts w:hint="eastAsia"/>
        </w:rPr>
        <w:t>SDK</w:t>
      </w:r>
      <w:r w:rsidR="00D433F0">
        <w:rPr>
          <w:rFonts w:hint="eastAsia"/>
        </w:rPr>
        <w:t>应用服务</w:t>
      </w:r>
    </w:p>
    <w:p w14:paraId="11BD1D25" w14:textId="77777777" w:rsidR="00D433F0" w:rsidRDefault="00D433F0" w:rsidP="00B3540C">
      <w:pPr>
        <w:ind w:firstLineChars="200" w:firstLine="440"/>
      </w:pPr>
    </w:p>
    <w:p w14:paraId="1F13BD6E" w14:textId="77777777" w:rsidR="00D433F0" w:rsidRDefault="00D433F0" w:rsidP="00B3540C">
      <w:pPr>
        <w:ind w:firstLineChars="200" w:firstLine="440"/>
      </w:pPr>
      <w:r>
        <w:rPr>
          <w:rFonts w:hint="eastAsia"/>
        </w:rPr>
        <w:t>7.</w:t>
      </w:r>
      <w:r>
        <w:rPr>
          <w:rFonts w:hint="eastAsia"/>
        </w:rPr>
        <w:t>建立信息公示机制。公开明示</w:t>
      </w:r>
      <w:r>
        <w:rPr>
          <w:rFonts w:hint="eastAsia"/>
        </w:rPr>
        <w:t>SDK</w:t>
      </w:r>
      <w:r>
        <w:rPr>
          <w:rFonts w:hint="eastAsia"/>
        </w:rPr>
        <w:t>名称、开发者、版本号、主要功能、使用说明等基本信息，以及个人信息处理规则。</w:t>
      </w:r>
      <w:r>
        <w:rPr>
          <w:rFonts w:hint="eastAsia"/>
        </w:rPr>
        <w:t>SDK</w:t>
      </w:r>
      <w:r>
        <w:rPr>
          <w:rFonts w:hint="eastAsia"/>
        </w:rPr>
        <w:t>独立采集、传输、存储个人信息的，应当单独</w:t>
      </w:r>
      <w:proofErr w:type="gramStart"/>
      <w:r>
        <w:rPr>
          <w:rFonts w:hint="eastAsia"/>
        </w:rPr>
        <w:t>作出</w:t>
      </w:r>
      <w:proofErr w:type="gramEnd"/>
      <w:r>
        <w:rPr>
          <w:rFonts w:hint="eastAsia"/>
        </w:rPr>
        <w:t>说明。鼓励发挥</w:t>
      </w:r>
      <w:r>
        <w:rPr>
          <w:rFonts w:hint="eastAsia"/>
        </w:rPr>
        <w:t>SDK</w:t>
      </w:r>
      <w:r>
        <w:rPr>
          <w:rFonts w:hint="eastAsia"/>
        </w:rPr>
        <w:t>管理服务平台作用，引导</w:t>
      </w:r>
      <w:r>
        <w:rPr>
          <w:rFonts w:hint="eastAsia"/>
        </w:rPr>
        <w:t>APP</w:t>
      </w:r>
      <w:r>
        <w:rPr>
          <w:rFonts w:hint="eastAsia"/>
        </w:rPr>
        <w:t>开发运营者使用合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的</w:t>
      </w:r>
      <w:r>
        <w:rPr>
          <w:rFonts w:hint="eastAsia"/>
        </w:rPr>
        <w:t>SDK</w:t>
      </w:r>
      <w:r>
        <w:rPr>
          <w:rFonts w:hint="eastAsia"/>
        </w:rPr>
        <w:t>。</w:t>
      </w:r>
    </w:p>
    <w:p w14:paraId="62B4DECD" w14:textId="77777777" w:rsidR="00D433F0" w:rsidRDefault="00D433F0" w:rsidP="00B3540C">
      <w:pPr>
        <w:ind w:firstLineChars="200" w:firstLine="440"/>
      </w:pPr>
    </w:p>
    <w:p w14:paraId="4FD44AE5" w14:textId="77777777" w:rsidR="00D433F0" w:rsidRDefault="00D433F0" w:rsidP="00B3540C">
      <w:pPr>
        <w:ind w:firstLineChars="200" w:firstLine="440"/>
      </w:pPr>
      <w:r>
        <w:rPr>
          <w:rFonts w:hint="eastAsia"/>
        </w:rPr>
        <w:t>8.</w:t>
      </w:r>
      <w:r>
        <w:rPr>
          <w:rFonts w:hint="eastAsia"/>
        </w:rPr>
        <w:t>优化功能配置。遵循最小必要原则，根据不同应用场景或用途，明确</w:t>
      </w:r>
      <w:r>
        <w:rPr>
          <w:rFonts w:hint="eastAsia"/>
        </w:rPr>
        <w:t>SDK</w:t>
      </w:r>
      <w:r>
        <w:rPr>
          <w:rFonts w:hint="eastAsia"/>
        </w:rPr>
        <w:t>功能和对应的个人信息收集范围，并向</w:t>
      </w:r>
      <w:r>
        <w:rPr>
          <w:rFonts w:hint="eastAsia"/>
        </w:rPr>
        <w:t>APP</w:t>
      </w:r>
      <w:r>
        <w:rPr>
          <w:rFonts w:hint="eastAsia"/>
        </w:rPr>
        <w:t>开发运营者提供功能模块及个人信息收集的配置选项，不得一揽子过度收集个人信息。</w:t>
      </w:r>
    </w:p>
    <w:p w14:paraId="0D2E8774" w14:textId="77777777" w:rsidR="00D433F0" w:rsidRDefault="00D433F0" w:rsidP="00B3540C">
      <w:pPr>
        <w:ind w:firstLineChars="200" w:firstLine="440"/>
      </w:pPr>
    </w:p>
    <w:p w14:paraId="4D0F1B85" w14:textId="77777777" w:rsidR="00D433F0" w:rsidRDefault="00D433F0" w:rsidP="00B3540C">
      <w:pPr>
        <w:ind w:firstLineChars="200" w:firstLine="440"/>
      </w:pPr>
      <w:r>
        <w:rPr>
          <w:rFonts w:hint="eastAsia"/>
        </w:rPr>
        <w:lastRenderedPageBreak/>
        <w:t>9.</w:t>
      </w:r>
      <w:r>
        <w:rPr>
          <w:rFonts w:hint="eastAsia"/>
        </w:rPr>
        <w:t>加强服务协同。在产品使用全生命周期过程中，通过明确易懂的方式主动向</w:t>
      </w:r>
      <w:r>
        <w:rPr>
          <w:rFonts w:hint="eastAsia"/>
        </w:rPr>
        <w:t>APP</w:t>
      </w:r>
      <w:r>
        <w:rPr>
          <w:rFonts w:hint="eastAsia"/>
        </w:rPr>
        <w:t>开发运营者提供合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使用指南，引导</w:t>
      </w:r>
      <w:r>
        <w:rPr>
          <w:rFonts w:hint="eastAsia"/>
        </w:rPr>
        <w:t>APP</w:t>
      </w:r>
      <w:r>
        <w:rPr>
          <w:rFonts w:hint="eastAsia"/>
        </w:rPr>
        <w:t>开发运营者正确合理使用，共同提高合</w:t>
      </w:r>
      <w:proofErr w:type="gramStart"/>
      <w:r>
        <w:rPr>
          <w:rFonts w:hint="eastAsia"/>
        </w:rPr>
        <w:t>规</w:t>
      </w:r>
      <w:proofErr w:type="gramEnd"/>
      <w:r>
        <w:rPr>
          <w:rFonts w:hint="eastAsia"/>
        </w:rPr>
        <w:t>水平。当个人信息处理规则变更或发现风险时，及时更新并告知</w:t>
      </w:r>
      <w:r>
        <w:rPr>
          <w:rFonts w:hint="eastAsia"/>
        </w:rPr>
        <w:t>APP</w:t>
      </w:r>
      <w:r>
        <w:rPr>
          <w:rFonts w:hint="eastAsia"/>
        </w:rPr>
        <w:t>开发运营者。</w:t>
      </w:r>
    </w:p>
    <w:p w14:paraId="12E900E7" w14:textId="77777777" w:rsidR="00D433F0" w:rsidRDefault="00D433F0" w:rsidP="00B3540C">
      <w:pPr>
        <w:ind w:firstLineChars="200" w:firstLine="440"/>
      </w:pPr>
    </w:p>
    <w:p w14:paraId="25608D2D" w14:textId="4EDDEB9C" w:rsidR="00D433F0" w:rsidRDefault="00B3540C" w:rsidP="00B3540C">
      <w:pPr>
        <w:ind w:firstLineChars="200" w:firstLine="440"/>
      </w:pPr>
      <w:r>
        <w:rPr>
          <w:rFonts w:hint="eastAsia"/>
        </w:rPr>
        <w:t>（四）</w:t>
      </w:r>
      <w:r w:rsidR="00D433F0">
        <w:rPr>
          <w:rFonts w:hint="eastAsia"/>
        </w:rPr>
        <w:t>筑牢终端安全防线</w:t>
      </w:r>
    </w:p>
    <w:p w14:paraId="0414AD9A" w14:textId="77777777" w:rsidR="00D433F0" w:rsidRDefault="00D433F0" w:rsidP="00B3540C">
      <w:pPr>
        <w:ind w:firstLineChars="200" w:firstLine="440"/>
      </w:pPr>
    </w:p>
    <w:p w14:paraId="28548D8A" w14:textId="77777777" w:rsidR="00D433F0" w:rsidRDefault="00D433F0" w:rsidP="00B3540C">
      <w:pPr>
        <w:ind w:firstLineChars="200" w:firstLine="440"/>
      </w:pPr>
      <w:r>
        <w:rPr>
          <w:rFonts w:hint="eastAsia"/>
        </w:rPr>
        <w:t>10.</w:t>
      </w:r>
      <w:r>
        <w:rPr>
          <w:rFonts w:hint="eastAsia"/>
        </w:rPr>
        <w:t>强化</w:t>
      </w:r>
      <w:r>
        <w:rPr>
          <w:rFonts w:hint="eastAsia"/>
        </w:rPr>
        <w:t>APP</w:t>
      </w:r>
      <w:r>
        <w:rPr>
          <w:rFonts w:hint="eastAsia"/>
        </w:rPr>
        <w:t>运行管理。为用户提供</w:t>
      </w:r>
      <w:r>
        <w:rPr>
          <w:rFonts w:hint="eastAsia"/>
        </w:rPr>
        <w:t>APP</w:t>
      </w:r>
      <w:r>
        <w:rPr>
          <w:rFonts w:hint="eastAsia"/>
        </w:rPr>
        <w:t>自启动和关联启动的关闭功能，以及便捷的相关设备识别码重置选项，加强对</w:t>
      </w:r>
      <w:r>
        <w:rPr>
          <w:rFonts w:hint="eastAsia"/>
        </w:rPr>
        <w:t>APP</w:t>
      </w:r>
      <w:r>
        <w:rPr>
          <w:rFonts w:hint="eastAsia"/>
        </w:rPr>
        <w:t>静默下载、热更新的监测，防范未经用户同意私自启动、下载、安装等行为。</w:t>
      </w:r>
    </w:p>
    <w:p w14:paraId="470DCA9D" w14:textId="77777777" w:rsidR="00D433F0" w:rsidRDefault="00D433F0" w:rsidP="00B3540C">
      <w:pPr>
        <w:ind w:firstLineChars="200" w:firstLine="440"/>
      </w:pPr>
    </w:p>
    <w:p w14:paraId="0A41EC92" w14:textId="2D161CD1" w:rsidR="00D433F0" w:rsidRDefault="00D433F0" w:rsidP="00B3540C">
      <w:pPr>
        <w:ind w:firstLineChars="200" w:firstLine="440"/>
      </w:pPr>
      <w:r>
        <w:rPr>
          <w:rFonts w:hint="eastAsia"/>
        </w:rPr>
        <w:t>11.</w:t>
      </w:r>
      <w:r>
        <w:rPr>
          <w:rFonts w:hint="eastAsia"/>
        </w:rPr>
        <w:t>加强</w:t>
      </w:r>
      <w:r>
        <w:rPr>
          <w:rFonts w:hint="eastAsia"/>
        </w:rPr>
        <w:t>APP</w:t>
      </w:r>
      <w:r>
        <w:rPr>
          <w:rFonts w:hint="eastAsia"/>
        </w:rPr>
        <w:t>行为记录提醒。增强对权限调用行为的记录能力，为用户查询权限调用情况提供便利。建立通讯录、麦克风、相机、位置、剪切板等权限在用状态的明显提示机制，保障用户及时准确了解个人信息收集状态。</w:t>
      </w:r>
    </w:p>
    <w:p w14:paraId="64FA3162" w14:textId="77777777" w:rsidR="00D433F0" w:rsidRDefault="00D433F0" w:rsidP="00B3540C">
      <w:pPr>
        <w:ind w:firstLineChars="200" w:firstLine="440"/>
      </w:pPr>
    </w:p>
    <w:p w14:paraId="2675AC53" w14:textId="658B53AE" w:rsidR="00D433F0" w:rsidRDefault="00D433F0" w:rsidP="00B3540C">
      <w:pPr>
        <w:ind w:firstLineChars="200" w:firstLine="440"/>
      </w:pPr>
      <w:r>
        <w:rPr>
          <w:rFonts w:hint="eastAsia"/>
        </w:rPr>
        <w:t>12.</w:t>
      </w:r>
      <w:r>
        <w:rPr>
          <w:rFonts w:hint="eastAsia"/>
        </w:rPr>
        <w:t>提高</w:t>
      </w:r>
      <w:r>
        <w:rPr>
          <w:rFonts w:hint="eastAsia"/>
        </w:rPr>
        <w:t>APP</w:t>
      </w:r>
      <w:r>
        <w:rPr>
          <w:rFonts w:hint="eastAsia"/>
        </w:rPr>
        <w:t>风险预警能力。推动开展</w:t>
      </w:r>
      <w:r>
        <w:rPr>
          <w:rFonts w:hint="eastAsia"/>
        </w:rPr>
        <w:t>APP</w:t>
      </w:r>
      <w:r>
        <w:rPr>
          <w:rFonts w:hint="eastAsia"/>
        </w:rPr>
        <w:t>电子签名认证，并向用户进行预警提示，提高对仿冒、不良、违规等风险</w:t>
      </w:r>
      <w:r>
        <w:rPr>
          <w:rFonts w:hint="eastAsia"/>
        </w:rPr>
        <w:t>APP</w:t>
      </w:r>
      <w:r>
        <w:rPr>
          <w:rFonts w:hint="eastAsia"/>
        </w:rPr>
        <w:t>的识别能力。</w:t>
      </w:r>
    </w:p>
    <w:p w14:paraId="0B60C0D3" w14:textId="77777777" w:rsidR="00D433F0" w:rsidRDefault="00D433F0" w:rsidP="00B3540C">
      <w:pPr>
        <w:ind w:firstLineChars="200" w:firstLine="440"/>
      </w:pPr>
    </w:p>
    <w:p w14:paraId="5E87EB92" w14:textId="5036E8BC" w:rsidR="00D433F0" w:rsidRDefault="00D433F0" w:rsidP="00B3540C">
      <w:pPr>
        <w:ind w:firstLineChars="200" w:firstLine="440"/>
      </w:pPr>
      <w:r>
        <w:rPr>
          <w:rFonts w:hint="eastAsia"/>
        </w:rPr>
        <w:t>(</w:t>
      </w:r>
      <w:r>
        <w:rPr>
          <w:rFonts w:hint="eastAsia"/>
        </w:rPr>
        <w:t>五</w:t>
      </w:r>
      <w:r>
        <w:rPr>
          <w:rFonts w:hint="eastAsia"/>
        </w:rPr>
        <w:t>)</w:t>
      </w:r>
      <w:r>
        <w:rPr>
          <w:rFonts w:hint="eastAsia"/>
        </w:rPr>
        <w:t>夯实接入企业责任</w:t>
      </w:r>
    </w:p>
    <w:p w14:paraId="1F65189B" w14:textId="77777777" w:rsidR="00D433F0" w:rsidRDefault="00D433F0" w:rsidP="00B3540C">
      <w:pPr>
        <w:ind w:firstLineChars="200" w:firstLine="440"/>
      </w:pPr>
    </w:p>
    <w:p w14:paraId="17C0318D" w14:textId="295C2CFF" w:rsidR="00D433F0" w:rsidRDefault="00D433F0" w:rsidP="00B3540C">
      <w:pPr>
        <w:ind w:firstLineChars="200" w:firstLine="440"/>
      </w:pPr>
      <w:r>
        <w:rPr>
          <w:rFonts w:hint="eastAsia"/>
        </w:rPr>
        <w:t>13.</w:t>
      </w:r>
      <w:r>
        <w:rPr>
          <w:rFonts w:hint="eastAsia"/>
        </w:rPr>
        <w:t>准确登记信息。在为</w:t>
      </w:r>
      <w:r>
        <w:rPr>
          <w:rFonts w:hint="eastAsia"/>
        </w:rPr>
        <w:t>APP</w:t>
      </w:r>
      <w:r>
        <w:rPr>
          <w:rFonts w:hint="eastAsia"/>
        </w:rPr>
        <w:t>、</w:t>
      </w:r>
      <w:r>
        <w:rPr>
          <w:rFonts w:hint="eastAsia"/>
        </w:rPr>
        <w:t>SDK</w:t>
      </w:r>
      <w:r>
        <w:rPr>
          <w:rFonts w:hint="eastAsia"/>
        </w:rPr>
        <w:t>提供网络接入服务时，登记并核验</w:t>
      </w:r>
      <w:r>
        <w:rPr>
          <w:rFonts w:hint="eastAsia"/>
        </w:rPr>
        <w:t>APP</w:t>
      </w:r>
      <w:r>
        <w:rPr>
          <w:rFonts w:hint="eastAsia"/>
        </w:rPr>
        <w:t>、</w:t>
      </w:r>
      <w:r>
        <w:rPr>
          <w:rFonts w:hint="eastAsia"/>
        </w:rPr>
        <w:t>SDK</w:t>
      </w:r>
      <w:r>
        <w:rPr>
          <w:rFonts w:hint="eastAsia"/>
        </w:rPr>
        <w:t>开发运营者的真实身份、联系方式等信息，提高溯源能力。</w:t>
      </w:r>
    </w:p>
    <w:p w14:paraId="4339A91E" w14:textId="77777777" w:rsidR="00D433F0" w:rsidRDefault="00D433F0" w:rsidP="00B3540C">
      <w:pPr>
        <w:ind w:firstLineChars="200" w:firstLine="440"/>
      </w:pPr>
    </w:p>
    <w:p w14:paraId="1619C066" w14:textId="77777777" w:rsidR="00D433F0" w:rsidRDefault="00D433F0" w:rsidP="00B3540C">
      <w:pPr>
        <w:ind w:firstLineChars="200" w:firstLine="440"/>
      </w:pPr>
      <w:r>
        <w:rPr>
          <w:rFonts w:hint="eastAsia"/>
        </w:rPr>
        <w:t>14.</w:t>
      </w:r>
      <w:r>
        <w:rPr>
          <w:rFonts w:hint="eastAsia"/>
        </w:rPr>
        <w:t>确保有效处置。按照电信监管部门要求，依法对违规</w:t>
      </w:r>
      <w:r>
        <w:rPr>
          <w:rFonts w:hint="eastAsia"/>
        </w:rPr>
        <w:t>APP</w:t>
      </w:r>
      <w:r>
        <w:rPr>
          <w:rFonts w:hint="eastAsia"/>
        </w:rPr>
        <w:t>、</w:t>
      </w:r>
      <w:r>
        <w:rPr>
          <w:rFonts w:hint="eastAsia"/>
        </w:rPr>
        <w:t>SDK</w:t>
      </w:r>
      <w:r>
        <w:rPr>
          <w:rFonts w:hint="eastAsia"/>
        </w:rPr>
        <w:t>采取停止接入等必要措施，有效阻止其侵害用户权益的违规行为。</w:t>
      </w:r>
    </w:p>
    <w:p w14:paraId="0BE8EC83" w14:textId="77777777" w:rsidR="00D433F0" w:rsidRDefault="00D433F0" w:rsidP="00B3540C">
      <w:pPr>
        <w:ind w:firstLineChars="200" w:firstLine="440"/>
      </w:pPr>
    </w:p>
    <w:p w14:paraId="269136D9" w14:textId="2E91C5C0" w:rsidR="00D433F0" w:rsidRDefault="00D433F0" w:rsidP="00B3540C">
      <w:pPr>
        <w:ind w:firstLineChars="200" w:firstLine="440"/>
      </w:pPr>
      <w:r>
        <w:rPr>
          <w:rFonts w:hint="eastAsia"/>
        </w:rPr>
        <w:t>三、工作要求</w:t>
      </w:r>
    </w:p>
    <w:p w14:paraId="2BF1DA21" w14:textId="77777777" w:rsidR="00D433F0" w:rsidRDefault="00D433F0" w:rsidP="00B3540C">
      <w:pPr>
        <w:ind w:firstLineChars="200" w:firstLine="440"/>
      </w:pPr>
    </w:p>
    <w:p w14:paraId="20A51D7D" w14:textId="78DF04B7" w:rsidR="00D433F0" w:rsidRDefault="00B3540C" w:rsidP="00B3540C">
      <w:pPr>
        <w:ind w:firstLineChars="200" w:firstLine="440"/>
      </w:pPr>
      <w:r>
        <w:rPr>
          <w:rFonts w:hint="eastAsia"/>
        </w:rPr>
        <w:t>（一）</w:t>
      </w:r>
      <w:r w:rsidR="00D433F0">
        <w:rPr>
          <w:rFonts w:hint="eastAsia"/>
        </w:rPr>
        <w:t>抓好组织落实。各单位要坚持以人民为中心的发展思想，提高政治站位，强化责任担当，细化分解任务，认真抓好本通知的贯彻实施，确保取得实效。相关企业要落实主体责任，对照本通知要求开展自查自纠，切实维护用户合法权益。同时，健全长效机制，创新模式方法，不断提升移动互联网应用服务水平，不断增强用户的获得感、幸福感、安全感。</w:t>
      </w:r>
    </w:p>
    <w:p w14:paraId="7968F602" w14:textId="77777777" w:rsidR="00D433F0" w:rsidRDefault="00D433F0" w:rsidP="00B3540C">
      <w:pPr>
        <w:ind w:firstLineChars="200" w:firstLine="440"/>
      </w:pPr>
    </w:p>
    <w:p w14:paraId="588B75D6" w14:textId="62104104" w:rsidR="00D433F0" w:rsidRDefault="00B3540C" w:rsidP="00B3540C">
      <w:pPr>
        <w:ind w:firstLineChars="200" w:firstLine="440"/>
      </w:pPr>
      <w:r>
        <w:rPr>
          <w:rFonts w:hint="eastAsia"/>
        </w:rPr>
        <w:t>（二）</w:t>
      </w:r>
      <w:r w:rsidR="00D433F0">
        <w:rPr>
          <w:rFonts w:hint="eastAsia"/>
        </w:rPr>
        <w:t>加强指导监督。工业和信息化</w:t>
      </w:r>
      <w:proofErr w:type="gramStart"/>
      <w:r w:rsidR="00D433F0">
        <w:rPr>
          <w:rFonts w:hint="eastAsia"/>
        </w:rPr>
        <w:t>部健全</w:t>
      </w:r>
      <w:proofErr w:type="gramEnd"/>
      <w:r w:rsidR="00D433F0">
        <w:rPr>
          <w:rFonts w:hint="eastAsia"/>
        </w:rPr>
        <w:t>完善测评、通报、排名、公示机制，推动工作扎实有序开展，及时总结、推广优秀案例和经验做法。各地通信管理局要加强监督检查，指导督促属地企业落实本通知各项要求。对落实不到位或出现违规行为的，依法采取责令限期整改、向社会公告、组织下架等措施，严肃问责查处。</w:t>
      </w:r>
    </w:p>
    <w:p w14:paraId="793465AF" w14:textId="77777777" w:rsidR="00D433F0" w:rsidRDefault="00D433F0" w:rsidP="00B3540C">
      <w:pPr>
        <w:ind w:firstLineChars="200" w:firstLine="440"/>
      </w:pPr>
    </w:p>
    <w:p w14:paraId="746FAF98" w14:textId="40284D56" w:rsidR="00D433F0" w:rsidRDefault="00B3540C" w:rsidP="00B3540C">
      <w:pPr>
        <w:ind w:firstLineChars="200" w:firstLine="440"/>
      </w:pPr>
      <w:r>
        <w:rPr>
          <w:rFonts w:hint="eastAsia"/>
        </w:rPr>
        <w:t>（三）</w:t>
      </w:r>
      <w:r w:rsidR="00D433F0">
        <w:rPr>
          <w:rFonts w:hint="eastAsia"/>
        </w:rPr>
        <w:t>强化技术运用。中国信息通信研究院要组织产业力量，综合运用人工智能、大数据等新技术新手段，升级打造面向移动互联网应用程序的全国检测及认证公共服务平台，持续完</w:t>
      </w:r>
      <w:r w:rsidR="00D433F0">
        <w:rPr>
          <w:rFonts w:hint="eastAsia"/>
        </w:rPr>
        <w:lastRenderedPageBreak/>
        <w:t>善平台功能，做好技术检测、监测服务和监管支撑工作。积极推广应用电子签名认证等可溯源技术手段，促进提高服务管理能力。</w:t>
      </w:r>
    </w:p>
    <w:p w14:paraId="7BB05553" w14:textId="77777777" w:rsidR="00D433F0" w:rsidRDefault="00D433F0" w:rsidP="00B3540C">
      <w:pPr>
        <w:ind w:firstLineChars="200" w:firstLine="440"/>
      </w:pPr>
    </w:p>
    <w:p w14:paraId="36C63BC7" w14:textId="1A567D6C" w:rsidR="00D433F0" w:rsidRDefault="00B3540C" w:rsidP="00B3540C">
      <w:pPr>
        <w:ind w:firstLineChars="200" w:firstLine="440"/>
      </w:pPr>
      <w:r>
        <w:rPr>
          <w:rFonts w:hint="eastAsia"/>
        </w:rPr>
        <w:t>（四）</w:t>
      </w:r>
      <w:r w:rsidR="00D433F0">
        <w:rPr>
          <w:rFonts w:hint="eastAsia"/>
        </w:rPr>
        <w:t>推动行业自律。鼓励行业协会及相关机构制定行业自律公约、技术标准、服务规范，加强评估认证和人才培养。进一步畅通渠道倾听群众意见，促进各方交流互动，引导企业依法合</w:t>
      </w:r>
      <w:proofErr w:type="gramStart"/>
      <w:r w:rsidR="00D433F0">
        <w:rPr>
          <w:rFonts w:hint="eastAsia"/>
        </w:rPr>
        <w:t>规</w:t>
      </w:r>
      <w:proofErr w:type="gramEnd"/>
      <w:r w:rsidR="00D433F0">
        <w:rPr>
          <w:rFonts w:hint="eastAsia"/>
        </w:rPr>
        <w:t>经营，不断优化改进服务，营造争先创优、互促共进的良好环境，以高质量服务促进高质量发展。</w:t>
      </w:r>
    </w:p>
    <w:p w14:paraId="0DB08059" w14:textId="77777777" w:rsidR="00D433F0" w:rsidRDefault="00D433F0" w:rsidP="00015B3B"/>
    <w:p w14:paraId="7F9E4EF2" w14:textId="77777777" w:rsidR="00D433F0" w:rsidRDefault="00D433F0" w:rsidP="00015B3B">
      <w:pPr>
        <w:jc w:val="right"/>
      </w:pPr>
      <w:r>
        <w:rPr>
          <w:rFonts w:hint="eastAsia"/>
        </w:rPr>
        <w:t>工业和信息化部</w:t>
      </w:r>
    </w:p>
    <w:p w14:paraId="5ECBFA8A" w14:textId="774792EC" w:rsidR="00F45EEB" w:rsidRDefault="00D433F0" w:rsidP="00015B3B">
      <w:pPr>
        <w:jc w:val="right"/>
      </w:pPr>
      <w:r>
        <w:rPr>
          <w:rFonts w:hint="eastAsia"/>
        </w:rPr>
        <w:t>2023</w:t>
      </w:r>
      <w:r>
        <w:rPr>
          <w:rFonts w:hint="eastAsia"/>
        </w:rPr>
        <w:t>年</w:t>
      </w:r>
      <w:r>
        <w:rPr>
          <w:rFonts w:hint="eastAsia"/>
        </w:rPr>
        <w:t>2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</w:t>
      </w:r>
    </w:p>
    <w:p w14:paraId="1E3B0A49" w14:textId="77777777" w:rsidR="00964723" w:rsidRDefault="00964723" w:rsidP="00015B3B"/>
    <w:p w14:paraId="3F13E9A9" w14:textId="77777777" w:rsidR="00964723" w:rsidRDefault="00964723" w:rsidP="00015B3B"/>
    <w:p w14:paraId="0197B476" w14:textId="5A064F0F" w:rsidR="00D433F0" w:rsidRDefault="00D433F0" w:rsidP="00015B3B">
      <w:r>
        <w:rPr>
          <w:rFonts w:hint="eastAsia"/>
        </w:rPr>
        <w:t>信息来源：</w:t>
      </w:r>
    </w:p>
    <w:p w14:paraId="0FDC4F10" w14:textId="5AF8EFA8" w:rsidR="00D433F0" w:rsidRDefault="00000000" w:rsidP="00015B3B">
      <w:hyperlink r:id="rId6" w:history="1">
        <w:r w:rsidR="00D433F0" w:rsidRPr="00E87742">
          <w:rPr>
            <w:rStyle w:val="a5"/>
          </w:rPr>
          <w:t>https://www.miit.gov.cn/jgsj/xgj/wjfb/art/2023/art_7d51a56bcef04a1fad2b9a3d1e3115eb.html</w:t>
        </w:r>
      </w:hyperlink>
    </w:p>
    <w:p w14:paraId="73458AC0" w14:textId="77777777" w:rsidR="00D433F0" w:rsidRPr="00D433F0" w:rsidRDefault="00D433F0" w:rsidP="00015B3B"/>
    <w:sectPr w:rsidR="00D433F0" w:rsidRPr="00D433F0" w:rsidSect="004D031A">
      <w:pgSz w:w="11906" w:h="16838"/>
      <w:pgMar w:top="1418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71F27" w14:textId="77777777" w:rsidR="004663F2" w:rsidRDefault="004663F2" w:rsidP="00964723">
      <w:pPr>
        <w:spacing w:line="240" w:lineRule="auto"/>
      </w:pPr>
      <w:r>
        <w:separator/>
      </w:r>
    </w:p>
  </w:endnote>
  <w:endnote w:type="continuationSeparator" w:id="0">
    <w:p w14:paraId="6409330E" w14:textId="77777777" w:rsidR="004663F2" w:rsidRDefault="004663F2" w:rsidP="0096472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6C029" w14:textId="77777777" w:rsidR="004663F2" w:rsidRDefault="004663F2" w:rsidP="00964723">
      <w:pPr>
        <w:spacing w:line="240" w:lineRule="auto"/>
      </w:pPr>
      <w:r>
        <w:separator/>
      </w:r>
    </w:p>
  </w:footnote>
  <w:footnote w:type="continuationSeparator" w:id="0">
    <w:p w14:paraId="1B5A2506" w14:textId="77777777" w:rsidR="004663F2" w:rsidRDefault="004663F2" w:rsidP="0096472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433F0"/>
    <w:rsid w:val="00015B3B"/>
    <w:rsid w:val="003504FE"/>
    <w:rsid w:val="004663F2"/>
    <w:rsid w:val="004D031A"/>
    <w:rsid w:val="005D6E00"/>
    <w:rsid w:val="00964723"/>
    <w:rsid w:val="00B3540C"/>
    <w:rsid w:val="00B41EDF"/>
    <w:rsid w:val="00D433F0"/>
    <w:rsid w:val="00F4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5CC907"/>
  <w15:chartTrackingRefBased/>
  <w15:docId w15:val="{8F8A3640-A141-40F6-AB79-75ECC9C1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宋体" w:hAnsi="Arial" w:cstheme="minorBidi"/>
        <w:kern w:val="2"/>
        <w:sz w:val="22"/>
        <w:szCs w:val="22"/>
        <w:lang w:val="en-US" w:eastAsia="zh-CN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4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433F0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rsid w:val="00D433F0"/>
  </w:style>
  <w:style w:type="character" w:styleId="a5">
    <w:name w:val="Hyperlink"/>
    <w:basedOn w:val="a0"/>
    <w:uiPriority w:val="99"/>
    <w:unhideWhenUsed/>
    <w:rsid w:val="00D433F0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D433F0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9647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964723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964723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964723"/>
    <w:rPr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B354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9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it.gov.cn/jgsj/xgj/wjfb/art/2023/art_7d51a56bcef04a1fad2b9a3d1e3115eb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607</Words>
  <Characters>3460</Characters>
  <Application>Microsoft Office Word</Application>
  <DocSecurity>0</DocSecurity>
  <Lines>28</Lines>
  <Paragraphs>8</Paragraphs>
  <ScaleCrop>false</ScaleCrop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HHP</dc:creator>
  <cp:keywords/>
  <dc:description/>
  <cp:lastModifiedBy>Yanlu Shen</cp:lastModifiedBy>
  <cp:revision>4</cp:revision>
  <dcterms:created xsi:type="dcterms:W3CDTF">2023-03-01T02:13:00Z</dcterms:created>
  <dcterms:modified xsi:type="dcterms:W3CDTF">2023-03-03T03:31:00Z</dcterms:modified>
</cp:coreProperties>
</file>