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9F71" w14:textId="1A685307" w:rsidR="000C38A7" w:rsidRPr="00852708" w:rsidRDefault="000C38A7" w:rsidP="00852708">
      <w:pPr>
        <w:jc w:val="center"/>
        <w:rPr>
          <w:rFonts w:cs="Times New Roman"/>
          <w:b/>
          <w:bCs/>
          <w:color w:val="E36C0A"/>
          <w:sz w:val="32"/>
          <w:szCs w:val="32"/>
        </w:rPr>
      </w:pPr>
      <w:r w:rsidRPr="00852708">
        <w:rPr>
          <w:rFonts w:cs="Times New Roman" w:hint="eastAsia"/>
          <w:b/>
          <w:bCs/>
          <w:color w:val="E36C0A"/>
          <w:sz w:val="32"/>
          <w:szCs w:val="32"/>
        </w:rPr>
        <w:t>《上海市行政执法监督办法》</w:t>
      </w:r>
    </w:p>
    <w:p w14:paraId="63B379FB" w14:textId="59A49801" w:rsidR="000C38A7" w:rsidRDefault="000C38A7" w:rsidP="00852708">
      <w:pPr>
        <w:jc w:val="center"/>
      </w:pPr>
      <w:r>
        <w:rPr>
          <w:rFonts w:hint="eastAsia"/>
        </w:rPr>
        <w:t>沪府令〔</w:t>
      </w:r>
      <w:r>
        <w:rPr>
          <w:rFonts w:hint="eastAsia"/>
        </w:rPr>
        <w:t>2023</w:t>
      </w:r>
      <w:r>
        <w:rPr>
          <w:rFonts w:hint="eastAsia"/>
        </w:rPr>
        <w:t>〕</w:t>
      </w:r>
      <w:r>
        <w:rPr>
          <w:rFonts w:hint="eastAsia"/>
        </w:rPr>
        <w:t xml:space="preserve">1 </w:t>
      </w:r>
      <w:r>
        <w:rPr>
          <w:rFonts w:hint="eastAsia"/>
        </w:rPr>
        <w:t>号</w:t>
      </w:r>
    </w:p>
    <w:p w14:paraId="775B7A68" w14:textId="77777777" w:rsidR="000C38A7" w:rsidRDefault="000C38A7" w:rsidP="000C38A7"/>
    <w:p w14:paraId="36ECBB5A" w14:textId="77777777" w:rsidR="000C38A7" w:rsidRDefault="000C38A7" w:rsidP="000C38A7">
      <w:r>
        <w:t>  </w:t>
      </w:r>
      <w:r>
        <w:rPr>
          <w:rFonts w:hint="eastAsia"/>
        </w:rPr>
        <w:t>《上海市行政执法监督办法》已经</w:t>
      </w:r>
      <w:r>
        <w:t>2023</w:t>
      </w:r>
      <w:r>
        <w:rPr>
          <w:rFonts w:hint="eastAsia"/>
        </w:rPr>
        <w:t>年</w:t>
      </w:r>
      <w:r>
        <w:t>1</w:t>
      </w:r>
      <w:r>
        <w:rPr>
          <w:rFonts w:hint="eastAsia"/>
        </w:rPr>
        <w:t>月</w:t>
      </w:r>
      <w:r>
        <w:t>16</w:t>
      </w:r>
      <w:r>
        <w:rPr>
          <w:rFonts w:hint="eastAsia"/>
        </w:rPr>
        <w:t>日市政府第</w:t>
      </w:r>
      <w:r>
        <w:t>1</w:t>
      </w:r>
      <w:r>
        <w:rPr>
          <w:rFonts w:hint="eastAsia"/>
        </w:rPr>
        <w:t>次常务会议通过，现予公布，自</w:t>
      </w:r>
      <w:r>
        <w:t>2023</w:t>
      </w:r>
      <w:r>
        <w:rPr>
          <w:rFonts w:hint="eastAsia"/>
        </w:rPr>
        <w:t>年</w:t>
      </w:r>
      <w:r>
        <w:t>4</w:t>
      </w:r>
      <w:r>
        <w:rPr>
          <w:rFonts w:hint="eastAsia"/>
        </w:rPr>
        <w:t>月</w:t>
      </w:r>
      <w:r>
        <w:t>1</w:t>
      </w:r>
      <w:r>
        <w:rPr>
          <w:rFonts w:hint="eastAsia"/>
        </w:rPr>
        <w:t>日起施行。</w:t>
      </w:r>
    </w:p>
    <w:p w14:paraId="32DC4C6E" w14:textId="77777777" w:rsidR="000C38A7" w:rsidRDefault="000C38A7" w:rsidP="000C38A7"/>
    <w:p w14:paraId="13A25862" w14:textId="3F702888" w:rsidR="000C38A7" w:rsidRDefault="000C38A7" w:rsidP="00852708">
      <w:pPr>
        <w:jc w:val="right"/>
      </w:pPr>
      <w:r>
        <w:t>  </w:t>
      </w:r>
      <w:r>
        <w:rPr>
          <w:rFonts w:hint="eastAsia"/>
        </w:rPr>
        <w:t>市长</w:t>
      </w:r>
      <w:r>
        <w:t xml:space="preserve">    </w:t>
      </w:r>
      <w:r>
        <w:rPr>
          <w:rFonts w:hint="eastAsia"/>
        </w:rPr>
        <w:t>龚正</w:t>
      </w:r>
    </w:p>
    <w:p w14:paraId="562571EE" w14:textId="77777777" w:rsidR="000C38A7" w:rsidRDefault="000C38A7" w:rsidP="00852708">
      <w:pPr>
        <w:jc w:val="right"/>
      </w:pPr>
      <w:r>
        <w:t>  2023</w:t>
      </w:r>
      <w:r>
        <w:rPr>
          <w:rFonts w:hint="eastAsia"/>
        </w:rPr>
        <w:t>年</w:t>
      </w:r>
      <w:r>
        <w:t>1</w:t>
      </w:r>
      <w:r>
        <w:rPr>
          <w:rFonts w:hint="eastAsia"/>
        </w:rPr>
        <w:t>月</w:t>
      </w:r>
      <w:r>
        <w:t>19</w:t>
      </w:r>
      <w:r>
        <w:rPr>
          <w:rFonts w:hint="eastAsia"/>
        </w:rPr>
        <w:t>日</w:t>
      </w:r>
    </w:p>
    <w:p w14:paraId="7590987D" w14:textId="77777777" w:rsidR="000C38A7" w:rsidRDefault="000C38A7" w:rsidP="000C38A7"/>
    <w:p w14:paraId="237730FD" w14:textId="395CFD5A" w:rsidR="000C38A7" w:rsidRPr="00852708" w:rsidRDefault="000C38A7" w:rsidP="00852708">
      <w:pPr>
        <w:jc w:val="center"/>
        <w:rPr>
          <w:rFonts w:cs="Times New Roman"/>
          <w:b/>
          <w:bCs/>
          <w:color w:val="E36C0A"/>
          <w:sz w:val="28"/>
          <w:szCs w:val="28"/>
        </w:rPr>
      </w:pPr>
      <w:r w:rsidRPr="00852708">
        <w:rPr>
          <w:rFonts w:cs="Times New Roman" w:hint="eastAsia"/>
          <w:b/>
          <w:bCs/>
          <w:color w:val="E36C0A"/>
          <w:sz w:val="28"/>
          <w:szCs w:val="28"/>
        </w:rPr>
        <w:t>上海市行政执法监督办法</w:t>
      </w:r>
    </w:p>
    <w:p w14:paraId="2E9F0D50" w14:textId="77777777" w:rsidR="000C38A7" w:rsidRDefault="000C38A7" w:rsidP="00852708">
      <w:pPr>
        <w:jc w:val="center"/>
      </w:pPr>
      <w:r>
        <w:rPr>
          <w:rFonts w:hint="eastAsia"/>
        </w:rPr>
        <w:t>（</w:t>
      </w:r>
      <w:r>
        <w:rPr>
          <w:rFonts w:hint="eastAsia"/>
        </w:rPr>
        <w:t>2023</w:t>
      </w:r>
      <w:r>
        <w:rPr>
          <w:rFonts w:hint="eastAsia"/>
        </w:rPr>
        <w:t>年</w:t>
      </w:r>
      <w:r>
        <w:rPr>
          <w:rFonts w:hint="eastAsia"/>
        </w:rPr>
        <w:t>1</w:t>
      </w:r>
      <w:r>
        <w:rPr>
          <w:rFonts w:hint="eastAsia"/>
        </w:rPr>
        <w:t>月</w:t>
      </w:r>
      <w:r>
        <w:rPr>
          <w:rFonts w:hint="eastAsia"/>
        </w:rPr>
        <w:t>19</w:t>
      </w:r>
      <w:r>
        <w:rPr>
          <w:rFonts w:hint="eastAsia"/>
        </w:rPr>
        <w:t>日上海市人民政府令第</w:t>
      </w:r>
      <w:r>
        <w:rPr>
          <w:rFonts w:hint="eastAsia"/>
        </w:rPr>
        <w:t>1</w:t>
      </w:r>
      <w:r>
        <w:rPr>
          <w:rFonts w:hint="eastAsia"/>
        </w:rPr>
        <w:t>号公布　自</w:t>
      </w:r>
      <w:r>
        <w:rPr>
          <w:rFonts w:hint="eastAsia"/>
        </w:rPr>
        <w:t>2023</w:t>
      </w:r>
      <w:r>
        <w:rPr>
          <w:rFonts w:hint="eastAsia"/>
        </w:rPr>
        <w:t>年</w:t>
      </w:r>
      <w:r>
        <w:rPr>
          <w:rFonts w:hint="eastAsia"/>
        </w:rPr>
        <w:t>4</w:t>
      </w:r>
      <w:r>
        <w:rPr>
          <w:rFonts w:hint="eastAsia"/>
        </w:rPr>
        <w:t>月</w:t>
      </w:r>
      <w:r>
        <w:rPr>
          <w:rFonts w:hint="eastAsia"/>
        </w:rPr>
        <w:t>1</w:t>
      </w:r>
      <w:r>
        <w:rPr>
          <w:rFonts w:hint="eastAsia"/>
        </w:rPr>
        <w:t>日起施行）</w:t>
      </w:r>
    </w:p>
    <w:p w14:paraId="26CE80C5" w14:textId="77777777" w:rsidR="000C38A7" w:rsidRDefault="000C38A7" w:rsidP="000C38A7"/>
    <w:p w14:paraId="5B2EBCB6" w14:textId="44334B37" w:rsidR="000C38A7" w:rsidRPr="00A1582D" w:rsidRDefault="000C38A7" w:rsidP="00852708">
      <w:pPr>
        <w:jc w:val="center"/>
        <w:rPr>
          <w:b/>
          <w:bCs/>
        </w:rPr>
      </w:pPr>
      <w:r w:rsidRPr="00A1582D">
        <w:rPr>
          <w:rFonts w:hint="eastAsia"/>
          <w:b/>
          <w:bCs/>
        </w:rPr>
        <w:t>第一章</w:t>
      </w:r>
      <w:r w:rsidRPr="00A1582D">
        <w:rPr>
          <w:rFonts w:hint="eastAsia"/>
          <w:b/>
          <w:bCs/>
        </w:rPr>
        <w:t xml:space="preserve"> </w:t>
      </w:r>
      <w:r w:rsidR="00A1582D" w:rsidRPr="00A1582D">
        <w:rPr>
          <w:b/>
          <w:bCs/>
        </w:rPr>
        <w:t xml:space="preserve"> </w:t>
      </w:r>
      <w:r w:rsidRPr="00A1582D">
        <w:rPr>
          <w:rFonts w:hint="eastAsia"/>
          <w:b/>
          <w:bCs/>
        </w:rPr>
        <w:t>总则</w:t>
      </w:r>
    </w:p>
    <w:p w14:paraId="2B0A8655" w14:textId="77777777" w:rsidR="000C38A7" w:rsidRDefault="000C38A7" w:rsidP="000C38A7"/>
    <w:p w14:paraId="4853CAC0" w14:textId="2E0CBA8A" w:rsidR="000C38A7" w:rsidRDefault="000C38A7" w:rsidP="000C38A7">
      <w:r>
        <w:t>  </w:t>
      </w:r>
      <w:r>
        <w:rPr>
          <w:rFonts w:hint="eastAsia"/>
        </w:rPr>
        <w:t>第一条（目的和依据）</w:t>
      </w:r>
    </w:p>
    <w:p w14:paraId="519606C2" w14:textId="77777777" w:rsidR="000C38A7" w:rsidRDefault="000C38A7" w:rsidP="000C38A7">
      <w:r>
        <w:t>  </w:t>
      </w:r>
      <w:r>
        <w:rPr>
          <w:rFonts w:hint="eastAsia"/>
        </w:rPr>
        <w:t>为了加强和规范行政执法监督工作，全面推进严格规范公正文明执法，推进法治政府建设，维护公民、法人和其他组织的合法权益，根据《中华人民共和国地方各级人民代表大会和地方各级人民政府组织法》等法律、法规规定，结合本市实际，制定本办法。</w:t>
      </w:r>
    </w:p>
    <w:p w14:paraId="038E269C" w14:textId="77777777" w:rsidR="000C38A7" w:rsidRDefault="000C38A7" w:rsidP="000C38A7"/>
    <w:p w14:paraId="665FD98A" w14:textId="1A75A377" w:rsidR="000C38A7" w:rsidRDefault="000C38A7" w:rsidP="000C38A7">
      <w:r>
        <w:t>  </w:t>
      </w:r>
      <w:r>
        <w:rPr>
          <w:rFonts w:hint="eastAsia"/>
        </w:rPr>
        <w:t>第二条（适用范围）</w:t>
      </w:r>
    </w:p>
    <w:p w14:paraId="7D9B3A36" w14:textId="25A3DD83" w:rsidR="000C38A7" w:rsidRDefault="000C38A7" w:rsidP="000C38A7">
      <w:r>
        <w:t>  </w:t>
      </w:r>
      <w:r>
        <w:rPr>
          <w:rFonts w:hint="eastAsia"/>
        </w:rPr>
        <w:t>在本市行政区域内开展行政执法监督工作，适用本办法。</w:t>
      </w:r>
    </w:p>
    <w:p w14:paraId="4715148A" w14:textId="77777777" w:rsidR="000C38A7" w:rsidRDefault="000C38A7" w:rsidP="000C38A7">
      <w:r>
        <w:t>  </w:t>
      </w:r>
      <w:r>
        <w:rPr>
          <w:rFonts w:hint="eastAsia"/>
        </w:rPr>
        <w:t>行政复议、监察、审计等监督活动，依照有关法律法规的规定执行。</w:t>
      </w:r>
    </w:p>
    <w:p w14:paraId="0EC1D3C5" w14:textId="77777777" w:rsidR="000C38A7" w:rsidRDefault="000C38A7" w:rsidP="000C38A7"/>
    <w:p w14:paraId="57F68D01" w14:textId="07A37A9F" w:rsidR="000C38A7" w:rsidRDefault="000C38A7" w:rsidP="000C38A7">
      <w:r>
        <w:t>  </w:t>
      </w:r>
      <w:r>
        <w:rPr>
          <w:rFonts w:hint="eastAsia"/>
        </w:rPr>
        <w:t>第三条（定义）</w:t>
      </w:r>
    </w:p>
    <w:p w14:paraId="2A94825C" w14:textId="160CE46A" w:rsidR="000C38A7" w:rsidRDefault="000C38A7" w:rsidP="000C38A7">
      <w:r>
        <w:t>  </w:t>
      </w:r>
      <w:r>
        <w:rPr>
          <w:rFonts w:hint="eastAsia"/>
        </w:rPr>
        <w:t>本办法所称的行政执法监督，是指市和区人民政府对其工作部门或者派出机关和派出机构、上级人民政府对下级人民政府、市和区人民政府工作部门对本系统行政执法工作的督促指导、监督管理。</w:t>
      </w:r>
    </w:p>
    <w:p w14:paraId="1E59D4CC" w14:textId="77777777" w:rsidR="000C38A7" w:rsidRDefault="000C38A7" w:rsidP="000C38A7">
      <w:r>
        <w:t>  </w:t>
      </w:r>
      <w:r>
        <w:rPr>
          <w:rFonts w:hint="eastAsia"/>
        </w:rPr>
        <w:t>本办法所称的行政执法工作，是指各级人民政府、市和区人民政府工作部门、街道办事处依法实施行政执法行为，贯彻执行行政执法有关法律制度的工作。</w:t>
      </w:r>
    </w:p>
    <w:p w14:paraId="7745539F" w14:textId="77777777" w:rsidR="000C38A7" w:rsidRDefault="000C38A7" w:rsidP="000C38A7"/>
    <w:p w14:paraId="30547EFF" w14:textId="57B6ACB8" w:rsidR="000C38A7" w:rsidRDefault="000C38A7" w:rsidP="000C38A7">
      <w:r>
        <w:t>  </w:t>
      </w:r>
      <w:r>
        <w:rPr>
          <w:rFonts w:hint="eastAsia"/>
        </w:rPr>
        <w:t>第四条（监督原则）</w:t>
      </w:r>
    </w:p>
    <w:p w14:paraId="3498D6B4" w14:textId="77777777" w:rsidR="000C38A7" w:rsidRDefault="000C38A7" w:rsidP="000C38A7">
      <w:r>
        <w:t>  </w:t>
      </w:r>
      <w:r>
        <w:rPr>
          <w:rFonts w:hint="eastAsia"/>
        </w:rPr>
        <w:t>行政执法监督工作应当遵循“合法公正、有错必纠、监督为民”的原则，促进行政执法体制、机制、制度依法有效运行，保障法律、法规、规章正确实施。</w:t>
      </w:r>
    </w:p>
    <w:p w14:paraId="6671779A" w14:textId="77777777" w:rsidR="000C38A7" w:rsidRDefault="000C38A7" w:rsidP="000C38A7"/>
    <w:p w14:paraId="4D2BAC97" w14:textId="18D8FEE1" w:rsidR="000C38A7" w:rsidRDefault="000C38A7" w:rsidP="000C38A7">
      <w:r>
        <w:t>  </w:t>
      </w:r>
      <w:r>
        <w:rPr>
          <w:rFonts w:hint="eastAsia"/>
        </w:rPr>
        <w:t>第五条（监督体制）</w:t>
      </w:r>
    </w:p>
    <w:p w14:paraId="667AE4AB" w14:textId="5348545B" w:rsidR="000C38A7" w:rsidRDefault="000C38A7" w:rsidP="000C38A7">
      <w:r>
        <w:t>  </w:t>
      </w:r>
      <w:r>
        <w:rPr>
          <w:rFonts w:hint="eastAsia"/>
        </w:rPr>
        <w:t>市和区人民政府统一领导本行政区域内的行政执法监督工作，司法行政部门承担同级人民政府行政执法监督的具体工作。</w:t>
      </w:r>
    </w:p>
    <w:p w14:paraId="7CD8722E" w14:textId="672360E0" w:rsidR="000C38A7" w:rsidRDefault="000C38A7" w:rsidP="000C38A7">
      <w:r>
        <w:lastRenderedPageBreak/>
        <w:t>  </w:t>
      </w:r>
      <w:r>
        <w:rPr>
          <w:rFonts w:hint="eastAsia"/>
        </w:rPr>
        <w:t>市和区人民政府工作部门的法制机构或者其他指定机构承担本系统行政执法监督的具体工作。</w:t>
      </w:r>
    </w:p>
    <w:p w14:paraId="4468E3D2" w14:textId="75B97751" w:rsidR="000C38A7" w:rsidRDefault="000C38A7" w:rsidP="000C38A7">
      <w:r>
        <w:t>  </w:t>
      </w:r>
      <w:r>
        <w:rPr>
          <w:rFonts w:hint="eastAsia"/>
        </w:rPr>
        <w:t>街道乡镇综合行政执法工作受所在区人民政府监督，同时接受城管执法部门和其他相关职能部门的监督。街道乡镇司法</w:t>
      </w:r>
      <w:proofErr w:type="gramStart"/>
      <w:r>
        <w:rPr>
          <w:rFonts w:hint="eastAsia"/>
        </w:rPr>
        <w:t>所协调</w:t>
      </w:r>
      <w:proofErr w:type="gramEnd"/>
      <w:r>
        <w:rPr>
          <w:rFonts w:hint="eastAsia"/>
        </w:rPr>
        <w:t>推进所在街道乡镇有关行政执法规范和监督工作。</w:t>
      </w:r>
    </w:p>
    <w:p w14:paraId="06F8DBA4" w14:textId="77777777" w:rsidR="000C38A7" w:rsidRDefault="000C38A7" w:rsidP="000C38A7">
      <w:r>
        <w:t>  </w:t>
      </w:r>
      <w:r>
        <w:rPr>
          <w:rFonts w:hint="eastAsia"/>
        </w:rPr>
        <w:t>本办法中实施行政执法监督的政府和部门称为行政执法监督机关，接受监督的政府和部门称为被监督机关。市级行政执法监督机关负责指导、监督区级行政执法监督机关的行政执法监督工作。</w:t>
      </w:r>
    </w:p>
    <w:p w14:paraId="140EC8B8" w14:textId="77777777" w:rsidR="000C38A7" w:rsidRDefault="000C38A7" w:rsidP="000C38A7"/>
    <w:p w14:paraId="56FF5354" w14:textId="2D06B779" w:rsidR="000C38A7" w:rsidRDefault="000C38A7" w:rsidP="000C38A7">
      <w:r>
        <w:t>  </w:t>
      </w:r>
      <w:r>
        <w:rPr>
          <w:rFonts w:hint="eastAsia"/>
        </w:rPr>
        <w:t>第六条（监督人员）</w:t>
      </w:r>
    </w:p>
    <w:p w14:paraId="757AF271" w14:textId="28D92254" w:rsidR="000C38A7" w:rsidRDefault="000C38A7" w:rsidP="000C38A7">
      <w:r>
        <w:t>  </w:t>
      </w:r>
      <w:r>
        <w:rPr>
          <w:rFonts w:hint="eastAsia"/>
        </w:rPr>
        <w:t>行政执法监督机关应当加强行政执法监督队伍建设，配备与行政执法监督工作相适应的行政执法监督人员。</w:t>
      </w:r>
    </w:p>
    <w:p w14:paraId="08B3E29F" w14:textId="77777777" w:rsidR="000C38A7" w:rsidRDefault="000C38A7" w:rsidP="000C38A7">
      <w:r>
        <w:t>  </w:t>
      </w:r>
      <w:r>
        <w:rPr>
          <w:rFonts w:hint="eastAsia"/>
        </w:rPr>
        <w:t>行政执法监督人员应当掌握有关法律、法规、规章和行政执法业务知识，并具备相应专业能力。</w:t>
      </w:r>
    </w:p>
    <w:p w14:paraId="7809B41E" w14:textId="77777777" w:rsidR="000C38A7" w:rsidRDefault="000C38A7" w:rsidP="000C38A7"/>
    <w:p w14:paraId="3C416B5E" w14:textId="2784B324" w:rsidR="000C38A7" w:rsidRDefault="000C38A7" w:rsidP="000C38A7">
      <w:r>
        <w:t>  </w:t>
      </w:r>
      <w:r>
        <w:rPr>
          <w:rFonts w:hint="eastAsia"/>
        </w:rPr>
        <w:t>第七条（社会参与）</w:t>
      </w:r>
    </w:p>
    <w:p w14:paraId="34C0BCA2" w14:textId="77777777" w:rsidR="000C38A7" w:rsidRDefault="000C38A7" w:rsidP="000C38A7">
      <w:r>
        <w:t>  </w:t>
      </w:r>
      <w:r>
        <w:rPr>
          <w:rFonts w:hint="eastAsia"/>
        </w:rPr>
        <w:t>行政执法监督机关可以根据行政执法监督工作需要，邀请人大代表、政协委员、行业代表、专家学者、媒体记者、群众代表等参与行政执法监督。</w:t>
      </w:r>
    </w:p>
    <w:p w14:paraId="61115144" w14:textId="77777777" w:rsidR="000C38A7" w:rsidRDefault="000C38A7" w:rsidP="000C38A7"/>
    <w:p w14:paraId="4E252CDD" w14:textId="1300FA08" w:rsidR="000C38A7" w:rsidRDefault="000C38A7" w:rsidP="000C38A7">
      <w:r>
        <w:t>  </w:t>
      </w:r>
      <w:r>
        <w:rPr>
          <w:rFonts w:hint="eastAsia"/>
        </w:rPr>
        <w:t>第八条（行政执法监督平台）</w:t>
      </w:r>
    </w:p>
    <w:p w14:paraId="6EF83904" w14:textId="41FFF258" w:rsidR="000C38A7" w:rsidRDefault="000C38A7" w:rsidP="000C38A7">
      <w:r>
        <w:t>  </w:t>
      </w:r>
      <w:r>
        <w:rPr>
          <w:rFonts w:hint="eastAsia"/>
        </w:rPr>
        <w:t>本市通过统一的行政执法信息和行政执法监督平台，对相关行政执法行为进行信息归集与监督，提高行政执法监督效能。</w:t>
      </w:r>
    </w:p>
    <w:p w14:paraId="43B05301" w14:textId="77777777" w:rsidR="000C38A7" w:rsidRDefault="000C38A7" w:rsidP="000C38A7">
      <w:r>
        <w:t>  </w:t>
      </w:r>
      <w:r>
        <w:rPr>
          <w:rFonts w:hint="eastAsia"/>
        </w:rPr>
        <w:t>市和区司法行政部门和各级人民政府工作部门应当通过行政执法监督平台开展统计监测、案卷评查、执法评议等行政执法监督工作，促进行政执法信息化建设。</w:t>
      </w:r>
    </w:p>
    <w:p w14:paraId="5E6D2434" w14:textId="77777777" w:rsidR="000C38A7" w:rsidRDefault="000C38A7" w:rsidP="000C38A7"/>
    <w:p w14:paraId="18452D14" w14:textId="5EA383B0" w:rsidR="000C38A7" w:rsidRDefault="000C38A7" w:rsidP="000C38A7">
      <w:r>
        <w:t>  </w:t>
      </w:r>
      <w:r>
        <w:rPr>
          <w:rFonts w:hint="eastAsia"/>
        </w:rPr>
        <w:t>第九条（监督方式创新）</w:t>
      </w:r>
    </w:p>
    <w:p w14:paraId="30DF1782" w14:textId="77777777" w:rsidR="000C38A7" w:rsidRDefault="000C38A7" w:rsidP="000C38A7">
      <w:r>
        <w:t>  </w:t>
      </w:r>
      <w:r>
        <w:rPr>
          <w:rFonts w:hint="eastAsia"/>
        </w:rPr>
        <w:t>本市鼓励行政执法监督机关创新行政执法监督方式，拓宽行政执法监督渠道，健全常态化、</w:t>
      </w:r>
      <w:proofErr w:type="gramStart"/>
      <w:r>
        <w:rPr>
          <w:rFonts w:hint="eastAsia"/>
        </w:rPr>
        <w:t>长效化</w:t>
      </w:r>
      <w:proofErr w:type="gramEnd"/>
      <w:r>
        <w:rPr>
          <w:rFonts w:hint="eastAsia"/>
        </w:rPr>
        <w:t>的行政执法监督机制。</w:t>
      </w:r>
    </w:p>
    <w:p w14:paraId="79959563" w14:textId="77777777" w:rsidR="000C38A7" w:rsidRDefault="000C38A7" w:rsidP="000C38A7"/>
    <w:p w14:paraId="7A90FBE2" w14:textId="7ED9608F" w:rsidR="000C38A7" w:rsidRPr="00A1582D" w:rsidRDefault="000C38A7" w:rsidP="00852708">
      <w:pPr>
        <w:jc w:val="center"/>
        <w:rPr>
          <w:b/>
          <w:bCs/>
        </w:rPr>
      </w:pPr>
      <w:r w:rsidRPr="00A1582D">
        <w:rPr>
          <w:rFonts w:hint="eastAsia"/>
          <w:b/>
          <w:bCs/>
        </w:rPr>
        <w:t>第二章</w:t>
      </w:r>
      <w:r w:rsidR="00A1582D" w:rsidRPr="00A1582D">
        <w:rPr>
          <w:rFonts w:hint="eastAsia"/>
          <w:b/>
          <w:bCs/>
        </w:rPr>
        <w:t xml:space="preserve"> </w:t>
      </w:r>
      <w:r w:rsidRPr="00A1582D">
        <w:rPr>
          <w:rFonts w:hint="eastAsia"/>
          <w:b/>
          <w:bCs/>
        </w:rPr>
        <w:t xml:space="preserve"> </w:t>
      </w:r>
      <w:r w:rsidRPr="00A1582D">
        <w:rPr>
          <w:rFonts w:hint="eastAsia"/>
          <w:b/>
          <w:bCs/>
        </w:rPr>
        <w:t>监督内容</w:t>
      </w:r>
    </w:p>
    <w:p w14:paraId="271C164C" w14:textId="77777777" w:rsidR="000C38A7" w:rsidRDefault="000C38A7" w:rsidP="000C38A7"/>
    <w:p w14:paraId="64E417DD" w14:textId="64CB19A4" w:rsidR="000C38A7" w:rsidRDefault="000C38A7" w:rsidP="000C38A7">
      <w:r>
        <w:t>  </w:t>
      </w:r>
      <w:r>
        <w:rPr>
          <w:rFonts w:hint="eastAsia"/>
        </w:rPr>
        <w:t>第十条（行政执法监督的内容）</w:t>
      </w:r>
    </w:p>
    <w:p w14:paraId="170C919B" w14:textId="28F89DD1" w:rsidR="000C38A7" w:rsidRDefault="000C38A7" w:rsidP="000C38A7">
      <w:r>
        <w:t>  </w:t>
      </w:r>
      <w:r>
        <w:rPr>
          <w:rFonts w:hint="eastAsia"/>
        </w:rPr>
        <w:t>行政执法监督主要包括下列内容：</w:t>
      </w:r>
    </w:p>
    <w:p w14:paraId="5A9EAAB5" w14:textId="67184414" w:rsidR="000C38A7" w:rsidRDefault="000C38A7" w:rsidP="000C38A7">
      <w:r>
        <w:t>  </w:t>
      </w:r>
      <w:r>
        <w:rPr>
          <w:rFonts w:hint="eastAsia"/>
        </w:rPr>
        <w:t>（一）行政执法重要制度落实情况；</w:t>
      </w:r>
    </w:p>
    <w:p w14:paraId="0B6EDCF5" w14:textId="62A4CB4D" w:rsidR="000C38A7" w:rsidRDefault="000C38A7" w:rsidP="000C38A7">
      <w:r>
        <w:t>  </w:t>
      </w:r>
      <w:r>
        <w:rPr>
          <w:rFonts w:hint="eastAsia"/>
        </w:rPr>
        <w:t>（二）行政执法责任制落实情况；</w:t>
      </w:r>
    </w:p>
    <w:p w14:paraId="4A22A8E3" w14:textId="7D027739" w:rsidR="000C38A7" w:rsidRDefault="000C38A7" w:rsidP="000C38A7">
      <w:r>
        <w:t>  </w:t>
      </w:r>
      <w:r>
        <w:rPr>
          <w:rFonts w:hint="eastAsia"/>
        </w:rPr>
        <w:t>（三）严格规范公正文明执法情况；</w:t>
      </w:r>
    </w:p>
    <w:p w14:paraId="2EB5EC4D" w14:textId="77777777" w:rsidR="000C38A7" w:rsidRDefault="000C38A7" w:rsidP="000C38A7">
      <w:r>
        <w:t>  </w:t>
      </w:r>
      <w:r>
        <w:rPr>
          <w:rFonts w:hint="eastAsia"/>
        </w:rPr>
        <w:t>（四）依法应当监督的其他内容。</w:t>
      </w:r>
    </w:p>
    <w:p w14:paraId="143705AA" w14:textId="77777777" w:rsidR="000C38A7" w:rsidRDefault="000C38A7" w:rsidP="000C38A7"/>
    <w:p w14:paraId="5DCABB58" w14:textId="6F6E7EC6" w:rsidR="000C38A7" w:rsidRDefault="000C38A7" w:rsidP="000C38A7">
      <w:r>
        <w:t>  </w:t>
      </w:r>
      <w:r>
        <w:rPr>
          <w:rFonts w:hint="eastAsia"/>
        </w:rPr>
        <w:t>第十一条（对行政执法重要制度落实情况的监督）</w:t>
      </w:r>
    </w:p>
    <w:p w14:paraId="27DC5BBC" w14:textId="23C59EEC" w:rsidR="000C38A7" w:rsidRDefault="000C38A7" w:rsidP="000C38A7">
      <w:r>
        <w:t>  </w:t>
      </w:r>
      <w:r>
        <w:rPr>
          <w:rFonts w:hint="eastAsia"/>
        </w:rPr>
        <w:t>对行政执法重要制度落实情况的监督主要包括下列内容：</w:t>
      </w:r>
    </w:p>
    <w:p w14:paraId="6AD42DA6" w14:textId="65F2842D" w:rsidR="000C38A7" w:rsidRDefault="000C38A7" w:rsidP="000C38A7">
      <w:r>
        <w:lastRenderedPageBreak/>
        <w:t>  </w:t>
      </w:r>
      <w:r>
        <w:rPr>
          <w:rFonts w:hint="eastAsia"/>
        </w:rPr>
        <w:t>（一）行政执法公示制度、行政执法全过程记录制度和重大行政执法决定法制审核制度的执行情况；</w:t>
      </w:r>
    </w:p>
    <w:p w14:paraId="3037FEDF" w14:textId="593F216F" w:rsidR="000C38A7" w:rsidRDefault="000C38A7" w:rsidP="000C38A7">
      <w:r>
        <w:t>  </w:t>
      </w:r>
      <w:r>
        <w:rPr>
          <w:rFonts w:hint="eastAsia"/>
        </w:rPr>
        <w:t>（二）行政裁量权基准制度的落实情况；</w:t>
      </w:r>
    </w:p>
    <w:p w14:paraId="0B37D9E6" w14:textId="4C75AB72" w:rsidR="000C38A7" w:rsidRDefault="000C38A7" w:rsidP="000C38A7">
      <w:r>
        <w:t>  </w:t>
      </w:r>
      <w:r>
        <w:rPr>
          <w:rFonts w:hint="eastAsia"/>
        </w:rPr>
        <w:t>（三）轻微违法行为依法不予行政处罚制度的落实及其动态调整情况；</w:t>
      </w:r>
    </w:p>
    <w:p w14:paraId="6F2AA759" w14:textId="634AED12" w:rsidR="000C38A7" w:rsidRDefault="000C38A7" w:rsidP="000C38A7">
      <w:r>
        <w:t>  </w:t>
      </w:r>
      <w:r>
        <w:rPr>
          <w:rFonts w:hint="eastAsia"/>
        </w:rPr>
        <w:t>（四）行政执法与刑事司法衔接制度落实情况；</w:t>
      </w:r>
    </w:p>
    <w:p w14:paraId="5262F672" w14:textId="77777777" w:rsidR="000C38A7" w:rsidRDefault="000C38A7" w:rsidP="000C38A7">
      <w:r>
        <w:t>  </w:t>
      </w:r>
      <w:r>
        <w:rPr>
          <w:rFonts w:hint="eastAsia"/>
        </w:rPr>
        <w:t>（五）其他重要行政执法制度的落实情况。</w:t>
      </w:r>
    </w:p>
    <w:p w14:paraId="399549A8" w14:textId="77777777" w:rsidR="000C38A7" w:rsidRDefault="000C38A7" w:rsidP="000C38A7"/>
    <w:p w14:paraId="01625729" w14:textId="5AFE27D5" w:rsidR="000C38A7" w:rsidRDefault="000C38A7" w:rsidP="000C38A7">
      <w:r>
        <w:t>  </w:t>
      </w:r>
      <w:r>
        <w:rPr>
          <w:rFonts w:hint="eastAsia"/>
        </w:rPr>
        <w:t>第十二条（对行政执法责任制落实情况的监督）</w:t>
      </w:r>
    </w:p>
    <w:p w14:paraId="57C5260D" w14:textId="1C7BF8A2" w:rsidR="000C38A7" w:rsidRDefault="000C38A7" w:rsidP="000C38A7">
      <w:r>
        <w:t>  </w:t>
      </w:r>
      <w:r>
        <w:rPr>
          <w:rFonts w:hint="eastAsia"/>
        </w:rPr>
        <w:t>对行政执法责任制落实情况的监督主要包括下列内容：</w:t>
      </w:r>
    </w:p>
    <w:p w14:paraId="76C6984A" w14:textId="3F578AFE" w:rsidR="000C38A7" w:rsidRDefault="000C38A7" w:rsidP="000C38A7">
      <w:r>
        <w:t>  </w:t>
      </w:r>
      <w:r>
        <w:rPr>
          <w:rFonts w:hint="eastAsia"/>
        </w:rPr>
        <w:t>（一）执法事项梳理情况；</w:t>
      </w:r>
    </w:p>
    <w:p w14:paraId="4A6BFE43" w14:textId="25A829C7" w:rsidR="000C38A7" w:rsidRDefault="000C38A7" w:rsidP="000C38A7">
      <w:r>
        <w:t>  </w:t>
      </w:r>
      <w:r>
        <w:rPr>
          <w:rFonts w:hint="eastAsia"/>
        </w:rPr>
        <w:t>（二）执法职权分解情况；</w:t>
      </w:r>
    </w:p>
    <w:p w14:paraId="0373198D" w14:textId="020219E5" w:rsidR="000C38A7" w:rsidRDefault="000C38A7" w:rsidP="000C38A7">
      <w:r>
        <w:t>  </w:t>
      </w:r>
      <w:r>
        <w:rPr>
          <w:rFonts w:hint="eastAsia"/>
        </w:rPr>
        <w:t>（三）执法责任确定情况；</w:t>
      </w:r>
    </w:p>
    <w:p w14:paraId="517B2CAC" w14:textId="448373E6" w:rsidR="000C38A7" w:rsidRDefault="000C38A7" w:rsidP="000C38A7">
      <w:r>
        <w:t>  </w:t>
      </w:r>
      <w:r>
        <w:rPr>
          <w:rFonts w:hint="eastAsia"/>
        </w:rPr>
        <w:t>（四）执法程序落实情况；</w:t>
      </w:r>
    </w:p>
    <w:p w14:paraId="73B94F4D" w14:textId="0DD1CBC8" w:rsidR="000C38A7" w:rsidRDefault="000C38A7" w:rsidP="000C38A7">
      <w:r>
        <w:t>  </w:t>
      </w:r>
      <w:r>
        <w:rPr>
          <w:rFonts w:hint="eastAsia"/>
        </w:rPr>
        <w:t>（五）执法状况评议情况；</w:t>
      </w:r>
    </w:p>
    <w:p w14:paraId="27242F64" w14:textId="77777777" w:rsidR="000C38A7" w:rsidRDefault="000C38A7" w:rsidP="000C38A7">
      <w:r>
        <w:t>  </w:t>
      </w:r>
      <w:r>
        <w:rPr>
          <w:rFonts w:hint="eastAsia"/>
        </w:rPr>
        <w:t>（六）行政执法责任追究情况。</w:t>
      </w:r>
    </w:p>
    <w:p w14:paraId="323AD0E4" w14:textId="77777777" w:rsidR="000C38A7" w:rsidRDefault="000C38A7" w:rsidP="000C38A7"/>
    <w:p w14:paraId="01315A11" w14:textId="5A4E6DA9" w:rsidR="000C38A7" w:rsidRDefault="000C38A7" w:rsidP="000C38A7">
      <w:r>
        <w:t>  </w:t>
      </w:r>
      <w:r>
        <w:rPr>
          <w:rFonts w:hint="eastAsia"/>
        </w:rPr>
        <w:t>第十三条（对严格规范公正文明执法情况的监督）</w:t>
      </w:r>
    </w:p>
    <w:p w14:paraId="358C6440" w14:textId="4AEBFCCF" w:rsidR="000C38A7" w:rsidRDefault="000C38A7" w:rsidP="000C38A7">
      <w:r>
        <w:t>  </w:t>
      </w:r>
      <w:r>
        <w:rPr>
          <w:rFonts w:hint="eastAsia"/>
        </w:rPr>
        <w:t>对严格规范公正文明执法情况的监督主要包括下列内容：</w:t>
      </w:r>
    </w:p>
    <w:p w14:paraId="13D2579E" w14:textId="5D4C15C5" w:rsidR="000C38A7" w:rsidRDefault="000C38A7" w:rsidP="000C38A7">
      <w:r>
        <w:t>  </w:t>
      </w:r>
      <w:r>
        <w:rPr>
          <w:rFonts w:hint="eastAsia"/>
        </w:rPr>
        <w:t>（一）行政执法装备配备等行政执法保障标准落实情况；</w:t>
      </w:r>
    </w:p>
    <w:p w14:paraId="21CFC8FF" w14:textId="6E1957D9" w:rsidR="000C38A7" w:rsidRDefault="000C38A7" w:rsidP="000C38A7">
      <w:r>
        <w:t>  </w:t>
      </w:r>
      <w:r>
        <w:rPr>
          <w:rFonts w:hint="eastAsia"/>
        </w:rPr>
        <w:t>（二）执法人员教育培训情况；</w:t>
      </w:r>
    </w:p>
    <w:p w14:paraId="38CA152B" w14:textId="24C9D5BC" w:rsidR="000C38A7" w:rsidRDefault="000C38A7" w:rsidP="000C38A7">
      <w:r>
        <w:t>  </w:t>
      </w:r>
      <w:r>
        <w:rPr>
          <w:rFonts w:hint="eastAsia"/>
        </w:rPr>
        <w:t>（三）统一制式服装、标志管理使用情况；</w:t>
      </w:r>
    </w:p>
    <w:p w14:paraId="429EEED5" w14:textId="6ADC698A" w:rsidR="000C38A7" w:rsidRDefault="000C38A7" w:rsidP="000C38A7">
      <w:r>
        <w:t>  </w:t>
      </w:r>
      <w:r>
        <w:rPr>
          <w:rFonts w:hint="eastAsia"/>
        </w:rPr>
        <w:t>（四）行政执法人员行政执法证件管理、使用情况；</w:t>
      </w:r>
    </w:p>
    <w:p w14:paraId="53CB3F66" w14:textId="74D6ADF4" w:rsidR="000C38A7" w:rsidRDefault="000C38A7" w:rsidP="000C38A7">
      <w:r>
        <w:t>  </w:t>
      </w:r>
      <w:r>
        <w:rPr>
          <w:rFonts w:hint="eastAsia"/>
        </w:rPr>
        <w:t>（五）执法主体、执法权限、执法程序是否合法；</w:t>
      </w:r>
    </w:p>
    <w:p w14:paraId="79FB3A54" w14:textId="3ED7B8BB" w:rsidR="000C38A7" w:rsidRDefault="000C38A7" w:rsidP="000C38A7">
      <w:r>
        <w:t>  </w:t>
      </w:r>
      <w:r>
        <w:rPr>
          <w:rFonts w:hint="eastAsia"/>
        </w:rPr>
        <w:t>（六）执法方式、执法决定内容是否合法；</w:t>
      </w:r>
    </w:p>
    <w:p w14:paraId="421B9702" w14:textId="305B6FAB" w:rsidR="000C38A7" w:rsidRDefault="000C38A7" w:rsidP="000C38A7">
      <w:r>
        <w:t>  </w:t>
      </w:r>
      <w:r>
        <w:rPr>
          <w:rFonts w:hint="eastAsia"/>
        </w:rPr>
        <w:t>（七）执法方式、执法决定是否与违法行为的事实、性质、情节以及社会危害程度相当；</w:t>
      </w:r>
    </w:p>
    <w:p w14:paraId="5404EE94" w14:textId="0980E199" w:rsidR="000C38A7" w:rsidRDefault="000C38A7" w:rsidP="000C38A7">
      <w:r>
        <w:t>  </w:t>
      </w:r>
      <w:r>
        <w:rPr>
          <w:rFonts w:hint="eastAsia"/>
        </w:rPr>
        <w:t>（八）执法决定是否畸轻畸重、显失公平；</w:t>
      </w:r>
    </w:p>
    <w:p w14:paraId="5C417416" w14:textId="77777777" w:rsidR="000C38A7" w:rsidRDefault="000C38A7" w:rsidP="000C38A7">
      <w:r>
        <w:t>  </w:t>
      </w:r>
      <w:r>
        <w:rPr>
          <w:rFonts w:hint="eastAsia"/>
        </w:rPr>
        <w:t>（九）其他影响行政执法合法性、适当性的情况。</w:t>
      </w:r>
    </w:p>
    <w:p w14:paraId="560F6567" w14:textId="77777777" w:rsidR="000C38A7" w:rsidRDefault="000C38A7" w:rsidP="000C38A7"/>
    <w:p w14:paraId="27B21276" w14:textId="745A3725" w:rsidR="000C38A7" w:rsidRPr="00A1582D" w:rsidRDefault="000C38A7" w:rsidP="00852708">
      <w:pPr>
        <w:jc w:val="center"/>
        <w:rPr>
          <w:b/>
          <w:bCs/>
        </w:rPr>
      </w:pPr>
      <w:r w:rsidRPr="00A1582D">
        <w:rPr>
          <w:rFonts w:hint="eastAsia"/>
          <w:b/>
          <w:bCs/>
        </w:rPr>
        <w:t>第三章</w:t>
      </w:r>
      <w:r w:rsidRPr="00A1582D">
        <w:rPr>
          <w:rFonts w:hint="eastAsia"/>
          <w:b/>
          <w:bCs/>
        </w:rPr>
        <w:t xml:space="preserve"> </w:t>
      </w:r>
      <w:r w:rsidR="00A1582D" w:rsidRPr="00A1582D">
        <w:rPr>
          <w:b/>
          <w:bCs/>
        </w:rPr>
        <w:t xml:space="preserve"> </w:t>
      </w:r>
      <w:r w:rsidRPr="00A1582D">
        <w:rPr>
          <w:rFonts w:hint="eastAsia"/>
          <w:b/>
          <w:bCs/>
        </w:rPr>
        <w:t>监督的实施</w:t>
      </w:r>
    </w:p>
    <w:p w14:paraId="757AFDE0" w14:textId="77777777" w:rsidR="000C38A7" w:rsidRDefault="000C38A7" w:rsidP="000C38A7"/>
    <w:p w14:paraId="2DD9E062" w14:textId="14E72D19" w:rsidR="000C38A7" w:rsidRDefault="000C38A7" w:rsidP="000C38A7">
      <w:r>
        <w:t>  </w:t>
      </w:r>
      <w:r>
        <w:rPr>
          <w:rFonts w:hint="eastAsia"/>
        </w:rPr>
        <w:t>第十四条（行政执法监督工作计划）</w:t>
      </w:r>
    </w:p>
    <w:p w14:paraId="04CB86E4" w14:textId="03B9C9D7" w:rsidR="000C38A7" w:rsidRPr="00852708" w:rsidRDefault="000C38A7" w:rsidP="000C38A7">
      <w:r>
        <w:t>  </w:t>
      </w:r>
      <w:r>
        <w:rPr>
          <w:rFonts w:hint="eastAsia"/>
        </w:rPr>
        <w:t>行政执法监督机关应当制定行政执法监督年度工作计划。</w:t>
      </w:r>
    </w:p>
    <w:p w14:paraId="6F8B40FB" w14:textId="1C0CAD7B" w:rsidR="000C38A7" w:rsidRDefault="000C38A7" w:rsidP="000C38A7">
      <w:r>
        <w:t>  </w:t>
      </w:r>
      <w:r>
        <w:rPr>
          <w:rFonts w:hint="eastAsia"/>
        </w:rPr>
        <w:t>市和区人民政府应当重点将关系经济社会发展大局、人民群众切身利益和社会普遍关注的重点领域，行政执法突出问题和普遍问题，新颁布的规范共同执法行为的法律、法规、规章实施情况，下级行政执法监督机关的行政执法监督情况等纳入行政执法监督年度工作计划。</w:t>
      </w:r>
    </w:p>
    <w:p w14:paraId="4C48C8A1" w14:textId="77777777" w:rsidR="000C38A7" w:rsidRDefault="000C38A7" w:rsidP="000C38A7">
      <w:r>
        <w:t>  </w:t>
      </w:r>
      <w:r>
        <w:rPr>
          <w:rFonts w:hint="eastAsia"/>
        </w:rPr>
        <w:t>市和区人民政府工作部门应当重点将新颁布施行一年后的本系统的法律、法规、规章实施情况，本系统违法或者不当的行政执法行为的纠正情况等纳入行政执法监督年度工作计划。</w:t>
      </w:r>
    </w:p>
    <w:p w14:paraId="1F45B49D" w14:textId="77777777" w:rsidR="000C38A7" w:rsidRDefault="000C38A7" w:rsidP="000C38A7"/>
    <w:p w14:paraId="2821F227" w14:textId="46E6B724" w:rsidR="000C38A7" w:rsidRDefault="000C38A7" w:rsidP="000C38A7">
      <w:r>
        <w:t>  </w:t>
      </w:r>
      <w:r>
        <w:rPr>
          <w:rFonts w:hint="eastAsia"/>
        </w:rPr>
        <w:t>第十五条（行政执法统计监测）</w:t>
      </w:r>
    </w:p>
    <w:p w14:paraId="524AE74F" w14:textId="2EE29E7C" w:rsidR="000C38A7" w:rsidRDefault="000C38A7" w:rsidP="000C38A7">
      <w:r>
        <w:lastRenderedPageBreak/>
        <w:t>  </w:t>
      </w:r>
      <w:r>
        <w:rPr>
          <w:rFonts w:hint="eastAsia"/>
        </w:rPr>
        <w:t>市和区人民政府应当对本区域行政执法总体态势进行统计分析、监测</w:t>
      </w:r>
      <w:proofErr w:type="gramStart"/>
      <w:r>
        <w:rPr>
          <w:rFonts w:hint="eastAsia"/>
        </w:rPr>
        <w:t>研</w:t>
      </w:r>
      <w:proofErr w:type="gramEnd"/>
      <w:r>
        <w:rPr>
          <w:rFonts w:hint="eastAsia"/>
        </w:rPr>
        <w:t>判。</w:t>
      </w:r>
    </w:p>
    <w:p w14:paraId="1E98B1F2" w14:textId="77777777" w:rsidR="000C38A7" w:rsidRDefault="000C38A7" w:rsidP="000C38A7">
      <w:r>
        <w:t>  </w:t>
      </w:r>
      <w:r>
        <w:rPr>
          <w:rFonts w:hint="eastAsia"/>
        </w:rPr>
        <w:t>市和区人民政府工作部门应当对本系统行政执法工作状况进行统计分析、监测</w:t>
      </w:r>
      <w:proofErr w:type="gramStart"/>
      <w:r>
        <w:rPr>
          <w:rFonts w:hint="eastAsia"/>
        </w:rPr>
        <w:t>研</w:t>
      </w:r>
      <w:proofErr w:type="gramEnd"/>
      <w:r>
        <w:rPr>
          <w:rFonts w:hint="eastAsia"/>
        </w:rPr>
        <w:t>判。</w:t>
      </w:r>
    </w:p>
    <w:p w14:paraId="62EF4822" w14:textId="77777777" w:rsidR="000C38A7" w:rsidRDefault="000C38A7" w:rsidP="000C38A7"/>
    <w:p w14:paraId="2D8BC1ED" w14:textId="4B2D960F" w:rsidR="000C38A7" w:rsidRDefault="000C38A7" w:rsidP="000C38A7">
      <w:r>
        <w:t>  </w:t>
      </w:r>
      <w:r>
        <w:rPr>
          <w:rFonts w:hint="eastAsia"/>
        </w:rPr>
        <w:t>第十六条（专项行政执法监督）</w:t>
      </w:r>
    </w:p>
    <w:p w14:paraId="659B5BB1" w14:textId="77777777" w:rsidR="000C38A7" w:rsidRDefault="000C38A7" w:rsidP="000C38A7">
      <w:r>
        <w:t>  </w:t>
      </w:r>
      <w:r>
        <w:rPr>
          <w:rFonts w:hint="eastAsia"/>
        </w:rPr>
        <w:t>行政执法监督机关可以针对人大代表建议、政协委员提案、司法建议、检察建议、监察建议等，以及社会普遍关注的热点问题和具有较大社会影响的案件，开展专项行政执法监督。</w:t>
      </w:r>
    </w:p>
    <w:p w14:paraId="141970CB" w14:textId="77777777" w:rsidR="000C38A7" w:rsidRDefault="000C38A7" w:rsidP="000C38A7"/>
    <w:p w14:paraId="7EC37DBB" w14:textId="6C747807" w:rsidR="000C38A7" w:rsidRDefault="000C38A7" w:rsidP="000C38A7">
      <w:r>
        <w:t>  </w:t>
      </w:r>
      <w:r>
        <w:rPr>
          <w:rFonts w:hint="eastAsia"/>
        </w:rPr>
        <w:t>第十七条（行政执法案卷评查）</w:t>
      </w:r>
    </w:p>
    <w:p w14:paraId="2D22095C" w14:textId="548AD0AE" w:rsidR="000C38A7" w:rsidRDefault="000C38A7" w:rsidP="000C38A7">
      <w:r>
        <w:t>  </w:t>
      </w:r>
      <w:r>
        <w:rPr>
          <w:rFonts w:hint="eastAsia"/>
        </w:rPr>
        <w:t>行政执法监督机关应当组织行政执法案卷评查，检查行政执法文书和证据是否真实、规范、完整，评判行政执法行为是否合法、适当。</w:t>
      </w:r>
    </w:p>
    <w:p w14:paraId="0DCDC905" w14:textId="77777777" w:rsidR="000C38A7" w:rsidRDefault="000C38A7" w:rsidP="000C38A7">
      <w:r>
        <w:t>  </w:t>
      </w:r>
      <w:r>
        <w:rPr>
          <w:rFonts w:hint="eastAsia"/>
        </w:rPr>
        <w:t>案卷评查工作可以采取普查和抽查等方式进行。</w:t>
      </w:r>
    </w:p>
    <w:p w14:paraId="2AA579F1" w14:textId="77777777" w:rsidR="000C38A7" w:rsidRDefault="000C38A7" w:rsidP="000C38A7"/>
    <w:p w14:paraId="2C91785B" w14:textId="307D5DF8" w:rsidR="000C38A7" w:rsidRDefault="000C38A7" w:rsidP="000C38A7">
      <w:r>
        <w:t>  </w:t>
      </w:r>
      <w:r>
        <w:rPr>
          <w:rFonts w:hint="eastAsia"/>
        </w:rPr>
        <w:t>第十八条（专项行政执法检查）</w:t>
      </w:r>
    </w:p>
    <w:p w14:paraId="63C31186" w14:textId="77777777" w:rsidR="000C38A7" w:rsidRDefault="000C38A7" w:rsidP="000C38A7">
      <w:r>
        <w:t>  </w:t>
      </w:r>
      <w:r>
        <w:rPr>
          <w:rFonts w:hint="eastAsia"/>
        </w:rPr>
        <w:t>行政执法监督机关可以根据本行政区域的行政执法状况，组织开展相关领域法律、法规、规章和行政执法重要制度实施情况的专项行政执法检查。</w:t>
      </w:r>
    </w:p>
    <w:p w14:paraId="4D84330C" w14:textId="77777777" w:rsidR="000C38A7" w:rsidRDefault="000C38A7" w:rsidP="000C38A7"/>
    <w:p w14:paraId="1E783AF8" w14:textId="51CC9502" w:rsidR="000C38A7" w:rsidRDefault="000C38A7" w:rsidP="000C38A7">
      <w:r>
        <w:t>  </w:t>
      </w:r>
      <w:r>
        <w:rPr>
          <w:rFonts w:hint="eastAsia"/>
        </w:rPr>
        <w:t>第十九条（行政执法评议）</w:t>
      </w:r>
    </w:p>
    <w:p w14:paraId="057B0CDF" w14:textId="77777777" w:rsidR="000C38A7" w:rsidRDefault="000C38A7" w:rsidP="000C38A7">
      <w:r>
        <w:t>  </w:t>
      </w:r>
      <w:r>
        <w:rPr>
          <w:rFonts w:hint="eastAsia"/>
        </w:rPr>
        <w:t>行政执法监督机关可以组织开展行政执法评议，采取组织考评、互查互评相结合的方法，通过座谈、现场测评、问卷调查等多种形式广泛听取社会各界意见。</w:t>
      </w:r>
    </w:p>
    <w:p w14:paraId="5CA97325" w14:textId="77777777" w:rsidR="000C38A7" w:rsidRDefault="000C38A7" w:rsidP="000C38A7"/>
    <w:p w14:paraId="53A278BC" w14:textId="3B694D70" w:rsidR="000C38A7" w:rsidRDefault="000C38A7" w:rsidP="000C38A7">
      <w:r>
        <w:t>  </w:t>
      </w:r>
      <w:r>
        <w:rPr>
          <w:rFonts w:hint="eastAsia"/>
        </w:rPr>
        <w:t>第二十条（对违法或者不当行政执法行为的监督）</w:t>
      </w:r>
    </w:p>
    <w:p w14:paraId="338A0775" w14:textId="02596AF8" w:rsidR="000C38A7" w:rsidRDefault="000C38A7" w:rsidP="000C38A7">
      <w:r>
        <w:t>  </w:t>
      </w:r>
      <w:r>
        <w:rPr>
          <w:rFonts w:hint="eastAsia"/>
        </w:rPr>
        <w:t>行政执法监督机关认为被监督机关的行政执法行为可能存在违法或者不当情形，确有必要实施行政执法监督的，可以启动行政执法行为监督程序。</w:t>
      </w:r>
    </w:p>
    <w:p w14:paraId="10314F86" w14:textId="1DE55778" w:rsidR="000C38A7" w:rsidRDefault="000C38A7" w:rsidP="000C38A7">
      <w:r>
        <w:t>  </w:t>
      </w:r>
      <w:r>
        <w:rPr>
          <w:rFonts w:hint="eastAsia"/>
        </w:rPr>
        <w:t>行政执法监督机关应当自决</w:t>
      </w:r>
      <w:proofErr w:type="gramStart"/>
      <w:r>
        <w:rPr>
          <w:rFonts w:hint="eastAsia"/>
        </w:rPr>
        <w:t>定启动</w:t>
      </w:r>
      <w:proofErr w:type="gramEnd"/>
      <w:r>
        <w:rPr>
          <w:rFonts w:hint="eastAsia"/>
        </w:rPr>
        <w:t>行政执法监督之日起五个工作日内，书面通知被监督机关。被监督机关应当在接到书面通知之日起十个工作日内，提交书面说明及</w:t>
      </w:r>
      <w:proofErr w:type="gramStart"/>
      <w:r>
        <w:rPr>
          <w:rFonts w:hint="eastAsia"/>
        </w:rPr>
        <w:t>作出</w:t>
      </w:r>
      <w:proofErr w:type="gramEnd"/>
      <w:r>
        <w:rPr>
          <w:rFonts w:hint="eastAsia"/>
        </w:rPr>
        <w:t>该行政执法行为的证据、依据和其他有关材料。</w:t>
      </w:r>
    </w:p>
    <w:p w14:paraId="4EC47190" w14:textId="77777777" w:rsidR="000C38A7" w:rsidRDefault="000C38A7" w:rsidP="000C38A7">
      <w:r>
        <w:t>  </w:t>
      </w:r>
      <w:r>
        <w:rPr>
          <w:rFonts w:hint="eastAsia"/>
        </w:rPr>
        <w:t>行政执法监督机关经调查后认为行政执法行为不存在违法或者不当情形的，应当终止监督并通知被监督机关。</w:t>
      </w:r>
    </w:p>
    <w:p w14:paraId="61458FC1" w14:textId="77777777" w:rsidR="000C38A7" w:rsidRDefault="000C38A7" w:rsidP="000C38A7"/>
    <w:p w14:paraId="1C0AC96E" w14:textId="2D0B19B1" w:rsidR="000C38A7" w:rsidRDefault="000C38A7" w:rsidP="000C38A7">
      <w:r>
        <w:t>  </w:t>
      </w:r>
      <w:r>
        <w:rPr>
          <w:rFonts w:hint="eastAsia"/>
        </w:rPr>
        <w:t>第二十一条（行政执法监督措施）</w:t>
      </w:r>
    </w:p>
    <w:p w14:paraId="3DC1E503" w14:textId="160731B8" w:rsidR="000C38A7" w:rsidRDefault="000C38A7" w:rsidP="000C38A7">
      <w:r>
        <w:t>  </w:t>
      </w:r>
      <w:r>
        <w:rPr>
          <w:rFonts w:hint="eastAsia"/>
        </w:rPr>
        <w:t>开展行政执法监督活动，可以采取下列措施：</w:t>
      </w:r>
    </w:p>
    <w:p w14:paraId="66392987" w14:textId="511B0E7A" w:rsidR="000C38A7" w:rsidRDefault="000C38A7" w:rsidP="000C38A7">
      <w:r>
        <w:t>  </w:t>
      </w:r>
      <w:r>
        <w:rPr>
          <w:rFonts w:hint="eastAsia"/>
        </w:rPr>
        <w:t>（一）查阅、调取行政执法案卷或者视听资料、电子数据和其他有关材料；</w:t>
      </w:r>
    </w:p>
    <w:p w14:paraId="6FFFFA5A" w14:textId="4410BC78" w:rsidR="000C38A7" w:rsidRDefault="000C38A7" w:rsidP="000C38A7">
      <w:r>
        <w:t>  </w:t>
      </w:r>
      <w:r>
        <w:rPr>
          <w:rFonts w:hint="eastAsia"/>
        </w:rPr>
        <w:t>（二）实地调查、勘验；</w:t>
      </w:r>
    </w:p>
    <w:p w14:paraId="52596F99" w14:textId="36465AA8" w:rsidR="000C38A7" w:rsidRDefault="000C38A7" w:rsidP="000C38A7">
      <w:r>
        <w:t>  </w:t>
      </w:r>
      <w:r>
        <w:rPr>
          <w:rFonts w:hint="eastAsia"/>
        </w:rPr>
        <w:t>（三）鉴定、评估、检测；</w:t>
      </w:r>
    </w:p>
    <w:p w14:paraId="451F666F" w14:textId="775295B6" w:rsidR="000C38A7" w:rsidRDefault="000C38A7" w:rsidP="000C38A7">
      <w:r>
        <w:t>  </w:t>
      </w:r>
      <w:r>
        <w:rPr>
          <w:rFonts w:hint="eastAsia"/>
        </w:rPr>
        <w:t>（四）开展明察暗访，询问被监督机关有关工作人员、行政相对人和其他有关人员；</w:t>
      </w:r>
    </w:p>
    <w:p w14:paraId="6459D117" w14:textId="03F8B55E" w:rsidR="000C38A7" w:rsidRPr="00495816" w:rsidRDefault="000C38A7" w:rsidP="000C38A7">
      <w:r>
        <w:t>  </w:t>
      </w:r>
      <w:r>
        <w:rPr>
          <w:rFonts w:hint="eastAsia"/>
        </w:rPr>
        <w:t>（五）听取被监督机关有关执法情况的报告；</w:t>
      </w:r>
    </w:p>
    <w:p w14:paraId="66F1441D" w14:textId="71AAC373" w:rsidR="000C38A7" w:rsidRDefault="000C38A7" w:rsidP="000C38A7">
      <w:r>
        <w:t>  </w:t>
      </w:r>
      <w:r>
        <w:rPr>
          <w:rFonts w:hint="eastAsia"/>
        </w:rPr>
        <w:t>（六）组织召开座谈会、论证会；</w:t>
      </w:r>
    </w:p>
    <w:p w14:paraId="50CF0578" w14:textId="77777777" w:rsidR="000C38A7" w:rsidRDefault="000C38A7" w:rsidP="000C38A7">
      <w:r>
        <w:t>  </w:t>
      </w:r>
      <w:r>
        <w:rPr>
          <w:rFonts w:hint="eastAsia"/>
        </w:rPr>
        <w:t>（七）法律、法规、规章规定的其他措施。</w:t>
      </w:r>
    </w:p>
    <w:p w14:paraId="3111ACE1" w14:textId="77777777" w:rsidR="000C38A7" w:rsidRDefault="000C38A7" w:rsidP="000C38A7"/>
    <w:p w14:paraId="4808BF9F" w14:textId="730DC0CF" w:rsidR="000C38A7" w:rsidRDefault="000C38A7" w:rsidP="000C38A7">
      <w:r>
        <w:lastRenderedPageBreak/>
        <w:t>  </w:t>
      </w:r>
      <w:r>
        <w:rPr>
          <w:rFonts w:hint="eastAsia"/>
        </w:rPr>
        <w:t>第二十二条（配合和协助义务）</w:t>
      </w:r>
    </w:p>
    <w:p w14:paraId="12AC2536" w14:textId="77777777" w:rsidR="000C38A7" w:rsidRDefault="000C38A7" w:rsidP="000C38A7">
      <w:r>
        <w:t>  </w:t>
      </w:r>
      <w:r>
        <w:rPr>
          <w:rFonts w:hint="eastAsia"/>
        </w:rPr>
        <w:t>被监督机关及其有关工作人员应当对行政执法监督工作予以配合。</w:t>
      </w:r>
    </w:p>
    <w:p w14:paraId="711C320D" w14:textId="77777777" w:rsidR="000C38A7" w:rsidRDefault="000C38A7" w:rsidP="000C38A7"/>
    <w:p w14:paraId="126A065F" w14:textId="7B792F05" w:rsidR="000C38A7" w:rsidRDefault="000C38A7" w:rsidP="000C38A7">
      <w:r>
        <w:t>  </w:t>
      </w:r>
      <w:r>
        <w:rPr>
          <w:rFonts w:hint="eastAsia"/>
        </w:rPr>
        <w:t>第二十三条（行政执法监督争议协调）</w:t>
      </w:r>
    </w:p>
    <w:p w14:paraId="08832CE7" w14:textId="77777777" w:rsidR="000C38A7" w:rsidRDefault="000C38A7" w:rsidP="000C38A7">
      <w:r>
        <w:t>  </w:t>
      </w:r>
      <w:r>
        <w:rPr>
          <w:rFonts w:hint="eastAsia"/>
        </w:rPr>
        <w:t>不同行政执法监督机关对同一监督事项存在争议的，应当自行协商解决。协商不成的，由其共同上一级行政执法监督机关协调处理。</w:t>
      </w:r>
    </w:p>
    <w:p w14:paraId="2B5E4AD9" w14:textId="77777777" w:rsidR="000C38A7" w:rsidRDefault="000C38A7" w:rsidP="000C38A7"/>
    <w:p w14:paraId="5B6A31C2" w14:textId="4402878B" w:rsidR="000C38A7" w:rsidRPr="00A1582D" w:rsidRDefault="000C38A7" w:rsidP="00495816">
      <w:pPr>
        <w:jc w:val="center"/>
        <w:rPr>
          <w:b/>
          <w:bCs/>
        </w:rPr>
      </w:pPr>
      <w:r w:rsidRPr="00A1582D">
        <w:rPr>
          <w:rFonts w:hint="eastAsia"/>
          <w:b/>
          <w:bCs/>
        </w:rPr>
        <w:t>第四章</w:t>
      </w:r>
      <w:r w:rsidRPr="00A1582D">
        <w:rPr>
          <w:rFonts w:hint="eastAsia"/>
          <w:b/>
          <w:bCs/>
        </w:rPr>
        <w:t xml:space="preserve"> </w:t>
      </w:r>
      <w:r w:rsidR="00A1582D" w:rsidRPr="00A1582D">
        <w:rPr>
          <w:b/>
          <w:bCs/>
        </w:rPr>
        <w:t xml:space="preserve"> </w:t>
      </w:r>
      <w:r w:rsidRPr="00A1582D">
        <w:rPr>
          <w:rFonts w:hint="eastAsia"/>
          <w:b/>
          <w:bCs/>
        </w:rPr>
        <w:t>监督处理</w:t>
      </w:r>
    </w:p>
    <w:p w14:paraId="1403D1E5" w14:textId="77777777" w:rsidR="000C38A7" w:rsidRDefault="000C38A7" w:rsidP="000C38A7"/>
    <w:p w14:paraId="6F38869B" w14:textId="0091FBE5" w:rsidR="000C38A7" w:rsidRDefault="000C38A7" w:rsidP="000C38A7">
      <w:r>
        <w:t>  </w:t>
      </w:r>
      <w:r>
        <w:rPr>
          <w:rFonts w:hint="eastAsia"/>
        </w:rPr>
        <w:t>第二十四条（对违法或者不当行政执法行为的监督处理）</w:t>
      </w:r>
    </w:p>
    <w:p w14:paraId="5FA501CD" w14:textId="2FEF0B51" w:rsidR="000C38A7" w:rsidRDefault="000C38A7" w:rsidP="000C38A7">
      <w:r>
        <w:t>  </w:t>
      </w:r>
      <w:r>
        <w:rPr>
          <w:rFonts w:hint="eastAsia"/>
        </w:rPr>
        <w:t>行政执法监督机关发现被监督机关有下列情形之一的，应当责令被监督机关限期纠正：</w:t>
      </w:r>
    </w:p>
    <w:p w14:paraId="1DFFDDEA" w14:textId="14738CD9" w:rsidR="000C38A7" w:rsidRDefault="000C38A7" w:rsidP="000C38A7">
      <w:r>
        <w:t>  </w:t>
      </w:r>
      <w:r>
        <w:rPr>
          <w:rFonts w:hint="eastAsia"/>
        </w:rPr>
        <w:t>（一）不落实行政执法重要制度的；</w:t>
      </w:r>
    </w:p>
    <w:p w14:paraId="6AF53054" w14:textId="7BE4D2AF" w:rsidR="000C38A7" w:rsidRDefault="000C38A7" w:rsidP="000C38A7">
      <w:r>
        <w:t>  </w:t>
      </w:r>
      <w:r>
        <w:rPr>
          <w:rFonts w:hint="eastAsia"/>
        </w:rPr>
        <w:t>（二）行政执法主体、权限、内容和程序不合法的；</w:t>
      </w:r>
    </w:p>
    <w:p w14:paraId="0A1B871A" w14:textId="49EBF362" w:rsidR="000C38A7" w:rsidRDefault="000C38A7" w:rsidP="000C38A7">
      <w:r>
        <w:t>  </w:t>
      </w:r>
      <w:r>
        <w:rPr>
          <w:rFonts w:hint="eastAsia"/>
        </w:rPr>
        <w:t>（三）不履行或者不正确履行法定职责的；</w:t>
      </w:r>
    </w:p>
    <w:p w14:paraId="5D1A9B9A" w14:textId="77777777" w:rsidR="000C38A7" w:rsidRDefault="000C38A7" w:rsidP="000C38A7">
      <w:r>
        <w:t>  </w:t>
      </w:r>
      <w:r>
        <w:rPr>
          <w:rFonts w:hint="eastAsia"/>
        </w:rPr>
        <w:t>（四）其他违反法律、法规、规章的情形。</w:t>
      </w:r>
    </w:p>
    <w:p w14:paraId="60D054C2" w14:textId="77777777" w:rsidR="000C38A7" w:rsidRDefault="000C38A7" w:rsidP="000C38A7"/>
    <w:p w14:paraId="353008B4" w14:textId="108142CA" w:rsidR="000C38A7" w:rsidRDefault="000C38A7" w:rsidP="000C38A7">
      <w:r>
        <w:t>  </w:t>
      </w:r>
      <w:r>
        <w:rPr>
          <w:rFonts w:hint="eastAsia"/>
        </w:rPr>
        <w:t>第二十五条（行政执法监督建议书）</w:t>
      </w:r>
    </w:p>
    <w:p w14:paraId="117803E1" w14:textId="08B485E4" w:rsidR="000C38A7" w:rsidRDefault="000C38A7" w:rsidP="000C38A7">
      <w:r>
        <w:t>  </w:t>
      </w:r>
      <w:r>
        <w:rPr>
          <w:rFonts w:hint="eastAsia"/>
        </w:rPr>
        <w:t>被监督机关存在第二十四条所列情形的，行政执法监督机关应当制发《行政执法监督建议书》，建议被监督机关自行纠正违法或者不当行政执法行为。</w:t>
      </w:r>
    </w:p>
    <w:p w14:paraId="6BE9794C" w14:textId="7AFE4BF2" w:rsidR="000C38A7" w:rsidRDefault="000C38A7" w:rsidP="000C38A7">
      <w:r>
        <w:t>  </w:t>
      </w:r>
      <w:r>
        <w:rPr>
          <w:rFonts w:hint="eastAsia"/>
        </w:rPr>
        <w:t>市和区人民政府作为行政执法监督机关的，《行政执法监督建议书》可以由同级司法行政部门制发。</w:t>
      </w:r>
    </w:p>
    <w:p w14:paraId="76DF5849" w14:textId="77777777" w:rsidR="000C38A7" w:rsidRDefault="000C38A7" w:rsidP="000C38A7">
      <w:r>
        <w:t>  </w:t>
      </w:r>
      <w:r>
        <w:rPr>
          <w:rFonts w:hint="eastAsia"/>
        </w:rPr>
        <w:t>被监督机关应当自收到《行政执法监督建议书》之日起三十日内整改落实，并向《行政执法监督建议书》制发机关报送整改落实情况。</w:t>
      </w:r>
    </w:p>
    <w:p w14:paraId="714AD623" w14:textId="77777777" w:rsidR="000C38A7" w:rsidRDefault="000C38A7" w:rsidP="000C38A7"/>
    <w:p w14:paraId="02492631" w14:textId="2E1BC917" w:rsidR="000C38A7" w:rsidRDefault="000C38A7" w:rsidP="000C38A7">
      <w:r>
        <w:t>  </w:t>
      </w:r>
      <w:r>
        <w:rPr>
          <w:rFonts w:hint="eastAsia"/>
        </w:rPr>
        <w:t>第二十六条（行政执法监督决定书）</w:t>
      </w:r>
    </w:p>
    <w:p w14:paraId="1380D352" w14:textId="0478ECA9" w:rsidR="000C38A7" w:rsidRDefault="000C38A7" w:rsidP="000C38A7">
      <w:r>
        <w:t>  </w:t>
      </w:r>
      <w:r>
        <w:rPr>
          <w:rFonts w:hint="eastAsia"/>
        </w:rPr>
        <w:t>被监督机关逾期未改正或者涉及重大问题的，行政执法监督机关可以制发《行政执法监督决定书》，责令被监督机关纠正违法、不当行政执法行为或者限期履行相应义务。</w:t>
      </w:r>
    </w:p>
    <w:p w14:paraId="5037B20D" w14:textId="77777777" w:rsidR="000C38A7" w:rsidRDefault="000C38A7" w:rsidP="000C38A7">
      <w:r>
        <w:t>  </w:t>
      </w:r>
      <w:r>
        <w:rPr>
          <w:rFonts w:hint="eastAsia"/>
        </w:rPr>
        <w:t>行政执法监督机关制发《行政执法监督决定书》的，可以在一定范围内对被监督机关予以通报批评，对于负有责任的主管人员和相关责任人员予以批评教育，按照规定暂停使用或者收回其行政执法证件；造成严重后果的，依法予以处分。</w:t>
      </w:r>
    </w:p>
    <w:p w14:paraId="03B67E95" w14:textId="77777777" w:rsidR="000C38A7" w:rsidRDefault="000C38A7" w:rsidP="000C38A7"/>
    <w:p w14:paraId="527E363D" w14:textId="5CD22241" w:rsidR="000C38A7" w:rsidRDefault="000C38A7" w:rsidP="000C38A7">
      <w:r>
        <w:t>  </w:t>
      </w:r>
      <w:r>
        <w:rPr>
          <w:rFonts w:hint="eastAsia"/>
        </w:rPr>
        <w:t>第二十七条（行政执法监督约谈制度）</w:t>
      </w:r>
    </w:p>
    <w:p w14:paraId="4EF3921C" w14:textId="77777777" w:rsidR="000C38A7" w:rsidRDefault="000C38A7" w:rsidP="000C38A7">
      <w:r>
        <w:t>  </w:t>
      </w:r>
      <w:r>
        <w:rPr>
          <w:rFonts w:hint="eastAsia"/>
        </w:rPr>
        <w:t>行政执法监督机关发现被监督机关的行政执法行为存在突出问题并且制发《行政执法监督决定书》的，可以对其主要负责人进行约谈。</w:t>
      </w:r>
    </w:p>
    <w:p w14:paraId="71390EBD" w14:textId="77777777" w:rsidR="000C38A7" w:rsidRDefault="000C38A7" w:rsidP="000C38A7"/>
    <w:p w14:paraId="1375ECEA" w14:textId="72DB2973" w:rsidR="000C38A7" w:rsidRDefault="000C38A7" w:rsidP="000C38A7">
      <w:r>
        <w:t>  </w:t>
      </w:r>
      <w:r>
        <w:rPr>
          <w:rFonts w:hint="eastAsia"/>
        </w:rPr>
        <w:t>第二十八条（典型案例通报）</w:t>
      </w:r>
    </w:p>
    <w:p w14:paraId="2E0E7DDD" w14:textId="77777777" w:rsidR="000C38A7" w:rsidRDefault="000C38A7" w:rsidP="000C38A7">
      <w:r>
        <w:t>  </w:t>
      </w:r>
      <w:r>
        <w:rPr>
          <w:rFonts w:hint="eastAsia"/>
        </w:rPr>
        <w:t>行政执法监督机关应当建立典型案例通报机制，根据监督情况，对典型案例进行研究、分析，并在一定范围内通报。</w:t>
      </w:r>
    </w:p>
    <w:p w14:paraId="7CFF4B3E" w14:textId="77777777" w:rsidR="000C38A7" w:rsidRDefault="000C38A7" w:rsidP="000C38A7"/>
    <w:p w14:paraId="539BA713" w14:textId="51CE4FE0" w:rsidR="000C38A7" w:rsidRDefault="000C38A7" w:rsidP="000C38A7">
      <w:r>
        <w:lastRenderedPageBreak/>
        <w:t>  </w:t>
      </w:r>
      <w:r>
        <w:rPr>
          <w:rFonts w:hint="eastAsia"/>
        </w:rPr>
        <w:t>第二十九条（行政执法监督结果运用）</w:t>
      </w:r>
    </w:p>
    <w:p w14:paraId="156565C3" w14:textId="77777777" w:rsidR="000C38A7" w:rsidRDefault="000C38A7" w:rsidP="000C38A7">
      <w:r>
        <w:t>  </w:t>
      </w:r>
      <w:r>
        <w:rPr>
          <w:rFonts w:hint="eastAsia"/>
        </w:rPr>
        <w:t>行政执法监督结果应当纳入法治政府建设指标体系，作为被监督机关法治政府建设示范创建、被监督机关主要负责人履行推进法治建设第一责任人职责和相关人员问责追责的重要依据。</w:t>
      </w:r>
    </w:p>
    <w:p w14:paraId="6DFDA5DB" w14:textId="77777777" w:rsidR="000C38A7" w:rsidRDefault="000C38A7" w:rsidP="000C38A7"/>
    <w:p w14:paraId="7EE40601" w14:textId="26637D65" w:rsidR="000C38A7" w:rsidRDefault="000C38A7" w:rsidP="000C38A7">
      <w:r>
        <w:t>  </w:t>
      </w:r>
      <w:r>
        <w:rPr>
          <w:rFonts w:hint="eastAsia"/>
        </w:rPr>
        <w:t>第三十条（行政执法监督与监察的衔接）</w:t>
      </w:r>
    </w:p>
    <w:p w14:paraId="54ED3D0B" w14:textId="356CB4DE" w:rsidR="000C38A7" w:rsidRDefault="000C38A7" w:rsidP="000C38A7">
      <w:r>
        <w:t>  </w:t>
      </w:r>
      <w:r>
        <w:rPr>
          <w:rFonts w:hint="eastAsia"/>
        </w:rPr>
        <w:t>行政执法监督机关开展行政执法监督工作时，发现行政执法人员涉嫌贪污贿赂、失职渎职等职务违法或者职务犯罪的问题线索的，应当移送监察机关，由监察机关依法调查处置。</w:t>
      </w:r>
    </w:p>
    <w:p w14:paraId="2C4BA012" w14:textId="77777777" w:rsidR="000C38A7" w:rsidRDefault="000C38A7" w:rsidP="000C38A7">
      <w:r>
        <w:t>  </w:t>
      </w:r>
      <w:r>
        <w:rPr>
          <w:rFonts w:hint="eastAsia"/>
        </w:rPr>
        <w:t>行政执法监督机关对监察机关移送的行政执法工作有关问题，应当依法调查处置。</w:t>
      </w:r>
    </w:p>
    <w:p w14:paraId="6C489A8B" w14:textId="77777777" w:rsidR="000C38A7" w:rsidRDefault="000C38A7" w:rsidP="000C38A7"/>
    <w:p w14:paraId="385DB5B1" w14:textId="3016B823" w:rsidR="000C38A7" w:rsidRPr="00A1582D" w:rsidRDefault="000C38A7" w:rsidP="00495816">
      <w:pPr>
        <w:jc w:val="center"/>
        <w:rPr>
          <w:b/>
          <w:bCs/>
        </w:rPr>
      </w:pPr>
      <w:r w:rsidRPr="00A1582D">
        <w:rPr>
          <w:rFonts w:hint="eastAsia"/>
          <w:b/>
          <w:bCs/>
        </w:rPr>
        <w:t>第五章</w:t>
      </w:r>
      <w:r w:rsidRPr="00A1582D">
        <w:rPr>
          <w:rFonts w:hint="eastAsia"/>
          <w:b/>
          <w:bCs/>
        </w:rPr>
        <w:t xml:space="preserve"> </w:t>
      </w:r>
      <w:r w:rsidR="00A1582D" w:rsidRPr="00A1582D">
        <w:rPr>
          <w:b/>
          <w:bCs/>
        </w:rPr>
        <w:t xml:space="preserve"> </w:t>
      </w:r>
      <w:r w:rsidRPr="00A1582D">
        <w:rPr>
          <w:rFonts w:hint="eastAsia"/>
          <w:b/>
          <w:bCs/>
        </w:rPr>
        <w:t>法律责任</w:t>
      </w:r>
    </w:p>
    <w:p w14:paraId="7E10100D" w14:textId="77777777" w:rsidR="000C38A7" w:rsidRDefault="000C38A7" w:rsidP="000C38A7"/>
    <w:p w14:paraId="701BD737" w14:textId="65B03EF9" w:rsidR="000C38A7" w:rsidRDefault="000C38A7" w:rsidP="000C38A7">
      <w:r>
        <w:t>  </w:t>
      </w:r>
      <w:r>
        <w:rPr>
          <w:rFonts w:hint="eastAsia"/>
        </w:rPr>
        <w:t>第三十一条（被监督机关及其行政执法人员责任）</w:t>
      </w:r>
    </w:p>
    <w:p w14:paraId="771C52D0" w14:textId="77777777" w:rsidR="000C38A7" w:rsidRDefault="000C38A7" w:rsidP="000C38A7">
      <w:r>
        <w:t>  </w:t>
      </w:r>
      <w:r>
        <w:rPr>
          <w:rFonts w:hint="eastAsia"/>
        </w:rPr>
        <w:t>被监督机关及其行政执法人员拒绝或者阻碍行政执法监督工作，或者拒不执行行政执法监督决定的，对直接负责的主管人员和其他直接责任人员依法予以处分；构成犯罪的，依法追究刑事责任。</w:t>
      </w:r>
    </w:p>
    <w:p w14:paraId="14A1DCE4" w14:textId="77777777" w:rsidR="000C38A7" w:rsidRDefault="000C38A7" w:rsidP="000C38A7"/>
    <w:p w14:paraId="495DC3EF" w14:textId="3F6A223C" w:rsidR="000C38A7" w:rsidRDefault="000C38A7" w:rsidP="000C38A7">
      <w:r>
        <w:t>  </w:t>
      </w:r>
      <w:r>
        <w:rPr>
          <w:rFonts w:hint="eastAsia"/>
        </w:rPr>
        <w:t>第三十二条（行政执法监督机关和监督人员责任）</w:t>
      </w:r>
    </w:p>
    <w:p w14:paraId="2D328F00" w14:textId="77777777" w:rsidR="000C38A7" w:rsidRDefault="000C38A7" w:rsidP="000C38A7">
      <w:r>
        <w:t>  </w:t>
      </w:r>
      <w:r>
        <w:rPr>
          <w:rFonts w:hint="eastAsia"/>
        </w:rPr>
        <w:t>行政执法监督机关和监督人员存在滥用职权、玩忽职守等情形构成处分条件的，依法对直接负责的主管人员和其他责任人员予以处分；构成犯罪的，依法追究刑事责任。</w:t>
      </w:r>
    </w:p>
    <w:p w14:paraId="07A4D16A" w14:textId="77777777" w:rsidR="000C38A7" w:rsidRDefault="000C38A7" w:rsidP="000C38A7"/>
    <w:p w14:paraId="4FA45803" w14:textId="7D65A4A4" w:rsidR="000C38A7" w:rsidRDefault="000C38A7" w:rsidP="000C38A7">
      <w:r>
        <w:t>  </w:t>
      </w:r>
      <w:r>
        <w:rPr>
          <w:rFonts w:hint="eastAsia"/>
        </w:rPr>
        <w:t>第三十三条（阻挠、妨碍行政执法监督工作的责任）</w:t>
      </w:r>
    </w:p>
    <w:p w14:paraId="6ED1502A" w14:textId="77777777" w:rsidR="000C38A7" w:rsidRDefault="000C38A7" w:rsidP="000C38A7">
      <w:r>
        <w:t>  </w:t>
      </w:r>
      <w:r>
        <w:rPr>
          <w:rFonts w:hint="eastAsia"/>
        </w:rPr>
        <w:t>对于阻挠、妨碍行政执法监督工作的单位和个人，由行政执法监督机关对有关责任人员予以批评教育；违反《中华人民共和国治安管理处罚法》的，由公安机关依法予以治安管理处罚。</w:t>
      </w:r>
    </w:p>
    <w:p w14:paraId="6EFD5CBB" w14:textId="77777777" w:rsidR="000C38A7" w:rsidRDefault="000C38A7" w:rsidP="000C38A7"/>
    <w:p w14:paraId="08DB6D58" w14:textId="72A2EBFB" w:rsidR="000C38A7" w:rsidRPr="00A1582D" w:rsidRDefault="000C38A7" w:rsidP="00495816">
      <w:pPr>
        <w:jc w:val="center"/>
        <w:rPr>
          <w:b/>
          <w:bCs/>
        </w:rPr>
      </w:pPr>
      <w:r w:rsidRPr="00A1582D">
        <w:rPr>
          <w:rFonts w:hint="eastAsia"/>
          <w:b/>
          <w:bCs/>
        </w:rPr>
        <w:t>第六章</w:t>
      </w:r>
      <w:r w:rsidR="00A1582D" w:rsidRPr="00A1582D">
        <w:rPr>
          <w:rFonts w:hint="eastAsia"/>
          <w:b/>
          <w:bCs/>
        </w:rPr>
        <w:t xml:space="preserve"> </w:t>
      </w:r>
      <w:r w:rsidRPr="00A1582D">
        <w:rPr>
          <w:rFonts w:hint="eastAsia"/>
          <w:b/>
          <w:bCs/>
        </w:rPr>
        <w:t xml:space="preserve"> </w:t>
      </w:r>
      <w:r w:rsidRPr="00A1582D">
        <w:rPr>
          <w:rFonts w:hint="eastAsia"/>
          <w:b/>
          <w:bCs/>
        </w:rPr>
        <w:t>附则</w:t>
      </w:r>
    </w:p>
    <w:p w14:paraId="64FE82BD" w14:textId="77777777" w:rsidR="000C38A7" w:rsidRDefault="000C38A7" w:rsidP="000C38A7"/>
    <w:p w14:paraId="45AD2B33" w14:textId="01699B8B" w:rsidR="000C38A7" w:rsidRDefault="000C38A7" w:rsidP="000C38A7">
      <w:r>
        <w:t>  </w:t>
      </w:r>
      <w:r>
        <w:rPr>
          <w:rFonts w:hint="eastAsia"/>
        </w:rPr>
        <w:t>第三十四条（适用规定）</w:t>
      </w:r>
    </w:p>
    <w:p w14:paraId="1C3070C4" w14:textId="2A8FD605" w:rsidR="000C38A7" w:rsidRDefault="000C38A7" w:rsidP="000C38A7">
      <w:r>
        <w:t>  </w:t>
      </w:r>
      <w:r>
        <w:rPr>
          <w:rFonts w:hint="eastAsia"/>
        </w:rPr>
        <w:t>市和区人民政府工作部门对其设置的行政执法机构和派出机构、乡镇人民政府和街道办事处对其所属行政执法机构的行政执法监督，参照本办法有关规定执行。</w:t>
      </w:r>
    </w:p>
    <w:p w14:paraId="0962D6B0" w14:textId="77777777" w:rsidR="000C38A7" w:rsidRDefault="000C38A7" w:rsidP="000C38A7">
      <w:r>
        <w:t>  </w:t>
      </w:r>
      <w:r>
        <w:rPr>
          <w:rFonts w:hint="eastAsia"/>
        </w:rPr>
        <w:t>对法律法规授权执法的组织、依法接受委托执法的组织的行政执法监督工作，参照本办法有关规定执行。</w:t>
      </w:r>
    </w:p>
    <w:p w14:paraId="2FD2DC5B" w14:textId="77777777" w:rsidR="000C38A7" w:rsidRDefault="000C38A7" w:rsidP="000C38A7"/>
    <w:p w14:paraId="3B349F23" w14:textId="5781D331" w:rsidR="000C38A7" w:rsidRDefault="000C38A7" w:rsidP="000C38A7">
      <w:r>
        <w:t>  </w:t>
      </w:r>
      <w:r>
        <w:rPr>
          <w:rFonts w:hint="eastAsia"/>
        </w:rPr>
        <w:t>第三十五条（施行日期）</w:t>
      </w:r>
    </w:p>
    <w:p w14:paraId="177695F6" w14:textId="6B1241C6" w:rsidR="00F45EEB" w:rsidRDefault="000C38A7" w:rsidP="000C38A7">
      <w:r>
        <w:t>  </w:t>
      </w:r>
      <w:r>
        <w:rPr>
          <w:rFonts w:hint="eastAsia"/>
        </w:rPr>
        <w:t>本办法自</w:t>
      </w:r>
      <w:r>
        <w:t>2023</w:t>
      </w:r>
      <w:r>
        <w:rPr>
          <w:rFonts w:hint="eastAsia"/>
        </w:rPr>
        <w:t>年</w:t>
      </w:r>
      <w:r>
        <w:t>4</w:t>
      </w:r>
      <w:r>
        <w:rPr>
          <w:rFonts w:hint="eastAsia"/>
        </w:rPr>
        <w:t>月</w:t>
      </w:r>
      <w:r>
        <w:t>1</w:t>
      </w:r>
      <w:r>
        <w:rPr>
          <w:rFonts w:hint="eastAsia"/>
        </w:rPr>
        <w:t>日起施行。</w:t>
      </w:r>
    </w:p>
    <w:p w14:paraId="36723F78" w14:textId="2DC6788E" w:rsidR="000C38A7" w:rsidRDefault="000C38A7" w:rsidP="000C38A7"/>
    <w:p w14:paraId="320BA0ED" w14:textId="77777777" w:rsidR="00C84E85" w:rsidRPr="00C84E85" w:rsidRDefault="00C84E85" w:rsidP="000C38A7">
      <w:pPr>
        <w:rPr>
          <w:rFonts w:hint="eastAsia"/>
        </w:rPr>
      </w:pPr>
    </w:p>
    <w:p w14:paraId="5C3CB8D4" w14:textId="0A84AAD2" w:rsidR="000C38A7" w:rsidRDefault="000C38A7" w:rsidP="000C38A7">
      <w:r>
        <w:rPr>
          <w:rFonts w:hint="eastAsia"/>
        </w:rPr>
        <w:t>信息来源：</w:t>
      </w:r>
    </w:p>
    <w:p w14:paraId="1E99EAEB" w14:textId="4723B519" w:rsidR="000C38A7" w:rsidRDefault="00000000" w:rsidP="000C38A7">
      <w:hyperlink r:id="rId4" w:history="1">
        <w:r w:rsidR="000C38A7" w:rsidRPr="00471554">
          <w:rPr>
            <w:rStyle w:val="a3"/>
          </w:rPr>
          <w:t>https://www.shanghai.gov.cn/gwk/search/content/33e4b30d83424e0690c47c5eebffcd45</w:t>
        </w:r>
      </w:hyperlink>
    </w:p>
    <w:p w14:paraId="4B125AC9" w14:textId="77777777" w:rsidR="000C38A7" w:rsidRPr="000C38A7" w:rsidRDefault="000C38A7" w:rsidP="000C38A7"/>
    <w:sectPr w:rsidR="000C38A7" w:rsidRPr="000C38A7" w:rsidSect="004D031A">
      <w:pgSz w:w="11906" w:h="16838"/>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0C38A7"/>
    <w:rsid w:val="000C38A7"/>
    <w:rsid w:val="003504FE"/>
    <w:rsid w:val="00495816"/>
    <w:rsid w:val="004D031A"/>
    <w:rsid w:val="00852708"/>
    <w:rsid w:val="00A1582D"/>
    <w:rsid w:val="00B41EDF"/>
    <w:rsid w:val="00C84E85"/>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3ADE"/>
  <w15:chartTrackingRefBased/>
  <w15:docId w15:val="{06D3CDB7-04EA-448D-9816-8C5B112F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38A7"/>
    <w:rPr>
      <w:color w:val="0563C1" w:themeColor="hyperlink"/>
      <w:u w:val="single"/>
    </w:rPr>
  </w:style>
  <w:style w:type="character" w:styleId="a4">
    <w:name w:val="Unresolved Mention"/>
    <w:basedOn w:val="a0"/>
    <w:uiPriority w:val="99"/>
    <w:semiHidden/>
    <w:unhideWhenUsed/>
    <w:rsid w:val="000C38A7"/>
    <w:rPr>
      <w:color w:val="605E5C"/>
      <w:shd w:val="clear" w:color="auto" w:fill="E1DFDD"/>
    </w:rPr>
  </w:style>
  <w:style w:type="character" w:styleId="a5">
    <w:name w:val="FollowedHyperlink"/>
    <w:basedOn w:val="a0"/>
    <w:uiPriority w:val="99"/>
    <w:semiHidden/>
    <w:unhideWhenUsed/>
    <w:rsid w:val="00C84E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hanghai.gov.cn/gwk/search/content/33e4b30d83424e0690c47c5eebffcd4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2023-02-22T10:28:00Z</dcterms:created>
  <dcterms:modified xsi:type="dcterms:W3CDTF">2023-02-24T07:04:00Z</dcterms:modified>
</cp:coreProperties>
</file>