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CB546" w14:textId="77777777" w:rsidR="007A68D9" w:rsidRPr="007A68D9" w:rsidRDefault="007A68D9" w:rsidP="007A68D9">
      <w:pPr>
        <w:pStyle w:val="AD"/>
        <w:spacing w:line="276" w:lineRule="auto"/>
        <w:jc w:val="center"/>
        <w:rPr>
          <w:b/>
          <w:bCs/>
          <w:color w:val="E36C0A"/>
          <w:sz w:val="32"/>
          <w:szCs w:val="32"/>
        </w:rPr>
      </w:pPr>
      <w:r w:rsidRPr="007A68D9">
        <w:rPr>
          <w:rFonts w:hint="eastAsia"/>
          <w:b/>
          <w:bCs/>
          <w:color w:val="E36C0A"/>
          <w:sz w:val="32"/>
          <w:szCs w:val="32"/>
        </w:rPr>
        <w:t>关于支持本市相关行业和企业</w:t>
      </w:r>
      <w:proofErr w:type="gramStart"/>
      <w:r w:rsidRPr="007A68D9">
        <w:rPr>
          <w:rFonts w:hint="eastAsia"/>
          <w:b/>
          <w:bCs/>
          <w:color w:val="E36C0A"/>
          <w:sz w:val="32"/>
          <w:szCs w:val="32"/>
        </w:rPr>
        <w:t>稳岗留工</w:t>
      </w:r>
      <w:proofErr w:type="gramEnd"/>
      <w:r w:rsidRPr="007A68D9">
        <w:rPr>
          <w:rFonts w:hint="eastAsia"/>
          <w:b/>
          <w:bCs/>
          <w:color w:val="E36C0A"/>
          <w:sz w:val="32"/>
          <w:szCs w:val="32"/>
        </w:rPr>
        <w:t>有序运行若干政策措施的通知</w:t>
      </w:r>
    </w:p>
    <w:p w14:paraId="0E731FD7" w14:textId="77777777" w:rsidR="007A68D9" w:rsidRPr="007A68D9" w:rsidRDefault="007A68D9" w:rsidP="007A68D9">
      <w:pPr>
        <w:jc w:val="center"/>
        <w:rPr>
          <w:rFonts w:ascii="Arial" w:hAnsi="Arial"/>
        </w:rPr>
      </w:pPr>
      <w:r w:rsidRPr="007A68D9">
        <w:rPr>
          <w:rFonts w:ascii="Arial" w:hAnsi="Arial" w:hint="eastAsia"/>
        </w:rPr>
        <w:t>沪府办</w:t>
      </w:r>
      <w:proofErr w:type="gramStart"/>
      <w:r w:rsidRPr="007A68D9">
        <w:rPr>
          <w:rFonts w:ascii="Arial" w:hAnsi="Arial" w:hint="eastAsia"/>
        </w:rPr>
        <w:t>规</w:t>
      </w:r>
      <w:proofErr w:type="gramEnd"/>
      <w:r w:rsidRPr="007A68D9">
        <w:rPr>
          <w:rFonts w:ascii="Arial" w:hAnsi="Arial" w:hint="eastAsia"/>
        </w:rPr>
        <w:t>〔</w:t>
      </w:r>
      <w:r w:rsidRPr="007A68D9">
        <w:rPr>
          <w:rFonts w:ascii="Arial" w:hAnsi="Arial" w:hint="eastAsia"/>
        </w:rPr>
        <w:t>2022</w:t>
      </w:r>
      <w:r w:rsidRPr="007A68D9">
        <w:rPr>
          <w:rFonts w:ascii="Arial" w:hAnsi="Arial" w:hint="eastAsia"/>
        </w:rPr>
        <w:t>〕</w:t>
      </w:r>
      <w:r w:rsidRPr="007A68D9">
        <w:rPr>
          <w:rFonts w:ascii="Arial" w:hAnsi="Arial" w:hint="eastAsia"/>
        </w:rPr>
        <w:t>18</w:t>
      </w:r>
      <w:r w:rsidRPr="007A68D9">
        <w:rPr>
          <w:rFonts w:ascii="Arial" w:hAnsi="Arial" w:hint="eastAsia"/>
        </w:rPr>
        <w:t>号</w:t>
      </w:r>
    </w:p>
    <w:p w14:paraId="39B94401" w14:textId="77777777" w:rsidR="007A68D9" w:rsidRPr="007A68D9" w:rsidRDefault="007A68D9" w:rsidP="007A68D9">
      <w:pPr>
        <w:rPr>
          <w:rFonts w:ascii="Arial" w:hAnsi="Arial"/>
        </w:rPr>
      </w:pPr>
    </w:p>
    <w:p w14:paraId="719933AC" w14:textId="57E2FAB8" w:rsidR="007A68D9" w:rsidRPr="007A68D9" w:rsidRDefault="007A68D9" w:rsidP="00B66358">
      <w:pPr>
        <w:jc w:val="both"/>
        <w:rPr>
          <w:rFonts w:ascii="Arial" w:hAnsi="Arial"/>
        </w:rPr>
      </w:pPr>
      <w:r w:rsidRPr="007A68D9">
        <w:rPr>
          <w:rFonts w:ascii="Arial" w:hAnsi="Arial" w:hint="eastAsia"/>
        </w:rPr>
        <w:t>各区人民政府，市政府各委、办、局：</w:t>
      </w:r>
    </w:p>
    <w:p w14:paraId="1D605302" w14:textId="31172A07"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为确保本市疫情</w:t>
      </w:r>
      <w:proofErr w:type="gramStart"/>
      <w:r w:rsidR="007A68D9" w:rsidRPr="007A68D9">
        <w:rPr>
          <w:rFonts w:ascii="Arial" w:hAnsi="Arial" w:hint="eastAsia"/>
        </w:rPr>
        <w:t>防控转段平稳</w:t>
      </w:r>
      <w:proofErr w:type="gramEnd"/>
      <w:r w:rsidR="007A68D9" w:rsidRPr="007A68D9">
        <w:rPr>
          <w:rFonts w:ascii="Arial" w:hAnsi="Arial" w:hint="eastAsia"/>
        </w:rPr>
        <w:t>有序，保障正常生产生活，针对当前部分行业和企业阶段性用工紧缺问题，聚焦相关行业和企业</w:t>
      </w:r>
      <w:proofErr w:type="gramStart"/>
      <w:r w:rsidR="007A68D9" w:rsidRPr="007A68D9">
        <w:rPr>
          <w:rFonts w:ascii="Arial" w:hAnsi="Arial" w:hint="eastAsia"/>
        </w:rPr>
        <w:t>稳岗留工</w:t>
      </w:r>
      <w:proofErr w:type="gramEnd"/>
      <w:r w:rsidR="007A68D9" w:rsidRPr="007A68D9">
        <w:rPr>
          <w:rFonts w:ascii="Arial" w:hAnsi="Arial" w:hint="eastAsia"/>
        </w:rPr>
        <w:t>，鼓励一线人员返城返岗，进一步夯实企业</w:t>
      </w:r>
      <w:proofErr w:type="gramStart"/>
      <w:r w:rsidR="007A68D9" w:rsidRPr="007A68D9">
        <w:rPr>
          <w:rFonts w:ascii="Arial" w:hAnsi="Arial" w:hint="eastAsia"/>
        </w:rPr>
        <w:t>稳岗稳产</w:t>
      </w:r>
      <w:proofErr w:type="gramEnd"/>
      <w:r w:rsidR="007A68D9" w:rsidRPr="007A68D9">
        <w:rPr>
          <w:rFonts w:ascii="Arial" w:hAnsi="Arial" w:hint="eastAsia"/>
        </w:rPr>
        <w:t>主体责任，加强政策激励和制度保障，发挥行业组织桥梁纽带作用，综合施策、点面结合、突出重点，现提出如下若干政策措施。</w:t>
      </w:r>
    </w:p>
    <w:p w14:paraId="135D4195" w14:textId="1C9B117B"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一、夯实企业</w:t>
      </w:r>
      <w:proofErr w:type="gramStart"/>
      <w:r w:rsidR="007A68D9" w:rsidRPr="007A68D9">
        <w:rPr>
          <w:rFonts w:ascii="Arial" w:hAnsi="Arial" w:hint="eastAsia"/>
          <w:b/>
          <w:bCs/>
        </w:rPr>
        <w:t>稳岗稳产</w:t>
      </w:r>
      <w:proofErr w:type="gramEnd"/>
      <w:r w:rsidR="007A68D9" w:rsidRPr="007A68D9">
        <w:rPr>
          <w:rFonts w:ascii="Arial" w:hAnsi="Arial" w:hint="eastAsia"/>
          <w:b/>
          <w:bCs/>
        </w:rPr>
        <w:t>主体责任</w:t>
      </w:r>
    </w:p>
    <w:p w14:paraId="7BA99A09" w14:textId="10CA95E9"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企业是做好自身</w:t>
      </w:r>
      <w:proofErr w:type="gramStart"/>
      <w:r w:rsidR="007A68D9" w:rsidRPr="007A68D9">
        <w:rPr>
          <w:rFonts w:ascii="Arial" w:hAnsi="Arial" w:hint="eastAsia"/>
        </w:rPr>
        <w:t>稳岗稳产</w:t>
      </w:r>
      <w:proofErr w:type="gramEnd"/>
      <w:r w:rsidR="007A68D9" w:rsidRPr="007A68D9">
        <w:rPr>
          <w:rFonts w:ascii="Arial" w:hAnsi="Arial" w:hint="eastAsia"/>
        </w:rPr>
        <w:t>工作的责任主体，要把确保用工规模基本稳定作为现阶段工作的重点，确保企业正常运行，确保不影响城市功能。要密切跟踪国家政策导向，及时</w:t>
      </w:r>
      <w:proofErr w:type="gramStart"/>
      <w:r w:rsidR="007A68D9" w:rsidRPr="007A68D9">
        <w:rPr>
          <w:rFonts w:ascii="Arial" w:hAnsi="Arial" w:hint="eastAsia"/>
        </w:rPr>
        <w:t>研判岗位</w:t>
      </w:r>
      <w:proofErr w:type="gramEnd"/>
      <w:r w:rsidR="007A68D9" w:rsidRPr="007A68D9">
        <w:rPr>
          <w:rFonts w:ascii="Arial" w:hAnsi="Arial" w:hint="eastAsia"/>
        </w:rPr>
        <w:t>用工形势，制定相关工作预案，及时</w:t>
      </w:r>
      <w:proofErr w:type="gramStart"/>
      <w:r w:rsidR="007A68D9" w:rsidRPr="007A68D9">
        <w:rPr>
          <w:rFonts w:ascii="Arial" w:hAnsi="Arial" w:hint="eastAsia"/>
        </w:rPr>
        <w:t>化解因</w:t>
      </w:r>
      <w:proofErr w:type="gramEnd"/>
      <w:r w:rsidR="007A68D9" w:rsidRPr="007A68D9">
        <w:rPr>
          <w:rFonts w:ascii="Arial" w:hAnsi="Arial" w:hint="eastAsia"/>
        </w:rPr>
        <w:t>一线人员缺失对企业平稳运行可能造成的风险和不利影响。（责任单位：各行业主管部门）</w:t>
      </w:r>
    </w:p>
    <w:p w14:paraId="34875237" w14:textId="207E9D83"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二、鼓励企业制定实施员工关心关爱激励措施</w:t>
      </w:r>
    </w:p>
    <w:p w14:paraId="4669E710" w14:textId="77DA45C8"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支持企业根据实际情况，制定实施有针对性的员工激励和服务保障措施，把关心关爱送达一线人员。鼓励电商平台和邮政快递企业增加佣金比例、设置跑单奖励，为快递员和外卖骑手提供必要的餐饮保障，发放防寒保暖工装及用品等。鼓励建设单位和施工单位合理提高建筑工人收入。继续扎实开展整治拖欠农民工工资问题专项行动，进一步加大对恶意欠薪行为的查处打击力度。企业要依法支付春节期间加班人员工资。（责任单位</w:t>
      </w:r>
      <w:r w:rsidR="007A68D9" w:rsidRPr="007A68D9">
        <w:rPr>
          <w:rFonts w:ascii="Arial" w:hAnsi="Arial" w:hint="eastAsia"/>
        </w:rPr>
        <w:t>:</w:t>
      </w:r>
      <w:r w:rsidR="007A68D9" w:rsidRPr="007A68D9">
        <w:rPr>
          <w:rFonts w:ascii="Arial" w:hAnsi="Arial" w:hint="eastAsia"/>
        </w:rPr>
        <w:t>各行业主管部门、市人力资源社会保障局，各区政府）</w:t>
      </w:r>
    </w:p>
    <w:p w14:paraId="67D23DE8" w14:textId="7B2D21F6"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三、阶段性</w:t>
      </w:r>
      <w:proofErr w:type="gramStart"/>
      <w:r w:rsidR="007A68D9" w:rsidRPr="007A68D9">
        <w:rPr>
          <w:rFonts w:ascii="Arial" w:hAnsi="Arial" w:hint="eastAsia"/>
          <w:b/>
          <w:bCs/>
        </w:rPr>
        <w:t>发放稳岗补贴</w:t>
      </w:r>
      <w:proofErr w:type="gramEnd"/>
    </w:p>
    <w:p w14:paraId="079DD91B" w14:textId="5D47C387"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鼓励电商平台和邮政快递企业持续提供快递、外卖服务，</w:t>
      </w:r>
      <w:r w:rsidR="007A68D9" w:rsidRPr="007A68D9">
        <w:rPr>
          <w:rFonts w:ascii="Arial" w:hAnsi="Arial" w:hint="eastAsia"/>
        </w:rPr>
        <w:t>2022</w:t>
      </w:r>
      <w:r w:rsidR="007A68D9" w:rsidRPr="007A68D9">
        <w:rPr>
          <w:rFonts w:ascii="Arial" w:hAnsi="Arial" w:hint="eastAsia"/>
        </w:rPr>
        <w:t>年</w:t>
      </w:r>
      <w:r w:rsidR="007A68D9" w:rsidRPr="007A68D9">
        <w:rPr>
          <w:rFonts w:ascii="Arial" w:hAnsi="Arial" w:hint="eastAsia"/>
        </w:rPr>
        <w:t>12</w:t>
      </w:r>
      <w:r w:rsidR="007A68D9" w:rsidRPr="007A68D9">
        <w:rPr>
          <w:rFonts w:ascii="Arial" w:hAnsi="Arial" w:hint="eastAsia"/>
        </w:rPr>
        <w:t>月</w:t>
      </w:r>
      <w:r w:rsidR="007A68D9" w:rsidRPr="007A68D9">
        <w:rPr>
          <w:rFonts w:ascii="Arial" w:hAnsi="Arial" w:hint="eastAsia"/>
        </w:rPr>
        <w:t>25</w:t>
      </w:r>
      <w:r w:rsidR="007A68D9" w:rsidRPr="007A68D9">
        <w:rPr>
          <w:rFonts w:ascii="Arial" w:hAnsi="Arial" w:hint="eastAsia"/>
        </w:rPr>
        <w:t>日至</w:t>
      </w:r>
      <w:r w:rsidR="007A68D9" w:rsidRPr="007A68D9">
        <w:rPr>
          <w:rFonts w:ascii="Arial" w:hAnsi="Arial" w:hint="eastAsia"/>
        </w:rPr>
        <w:t>2023</w:t>
      </w:r>
      <w:r w:rsidR="007A68D9" w:rsidRPr="007A68D9">
        <w:rPr>
          <w:rFonts w:ascii="Arial" w:hAnsi="Arial" w:hint="eastAsia"/>
        </w:rPr>
        <w:t>年</w:t>
      </w:r>
      <w:r w:rsidR="007A68D9" w:rsidRPr="007A68D9">
        <w:rPr>
          <w:rFonts w:ascii="Arial" w:hAnsi="Arial" w:hint="eastAsia"/>
        </w:rPr>
        <w:t>1</w:t>
      </w:r>
      <w:r w:rsidR="007A68D9" w:rsidRPr="007A68D9">
        <w:rPr>
          <w:rFonts w:ascii="Arial" w:hAnsi="Arial" w:hint="eastAsia"/>
        </w:rPr>
        <w:t>月</w:t>
      </w:r>
      <w:r w:rsidR="007A68D9" w:rsidRPr="007A68D9">
        <w:rPr>
          <w:rFonts w:ascii="Arial" w:hAnsi="Arial" w:hint="eastAsia"/>
        </w:rPr>
        <w:t>27</w:t>
      </w:r>
      <w:r w:rsidR="007A68D9" w:rsidRPr="007A68D9">
        <w:rPr>
          <w:rFonts w:ascii="Arial" w:hAnsi="Arial" w:hint="eastAsia"/>
        </w:rPr>
        <w:t>日期间（以下统称“补贴期间”），对重点监测的电商平台和邮政快递企业，给予上岗工作的一线人员每人每天</w:t>
      </w:r>
      <w:r w:rsidR="007A68D9" w:rsidRPr="007A68D9">
        <w:rPr>
          <w:rFonts w:ascii="Arial" w:hAnsi="Arial" w:hint="eastAsia"/>
        </w:rPr>
        <w:t>60</w:t>
      </w:r>
      <w:r w:rsidR="007A68D9" w:rsidRPr="007A68D9">
        <w:rPr>
          <w:rFonts w:ascii="Arial" w:hAnsi="Arial" w:hint="eastAsia"/>
        </w:rPr>
        <w:t>元补贴；特别的，对元旦期间（</w:t>
      </w:r>
      <w:r w:rsidR="007A68D9" w:rsidRPr="007A68D9">
        <w:rPr>
          <w:rFonts w:ascii="Arial" w:hAnsi="Arial" w:hint="eastAsia"/>
        </w:rPr>
        <w:t>2022</w:t>
      </w:r>
      <w:r w:rsidR="007A68D9" w:rsidRPr="007A68D9">
        <w:rPr>
          <w:rFonts w:ascii="Arial" w:hAnsi="Arial" w:hint="eastAsia"/>
        </w:rPr>
        <w:t>年</w:t>
      </w:r>
      <w:r w:rsidR="007A68D9" w:rsidRPr="007A68D9">
        <w:rPr>
          <w:rFonts w:ascii="Arial" w:hAnsi="Arial" w:hint="eastAsia"/>
        </w:rPr>
        <w:t>12</w:t>
      </w:r>
      <w:r w:rsidR="007A68D9" w:rsidRPr="007A68D9">
        <w:rPr>
          <w:rFonts w:ascii="Arial" w:hAnsi="Arial" w:hint="eastAsia"/>
        </w:rPr>
        <w:t>月</w:t>
      </w:r>
      <w:r w:rsidR="007A68D9" w:rsidRPr="007A68D9">
        <w:rPr>
          <w:rFonts w:ascii="Arial" w:hAnsi="Arial" w:hint="eastAsia"/>
        </w:rPr>
        <w:t>31</w:t>
      </w:r>
      <w:r w:rsidR="007A68D9" w:rsidRPr="007A68D9">
        <w:rPr>
          <w:rFonts w:ascii="Arial" w:hAnsi="Arial" w:hint="eastAsia"/>
        </w:rPr>
        <w:t>日至</w:t>
      </w:r>
      <w:r w:rsidR="007A68D9" w:rsidRPr="007A68D9">
        <w:rPr>
          <w:rFonts w:ascii="Arial" w:hAnsi="Arial" w:hint="eastAsia"/>
        </w:rPr>
        <w:t>2023</w:t>
      </w:r>
      <w:r w:rsidR="007A68D9" w:rsidRPr="007A68D9">
        <w:rPr>
          <w:rFonts w:ascii="Arial" w:hAnsi="Arial" w:hint="eastAsia"/>
        </w:rPr>
        <w:t>年</w:t>
      </w:r>
      <w:r w:rsidR="007A68D9" w:rsidRPr="007A68D9">
        <w:rPr>
          <w:rFonts w:ascii="Arial" w:hAnsi="Arial" w:hint="eastAsia"/>
        </w:rPr>
        <w:t>1</w:t>
      </w:r>
      <w:r w:rsidR="007A68D9" w:rsidRPr="007A68D9">
        <w:rPr>
          <w:rFonts w:ascii="Arial" w:hAnsi="Arial" w:hint="eastAsia"/>
        </w:rPr>
        <w:t>月</w:t>
      </w:r>
      <w:r w:rsidR="007A68D9" w:rsidRPr="007A68D9">
        <w:rPr>
          <w:rFonts w:ascii="Arial" w:hAnsi="Arial" w:hint="eastAsia"/>
        </w:rPr>
        <w:t>2</w:t>
      </w:r>
      <w:r w:rsidR="007A68D9" w:rsidRPr="007A68D9">
        <w:rPr>
          <w:rFonts w:ascii="Arial" w:hAnsi="Arial" w:hint="eastAsia"/>
        </w:rPr>
        <w:t>日）和春节期间（</w:t>
      </w:r>
      <w:r w:rsidR="007A68D9" w:rsidRPr="007A68D9">
        <w:rPr>
          <w:rFonts w:ascii="Arial" w:hAnsi="Arial" w:hint="eastAsia"/>
        </w:rPr>
        <w:t>2023</w:t>
      </w:r>
      <w:r w:rsidR="007A68D9" w:rsidRPr="007A68D9">
        <w:rPr>
          <w:rFonts w:ascii="Arial" w:hAnsi="Arial" w:hint="eastAsia"/>
        </w:rPr>
        <w:t>年</w:t>
      </w:r>
      <w:r w:rsidR="007A68D9" w:rsidRPr="007A68D9">
        <w:rPr>
          <w:rFonts w:ascii="Arial" w:hAnsi="Arial" w:hint="eastAsia"/>
        </w:rPr>
        <w:t>1</w:t>
      </w:r>
      <w:r w:rsidR="007A68D9" w:rsidRPr="007A68D9">
        <w:rPr>
          <w:rFonts w:ascii="Arial" w:hAnsi="Arial" w:hint="eastAsia"/>
        </w:rPr>
        <w:t>月</w:t>
      </w:r>
      <w:r w:rsidR="007A68D9" w:rsidRPr="007A68D9">
        <w:rPr>
          <w:rFonts w:ascii="Arial" w:hAnsi="Arial" w:hint="eastAsia"/>
        </w:rPr>
        <w:t>21</w:t>
      </w:r>
      <w:r w:rsidR="007A68D9" w:rsidRPr="007A68D9">
        <w:rPr>
          <w:rFonts w:ascii="Arial" w:hAnsi="Arial" w:hint="eastAsia"/>
        </w:rPr>
        <w:t>日至</w:t>
      </w:r>
      <w:r w:rsidR="007A68D9" w:rsidRPr="007A68D9">
        <w:rPr>
          <w:rFonts w:ascii="Arial" w:hAnsi="Arial" w:hint="eastAsia"/>
        </w:rPr>
        <w:t>1</w:t>
      </w:r>
      <w:r w:rsidR="007A68D9" w:rsidRPr="007A68D9">
        <w:rPr>
          <w:rFonts w:ascii="Arial" w:hAnsi="Arial" w:hint="eastAsia"/>
        </w:rPr>
        <w:t>月</w:t>
      </w:r>
      <w:r w:rsidR="007A68D9" w:rsidRPr="007A68D9">
        <w:rPr>
          <w:rFonts w:ascii="Arial" w:hAnsi="Arial" w:hint="eastAsia"/>
        </w:rPr>
        <w:t>27</w:t>
      </w:r>
      <w:r w:rsidR="007A68D9" w:rsidRPr="007A68D9">
        <w:rPr>
          <w:rFonts w:ascii="Arial" w:hAnsi="Arial" w:hint="eastAsia"/>
        </w:rPr>
        <w:t>日）上岗工作的一线人员，给予每人每天</w:t>
      </w:r>
      <w:r w:rsidR="007A68D9" w:rsidRPr="007A68D9">
        <w:rPr>
          <w:rFonts w:ascii="Arial" w:hAnsi="Arial" w:hint="eastAsia"/>
        </w:rPr>
        <w:t>150</w:t>
      </w:r>
      <w:r w:rsidR="007A68D9" w:rsidRPr="007A68D9">
        <w:rPr>
          <w:rFonts w:ascii="Arial" w:hAnsi="Arial" w:hint="eastAsia"/>
        </w:rPr>
        <w:t>元补贴。鼓励重点工程建设施工项目不停工、少停工，在补贴期间，当日实际上岗人数达到</w:t>
      </w:r>
      <w:r w:rsidR="007A68D9" w:rsidRPr="007A68D9">
        <w:rPr>
          <w:rFonts w:ascii="Arial" w:hAnsi="Arial" w:hint="eastAsia"/>
        </w:rPr>
        <w:t>2022</w:t>
      </w:r>
      <w:r w:rsidR="007A68D9" w:rsidRPr="007A68D9">
        <w:rPr>
          <w:rFonts w:ascii="Arial" w:hAnsi="Arial" w:hint="eastAsia"/>
        </w:rPr>
        <w:t>年</w:t>
      </w:r>
      <w:r w:rsidR="007A68D9" w:rsidRPr="007A68D9">
        <w:rPr>
          <w:rFonts w:ascii="Arial" w:hAnsi="Arial" w:hint="eastAsia"/>
        </w:rPr>
        <w:t>11</w:t>
      </w:r>
      <w:r w:rsidR="007A68D9" w:rsidRPr="007A68D9">
        <w:rPr>
          <w:rFonts w:ascii="Arial" w:hAnsi="Arial" w:hint="eastAsia"/>
        </w:rPr>
        <w:t>月末实际上岗人数</w:t>
      </w:r>
      <w:r w:rsidR="007A68D9" w:rsidRPr="007A68D9">
        <w:rPr>
          <w:rFonts w:ascii="Arial" w:hAnsi="Arial" w:hint="eastAsia"/>
        </w:rPr>
        <w:t>80%</w:t>
      </w:r>
      <w:r w:rsidR="007A68D9" w:rsidRPr="007A68D9">
        <w:rPr>
          <w:rFonts w:ascii="Arial" w:hAnsi="Arial" w:hint="eastAsia"/>
        </w:rPr>
        <w:t>以上的重点工程建设施工项目，给予上岗工作的一线人员每人每天</w:t>
      </w:r>
      <w:r w:rsidR="007A68D9" w:rsidRPr="007A68D9">
        <w:rPr>
          <w:rFonts w:ascii="Arial" w:hAnsi="Arial" w:hint="eastAsia"/>
        </w:rPr>
        <w:t>100</w:t>
      </w:r>
      <w:r w:rsidR="007A68D9" w:rsidRPr="007A68D9">
        <w:rPr>
          <w:rFonts w:ascii="Arial" w:hAnsi="Arial" w:hint="eastAsia"/>
        </w:rPr>
        <w:t>元补贴。补贴经费由市、区两级财政共同保障。（责任单位</w:t>
      </w:r>
      <w:r w:rsidR="007A68D9" w:rsidRPr="007A68D9">
        <w:rPr>
          <w:rFonts w:ascii="Arial" w:hAnsi="Arial" w:hint="eastAsia"/>
        </w:rPr>
        <w:t>:</w:t>
      </w:r>
      <w:r w:rsidR="007A68D9" w:rsidRPr="007A68D9">
        <w:rPr>
          <w:rFonts w:ascii="Arial" w:hAnsi="Arial" w:hint="eastAsia"/>
        </w:rPr>
        <w:t>市商务委、市住房城乡建设管理委、市交通委、市邮政管理局、市财政局、市人力资源社会保障局，各区政府）</w:t>
      </w:r>
    </w:p>
    <w:p w14:paraId="4D9EA2E5" w14:textId="61390514"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四、支持外来务工人员节后加快返岗复工</w:t>
      </w:r>
    </w:p>
    <w:p w14:paraId="59DC0CF9" w14:textId="386A9DB0"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加强与劳务输出地的对接和协作，提供“点对点、一站式”返岗复工服务。实施春节返岗交通补贴，</w:t>
      </w:r>
      <w:r w:rsidR="007A68D9" w:rsidRPr="007A68D9">
        <w:rPr>
          <w:rFonts w:ascii="Arial" w:hAnsi="Arial" w:hint="eastAsia"/>
        </w:rPr>
        <w:t>2023</w:t>
      </w:r>
      <w:r w:rsidR="007A68D9" w:rsidRPr="007A68D9">
        <w:rPr>
          <w:rFonts w:ascii="Arial" w:hAnsi="Arial" w:hint="eastAsia"/>
        </w:rPr>
        <w:t>年</w:t>
      </w:r>
      <w:r w:rsidR="007A68D9" w:rsidRPr="007A68D9">
        <w:rPr>
          <w:rFonts w:ascii="Arial" w:hAnsi="Arial" w:hint="eastAsia"/>
        </w:rPr>
        <w:t>1</w:t>
      </w:r>
      <w:r w:rsidR="007A68D9" w:rsidRPr="007A68D9">
        <w:rPr>
          <w:rFonts w:ascii="Arial" w:hAnsi="Arial" w:hint="eastAsia"/>
        </w:rPr>
        <w:t>月</w:t>
      </w:r>
      <w:r w:rsidR="007A68D9" w:rsidRPr="007A68D9">
        <w:rPr>
          <w:rFonts w:ascii="Arial" w:hAnsi="Arial" w:hint="eastAsia"/>
        </w:rPr>
        <w:t>28</w:t>
      </w:r>
      <w:r w:rsidR="007A68D9" w:rsidRPr="007A68D9">
        <w:rPr>
          <w:rFonts w:ascii="Arial" w:hAnsi="Arial" w:hint="eastAsia"/>
        </w:rPr>
        <w:t>日至</w:t>
      </w:r>
      <w:r w:rsidR="007A68D9" w:rsidRPr="007A68D9">
        <w:rPr>
          <w:rFonts w:ascii="Arial" w:hAnsi="Arial" w:hint="eastAsia"/>
        </w:rPr>
        <w:t>2</w:t>
      </w:r>
      <w:r w:rsidR="007A68D9" w:rsidRPr="007A68D9">
        <w:rPr>
          <w:rFonts w:ascii="Arial" w:hAnsi="Arial" w:hint="eastAsia"/>
        </w:rPr>
        <w:t>月</w:t>
      </w:r>
      <w:r w:rsidR="007A68D9" w:rsidRPr="007A68D9">
        <w:rPr>
          <w:rFonts w:ascii="Arial" w:hAnsi="Arial" w:hint="eastAsia"/>
        </w:rPr>
        <w:t>5</w:t>
      </w:r>
      <w:r w:rsidR="007A68D9" w:rsidRPr="007A68D9">
        <w:rPr>
          <w:rFonts w:ascii="Arial" w:hAnsi="Arial" w:hint="eastAsia"/>
        </w:rPr>
        <w:t>日期间，企业租用大巴车跨省“点对点”组织外来务工人员返岗，或劳务协作输出地包车输送市外务工人员返岗的，按照实际包车费用的</w:t>
      </w:r>
      <w:r w:rsidR="007A68D9" w:rsidRPr="007A68D9">
        <w:rPr>
          <w:rFonts w:ascii="Arial" w:hAnsi="Arial" w:hint="eastAsia"/>
        </w:rPr>
        <w:t>50%</w:t>
      </w:r>
      <w:r w:rsidR="007A68D9" w:rsidRPr="007A68D9">
        <w:rPr>
          <w:rFonts w:ascii="Arial" w:hAnsi="Arial" w:hint="eastAsia"/>
        </w:rPr>
        <w:t>给予补贴，每家企业最高不超过</w:t>
      </w:r>
      <w:r w:rsidR="007A68D9" w:rsidRPr="007A68D9">
        <w:rPr>
          <w:rFonts w:ascii="Arial" w:hAnsi="Arial" w:hint="eastAsia"/>
        </w:rPr>
        <w:t>30</w:t>
      </w:r>
      <w:r w:rsidR="007A68D9" w:rsidRPr="007A68D9">
        <w:rPr>
          <w:rFonts w:ascii="Arial" w:hAnsi="Arial" w:hint="eastAsia"/>
        </w:rPr>
        <w:t>万元。企业所在区政府结合实际自行制定返岗交通补贴操作方案，明确补贴范围，落实资金保障。组织开展“春风行动”，节后立即开展各类线上线下招聘活动。（责任单位</w:t>
      </w:r>
      <w:r w:rsidR="007A68D9" w:rsidRPr="007A68D9">
        <w:rPr>
          <w:rFonts w:ascii="Arial" w:hAnsi="Arial" w:hint="eastAsia"/>
        </w:rPr>
        <w:t>:</w:t>
      </w:r>
      <w:r w:rsidR="007A68D9" w:rsidRPr="007A68D9">
        <w:rPr>
          <w:rFonts w:ascii="Arial" w:hAnsi="Arial" w:hint="eastAsia"/>
        </w:rPr>
        <w:t>各区政府，市人力资源社会保障局、各行业主管部门）</w:t>
      </w:r>
    </w:p>
    <w:p w14:paraId="69EA87DE" w14:textId="1AFAAB1D"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五、鼓励引导外来务工人员留沪过年</w:t>
      </w:r>
    </w:p>
    <w:p w14:paraId="656B4090" w14:textId="5DC1D0BE" w:rsidR="007A68D9" w:rsidRPr="007A68D9" w:rsidRDefault="00B66358" w:rsidP="00B66358">
      <w:pPr>
        <w:jc w:val="both"/>
        <w:rPr>
          <w:rFonts w:ascii="Arial" w:hAnsi="Arial"/>
        </w:rPr>
      </w:pPr>
      <w:r w:rsidRPr="00F138AA">
        <w:rPr>
          <w:rFonts w:ascii="Arial" w:hAnsi="Arial" w:hint="eastAsia"/>
        </w:rPr>
        <w:lastRenderedPageBreak/>
        <w:t xml:space="preserve">　　</w:t>
      </w:r>
      <w:r w:rsidR="007A68D9" w:rsidRPr="007A68D9">
        <w:rPr>
          <w:rFonts w:ascii="Arial" w:hAnsi="Arial" w:hint="eastAsia"/>
        </w:rPr>
        <w:t>积极开展外来务工人员留</w:t>
      </w:r>
      <w:proofErr w:type="gramStart"/>
      <w:r w:rsidR="007A68D9" w:rsidRPr="007A68D9">
        <w:rPr>
          <w:rFonts w:ascii="Arial" w:hAnsi="Arial" w:hint="eastAsia"/>
        </w:rPr>
        <w:t>沪稳岗</w:t>
      </w:r>
      <w:proofErr w:type="gramEnd"/>
      <w:r w:rsidR="007A68D9" w:rsidRPr="007A68D9">
        <w:rPr>
          <w:rFonts w:ascii="Arial" w:hAnsi="Arial" w:hint="eastAsia"/>
        </w:rPr>
        <w:t>送温暖活动。各区、各行业主管部门要广泛开展慰问活动，鼓励企业和各级工会组织采取发放新春礼包等多种形式关心关爱留沪外来务工人员。积极</w:t>
      </w:r>
      <w:proofErr w:type="gramStart"/>
      <w:r w:rsidR="007A68D9" w:rsidRPr="007A68D9">
        <w:rPr>
          <w:rFonts w:ascii="Arial" w:hAnsi="Arial" w:hint="eastAsia"/>
        </w:rPr>
        <w:t>开展文旅惠民</w:t>
      </w:r>
      <w:proofErr w:type="gramEnd"/>
      <w:r w:rsidR="007A68D9" w:rsidRPr="007A68D9">
        <w:rPr>
          <w:rFonts w:ascii="Arial" w:hAnsi="Arial" w:hint="eastAsia"/>
        </w:rPr>
        <w:t>活动，鼓励</w:t>
      </w:r>
      <w:proofErr w:type="gramStart"/>
      <w:r w:rsidR="007A68D9" w:rsidRPr="007A68D9">
        <w:rPr>
          <w:rFonts w:ascii="Arial" w:hAnsi="Arial" w:hint="eastAsia"/>
        </w:rPr>
        <w:t>本市文旅企业</w:t>
      </w:r>
      <w:proofErr w:type="gramEnd"/>
      <w:r w:rsidR="007A68D9" w:rsidRPr="007A68D9">
        <w:rPr>
          <w:rFonts w:ascii="Arial" w:hAnsi="Arial" w:hint="eastAsia"/>
        </w:rPr>
        <w:t>，特别是国有企业向留沪过年的外来务工人员免费发放电影票、景区门票等。（责任单位：各行业主管部门、市总工会、市人力资源社会保障局、市文化旅游局、市国资委、市财政局，各区政府）</w:t>
      </w:r>
    </w:p>
    <w:p w14:paraId="5E98CA40" w14:textId="0EED4592"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六、加强防疫物资供应保障</w:t>
      </w:r>
    </w:p>
    <w:p w14:paraId="2693CF58" w14:textId="768AD254"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加强防疫物资统筹调度，抓好医疗物资生产调配，丰富医疗物资供给类型，畅通医疗物资物流渠道，切实做好生产保供工作。支持企业加强解热镇痛药、口罩、抗原试剂、消毒液等防疫物资储备，保障正常到岗一线人员合理物资需求和就医用药。（责任单位</w:t>
      </w:r>
      <w:r w:rsidR="007A68D9" w:rsidRPr="007A68D9">
        <w:rPr>
          <w:rFonts w:ascii="Arial" w:hAnsi="Arial" w:hint="eastAsia"/>
        </w:rPr>
        <w:t>:</w:t>
      </w:r>
      <w:r w:rsidR="007A68D9" w:rsidRPr="007A68D9">
        <w:rPr>
          <w:rFonts w:ascii="Arial" w:hAnsi="Arial" w:hint="eastAsia"/>
        </w:rPr>
        <w:t>市经济信息化委、市商务委、市卫生健康委、各行业主管部门，各区政府）</w:t>
      </w:r>
    </w:p>
    <w:p w14:paraId="0F86317F" w14:textId="34F677F0"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七、发挥行业协会和志愿者作用</w:t>
      </w:r>
    </w:p>
    <w:p w14:paraId="2A259667" w14:textId="0C6D92CD"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各行业协会要加强常态化走访服务，梳理企业反映的问题和诉求，提供针对性指导意见，帮助企业和员工解决实际问题和困难。各行业主管部门要加强组织指导，及时回应行业关切。广泛组织发动志愿者参与快递配送和社区服务。（责任单位</w:t>
      </w:r>
      <w:r w:rsidR="007A68D9" w:rsidRPr="007A68D9">
        <w:rPr>
          <w:rFonts w:ascii="Arial" w:hAnsi="Arial" w:hint="eastAsia"/>
        </w:rPr>
        <w:t>:</w:t>
      </w:r>
      <w:r w:rsidR="007A68D9" w:rsidRPr="007A68D9">
        <w:rPr>
          <w:rFonts w:ascii="Arial" w:hAnsi="Arial" w:hint="eastAsia"/>
        </w:rPr>
        <w:t>各行业主管部门、各行业协会、团市委、市精神文明办）</w:t>
      </w:r>
    </w:p>
    <w:p w14:paraId="7F07A8E8" w14:textId="66394DF4"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八、加强一线人员健康服务保障</w:t>
      </w:r>
    </w:p>
    <w:p w14:paraId="63E7D506" w14:textId="4628D617"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持续加强宣传引导，切实增强一线人员防护意识，当好自身健康的第一责任人。倡导“非必要不做核酸”。除养老院、福利院、托幼机构等特殊场所外，不再查验核酸阴性证明。一线人员感染新冠肺炎后，居家隔离满</w:t>
      </w:r>
      <w:r w:rsidR="007A68D9" w:rsidRPr="007A68D9">
        <w:rPr>
          <w:rFonts w:ascii="Arial" w:hAnsi="Arial" w:hint="eastAsia"/>
        </w:rPr>
        <w:t>7</w:t>
      </w:r>
      <w:r w:rsidR="007A68D9" w:rsidRPr="007A68D9">
        <w:rPr>
          <w:rFonts w:ascii="Arial" w:hAnsi="Arial" w:hint="eastAsia"/>
        </w:rPr>
        <w:t>天（自出现症状或核酸、抗原检测结果阳性之日起计）、症状明显好转或无明显症状的，无需进行核酸检测即可返岗复工。特殊行业、特殊岗位人员居家隔离和返岗要求，按照行业主管部门有关规定执行。在岗一线人员感染新冠肺炎，若无症状或症状轻微的，可根据身体状况和岗位需要，在做好防护的前提下上班从事适当工作。（责任单位</w:t>
      </w:r>
      <w:r w:rsidR="007A68D9" w:rsidRPr="007A68D9">
        <w:rPr>
          <w:rFonts w:ascii="Arial" w:hAnsi="Arial" w:hint="eastAsia"/>
        </w:rPr>
        <w:t>:</w:t>
      </w:r>
      <w:r w:rsidR="007A68D9" w:rsidRPr="007A68D9">
        <w:rPr>
          <w:rFonts w:ascii="Arial" w:hAnsi="Arial" w:hint="eastAsia"/>
        </w:rPr>
        <w:t>各行业主管部门，各区政府）</w:t>
      </w:r>
    </w:p>
    <w:p w14:paraId="4FE4340D" w14:textId="4C031FD0"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九、抓紧制定配套实施细则</w:t>
      </w:r>
    </w:p>
    <w:p w14:paraId="00ADADA5" w14:textId="1B3CDBF9"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市商务委、市住房城乡建设管理委、市交通委要抓紧牵头制定出台电商平台、邮政快递、重点工程建设等</w:t>
      </w:r>
      <w:proofErr w:type="gramStart"/>
      <w:r w:rsidR="007A68D9" w:rsidRPr="007A68D9">
        <w:rPr>
          <w:rFonts w:ascii="Arial" w:hAnsi="Arial" w:hint="eastAsia"/>
        </w:rPr>
        <w:t>领域稳岗补贴</w:t>
      </w:r>
      <w:proofErr w:type="gramEnd"/>
      <w:r w:rsidR="007A68D9" w:rsidRPr="007A68D9">
        <w:rPr>
          <w:rFonts w:ascii="Arial" w:hAnsi="Arial" w:hint="eastAsia"/>
        </w:rPr>
        <w:t>实施细则，摸清行业底数，锁定补贴范围，细化操作流程，明确市、区两级财政资金，确保相关领域</w:t>
      </w:r>
      <w:proofErr w:type="gramStart"/>
      <w:r w:rsidR="007A68D9" w:rsidRPr="007A68D9">
        <w:rPr>
          <w:rFonts w:ascii="Arial" w:hAnsi="Arial" w:hint="eastAsia"/>
        </w:rPr>
        <w:t>政策第</w:t>
      </w:r>
      <w:proofErr w:type="gramEnd"/>
      <w:r w:rsidR="007A68D9" w:rsidRPr="007A68D9">
        <w:rPr>
          <w:rFonts w:ascii="Arial" w:hAnsi="Arial" w:hint="eastAsia"/>
        </w:rPr>
        <w:t>一时间落地。各区政府要切实履行属地保障责任，及时动态掌握区域</w:t>
      </w:r>
      <w:proofErr w:type="gramStart"/>
      <w:r w:rsidR="007A68D9" w:rsidRPr="007A68D9">
        <w:rPr>
          <w:rFonts w:ascii="Arial" w:hAnsi="Arial" w:hint="eastAsia"/>
        </w:rPr>
        <w:t>内稳岗稳产</w:t>
      </w:r>
      <w:proofErr w:type="gramEnd"/>
      <w:r w:rsidR="007A68D9" w:rsidRPr="007A68D9">
        <w:rPr>
          <w:rFonts w:ascii="Arial" w:hAnsi="Arial" w:hint="eastAsia"/>
        </w:rPr>
        <w:t>情况，牵头制定本地区返岗交通补贴方案，锁定补贴范围，细化操作流程，落实资金保障。各企业要配合政府落实相关政策，务必准确提供台账资料，相关补贴资金要第一时间直达一线人员，严禁挪用、非法侵占补贴资金。（责任单位：市商务委、市住房城乡建设管理委、市交通委、市财政局，各区政府）</w:t>
      </w:r>
    </w:p>
    <w:p w14:paraId="21EB3B08" w14:textId="1182228C"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b/>
          <w:bCs/>
        </w:rPr>
        <w:t>十、加强市区专班协调保障机制</w:t>
      </w:r>
    </w:p>
    <w:p w14:paraId="58445C33" w14:textId="52381CA2" w:rsidR="007A68D9" w:rsidRP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进一步发挥全市医药物资保供专班、重要功能性机构和企业运行保障专班等协调机制作用，加强防疫物资生产供应，及时调度重要机构和企业生产运营情况，协调解决防疫物资、就医用药、人员紧缺等实际问题。（责任单位：市发展改革委、市商务委、市经济信息化委、市卫生健康委，各区政府）</w:t>
      </w:r>
    </w:p>
    <w:p w14:paraId="51920201" w14:textId="52BB9A1F" w:rsidR="007A68D9" w:rsidRDefault="00B66358" w:rsidP="00B66358">
      <w:pPr>
        <w:jc w:val="both"/>
        <w:rPr>
          <w:rFonts w:ascii="Arial" w:hAnsi="Arial"/>
        </w:rPr>
      </w:pPr>
      <w:r w:rsidRPr="00F138AA">
        <w:rPr>
          <w:rFonts w:ascii="Arial" w:hAnsi="Arial" w:hint="eastAsia"/>
        </w:rPr>
        <w:t xml:space="preserve">　　</w:t>
      </w:r>
      <w:r w:rsidR="007A68D9" w:rsidRPr="007A68D9">
        <w:rPr>
          <w:rFonts w:ascii="Arial" w:hAnsi="Arial" w:hint="eastAsia"/>
        </w:rPr>
        <w:t>本政策措施自</w:t>
      </w:r>
      <w:r w:rsidR="007A68D9" w:rsidRPr="007A68D9">
        <w:rPr>
          <w:rFonts w:ascii="Arial" w:hAnsi="Arial" w:hint="eastAsia"/>
        </w:rPr>
        <w:t>2022</w:t>
      </w:r>
      <w:r w:rsidR="007A68D9" w:rsidRPr="007A68D9">
        <w:rPr>
          <w:rFonts w:ascii="Arial" w:hAnsi="Arial" w:hint="eastAsia"/>
        </w:rPr>
        <w:t>年</w:t>
      </w:r>
      <w:r w:rsidR="007A68D9" w:rsidRPr="007A68D9">
        <w:rPr>
          <w:rFonts w:ascii="Arial" w:hAnsi="Arial" w:hint="eastAsia"/>
        </w:rPr>
        <w:t>12</w:t>
      </w:r>
      <w:r w:rsidR="007A68D9" w:rsidRPr="007A68D9">
        <w:rPr>
          <w:rFonts w:ascii="Arial" w:hAnsi="Arial" w:hint="eastAsia"/>
        </w:rPr>
        <w:t>月</w:t>
      </w:r>
      <w:r w:rsidR="007A68D9" w:rsidRPr="007A68D9">
        <w:rPr>
          <w:rFonts w:ascii="Arial" w:hAnsi="Arial" w:hint="eastAsia"/>
        </w:rPr>
        <w:t>25</w:t>
      </w:r>
      <w:r w:rsidR="007A68D9" w:rsidRPr="007A68D9">
        <w:rPr>
          <w:rFonts w:ascii="Arial" w:hAnsi="Arial" w:hint="eastAsia"/>
        </w:rPr>
        <w:t>日起施行，有效期至</w:t>
      </w:r>
      <w:r w:rsidR="007A68D9" w:rsidRPr="007A68D9">
        <w:rPr>
          <w:rFonts w:ascii="Arial" w:hAnsi="Arial" w:hint="eastAsia"/>
        </w:rPr>
        <w:t>2023</w:t>
      </w:r>
      <w:r w:rsidR="007A68D9" w:rsidRPr="007A68D9">
        <w:rPr>
          <w:rFonts w:ascii="Arial" w:hAnsi="Arial" w:hint="eastAsia"/>
        </w:rPr>
        <w:t>年</w:t>
      </w:r>
      <w:r w:rsidR="007A68D9" w:rsidRPr="007A68D9">
        <w:rPr>
          <w:rFonts w:ascii="Arial" w:hAnsi="Arial" w:hint="eastAsia"/>
        </w:rPr>
        <w:t>6</w:t>
      </w:r>
      <w:r w:rsidR="007A68D9" w:rsidRPr="007A68D9">
        <w:rPr>
          <w:rFonts w:ascii="Arial" w:hAnsi="Arial" w:hint="eastAsia"/>
        </w:rPr>
        <w:t>月</w:t>
      </w:r>
      <w:r w:rsidR="007A68D9" w:rsidRPr="007A68D9">
        <w:rPr>
          <w:rFonts w:ascii="Arial" w:hAnsi="Arial" w:hint="eastAsia"/>
        </w:rPr>
        <w:t>30</w:t>
      </w:r>
      <w:r w:rsidR="007A68D9" w:rsidRPr="007A68D9">
        <w:rPr>
          <w:rFonts w:ascii="Arial" w:hAnsi="Arial" w:hint="eastAsia"/>
        </w:rPr>
        <w:t>日，具体政策措施明确执行期限的，从其规定。国家有相关规定的，从其规定。</w:t>
      </w:r>
    </w:p>
    <w:p w14:paraId="6C6D018B" w14:textId="77777777" w:rsidR="00B66358" w:rsidRPr="007A68D9" w:rsidRDefault="00B66358" w:rsidP="00B66358">
      <w:pPr>
        <w:rPr>
          <w:rFonts w:ascii="Arial" w:hAnsi="Arial" w:hint="eastAsia"/>
        </w:rPr>
      </w:pPr>
    </w:p>
    <w:p w14:paraId="6963D10E" w14:textId="4EFFCF48" w:rsidR="007A68D9" w:rsidRPr="007A68D9" w:rsidRDefault="007A68D9" w:rsidP="007A68D9">
      <w:pPr>
        <w:jc w:val="right"/>
        <w:rPr>
          <w:rFonts w:ascii="Arial" w:hAnsi="Arial"/>
        </w:rPr>
      </w:pPr>
      <w:r w:rsidRPr="007A68D9">
        <w:rPr>
          <w:rFonts w:ascii="Arial" w:hAnsi="Arial" w:hint="eastAsia"/>
        </w:rPr>
        <w:lastRenderedPageBreak/>
        <w:t>上海市人民政府办公厅</w:t>
      </w:r>
    </w:p>
    <w:p w14:paraId="3557E71E" w14:textId="49AA7AAB" w:rsidR="007A68D9" w:rsidRPr="007A68D9" w:rsidRDefault="007A68D9" w:rsidP="007A68D9">
      <w:pPr>
        <w:jc w:val="right"/>
        <w:rPr>
          <w:rFonts w:ascii="Arial" w:hAnsi="Arial"/>
        </w:rPr>
      </w:pPr>
      <w:r w:rsidRPr="007A68D9">
        <w:rPr>
          <w:rFonts w:ascii="Arial" w:hAnsi="Arial" w:hint="eastAsia"/>
        </w:rPr>
        <w:t>2022</w:t>
      </w:r>
      <w:r w:rsidRPr="007A68D9">
        <w:rPr>
          <w:rFonts w:ascii="Arial" w:hAnsi="Arial" w:hint="eastAsia"/>
        </w:rPr>
        <w:t>年</w:t>
      </w:r>
      <w:r w:rsidRPr="007A68D9">
        <w:rPr>
          <w:rFonts w:ascii="Arial" w:hAnsi="Arial" w:hint="eastAsia"/>
        </w:rPr>
        <w:t>12</w:t>
      </w:r>
      <w:r w:rsidRPr="007A68D9">
        <w:rPr>
          <w:rFonts w:ascii="Arial" w:hAnsi="Arial" w:hint="eastAsia"/>
        </w:rPr>
        <w:t>月</w:t>
      </w:r>
      <w:r w:rsidRPr="007A68D9">
        <w:rPr>
          <w:rFonts w:ascii="Arial" w:hAnsi="Arial" w:hint="eastAsia"/>
        </w:rPr>
        <w:t>24</w:t>
      </w:r>
      <w:r w:rsidRPr="007A68D9">
        <w:rPr>
          <w:rFonts w:ascii="Arial" w:hAnsi="Arial" w:hint="eastAsia"/>
        </w:rPr>
        <w:t>日</w:t>
      </w:r>
    </w:p>
    <w:p w14:paraId="367A7617" w14:textId="77777777" w:rsidR="00B66358" w:rsidRDefault="00B66358">
      <w:pPr>
        <w:rPr>
          <w:rFonts w:ascii="Arial" w:hAnsi="Arial"/>
        </w:rPr>
      </w:pPr>
    </w:p>
    <w:p w14:paraId="12228DA5" w14:textId="77777777" w:rsidR="00B66358" w:rsidRDefault="00B66358">
      <w:pPr>
        <w:rPr>
          <w:rFonts w:ascii="Arial" w:hAnsi="Arial"/>
        </w:rPr>
      </w:pPr>
    </w:p>
    <w:p w14:paraId="26AA0D9D" w14:textId="13111A17" w:rsidR="00F45EEB" w:rsidRDefault="007A68D9">
      <w:pPr>
        <w:rPr>
          <w:rFonts w:ascii="Arial" w:hAnsi="Arial"/>
        </w:rPr>
      </w:pPr>
      <w:r>
        <w:rPr>
          <w:rFonts w:ascii="Arial" w:hAnsi="Arial" w:hint="eastAsia"/>
        </w:rPr>
        <w:t>信息来源：</w:t>
      </w:r>
    </w:p>
    <w:p w14:paraId="39D3E8E1" w14:textId="1553AC86" w:rsidR="007A68D9" w:rsidRDefault="00000000">
      <w:pPr>
        <w:rPr>
          <w:rFonts w:ascii="Arial" w:hAnsi="Arial"/>
        </w:rPr>
      </w:pPr>
      <w:hyperlink r:id="rId6" w:history="1">
        <w:r w:rsidR="007A68D9" w:rsidRPr="0003060F">
          <w:rPr>
            <w:rStyle w:val="a3"/>
            <w:rFonts w:ascii="Arial" w:hAnsi="Arial"/>
          </w:rPr>
          <w:t>https://www.shanghai.gov.cn/nw12344/20221224/1fedd13050b041838782efb9e12cfc54.html</w:t>
        </w:r>
      </w:hyperlink>
    </w:p>
    <w:p w14:paraId="2BFAFA77" w14:textId="77777777" w:rsidR="007A68D9" w:rsidRPr="007A68D9" w:rsidRDefault="007A68D9">
      <w:pPr>
        <w:rPr>
          <w:rFonts w:ascii="Arial" w:hAnsi="Arial"/>
        </w:rPr>
      </w:pPr>
    </w:p>
    <w:sectPr w:rsidR="007A68D9" w:rsidRPr="007A68D9" w:rsidSect="00B66358">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599C" w14:textId="77777777" w:rsidR="00041508" w:rsidRDefault="00041508" w:rsidP="00B66358">
      <w:pPr>
        <w:spacing w:line="240" w:lineRule="auto"/>
      </w:pPr>
      <w:r>
        <w:separator/>
      </w:r>
    </w:p>
  </w:endnote>
  <w:endnote w:type="continuationSeparator" w:id="0">
    <w:p w14:paraId="5EC5EB07" w14:textId="77777777" w:rsidR="00041508" w:rsidRDefault="00041508" w:rsidP="00B66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7EC99" w14:textId="77777777" w:rsidR="00041508" w:rsidRDefault="00041508" w:rsidP="00B66358">
      <w:pPr>
        <w:spacing w:line="240" w:lineRule="auto"/>
      </w:pPr>
      <w:r>
        <w:separator/>
      </w:r>
    </w:p>
  </w:footnote>
  <w:footnote w:type="continuationSeparator" w:id="0">
    <w:p w14:paraId="32DBD0FB" w14:textId="77777777" w:rsidR="00041508" w:rsidRDefault="00041508" w:rsidP="00B663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A68D9"/>
    <w:rsid w:val="00041508"/>
    <w:rsid w:val="007A68D9"/>
    <w:rsid w:val="00B41EDF"/>
    <w:rsid w:val="00B66358"/>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87E40"/>
  <w15:chartTrackingRefBased/>
  <w15:docId w15:val="{1489CA3C-60F7-4801-AD54-C6D286F74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68D9"/>
    <w:rPr>
      <w:color w:val="0563C1" w:themeColor="hyperlink"/>
      <w:u w:val="single"/>
    </w:rPr>
  </w:style>
  <w:style w:type="character" w:styleId="a4">
    <w:name w:val="Unresolved Mention"/>
    <w:basedOn w:val="a0"/>
    <w:uiPriority w:val="99"/>
    <w:semiHidden/>
    <w:unhideWhenUsed/>
    <w:rsid w:val="007A68D9"/>
    <w:rPr>
      <w:color w:val="605E5C"/>
      <w:shd w:val="clear" w:color="auto" w:fill="E1DFDD"/>
    </w:rPr>
  </w:style>
  <w:style w:type="paragraph" w:customStyle="1" w:styleId="AD">
    <w:name w:val="AD"/>
    <w:basedOn w:val="a"/>
    <w:rsid w:val="007A68D9"/>
    <w:pPr>
      <w:widowControl w:val="0"/>
      <w:overflowPunct w:val="0"/>
      <w:spacing w:line="280" w:lineRule="atLeast"/>
      <w:jc w:val="both"/>
    </w:pPr>
    <w:rPr>
      <w:rFonts w:ascii="Arial" w:hAnsi="Arial"/>
      <w:szCs w:val="22"/>
    </w:rPr>
  </w:style>
  <w:style w:type="paragraph" w:styleId="a5">
    <w:name w:val="header"/>
    <w:basedOn w:val="a"/>
    <w:link w:val="a6"/>
    <w:uiPriority w:val="99"/>
    <w:unhideWhenUsed/>
    <w:rsid w:val="00B66358"/>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B66358"/>
    <w:rPr>
      <w:sz w:val="18"/>
      <w:szCs w:val="18"/>
    </w:rPr>
  </w:style>
  <w:style w:type="paragraph" w:styleId="a7">
    <w:name w:val="footer"/>
    <w:basedOn w:val="a"/>
    <w:link w:val="a8"/>
    <w:uiPriority w:val="99"/>
    <w:unhideWhenUsed/>
    <w:rsid w:val="00B66358"/>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B663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21224/1fedd13050b041838782efb9e12cfc5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410</Words>
  <Characters>2340</Characters>
  <Application>Microsoft Office Word</Application>
  <DocSecurity>0</DocSecurity>
  <Lines>19</Lines>
  <Paragraphs>5</Paragraphs>
  <ScaleCrop>false</ScaleCrop>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2022-12-29T09:30:00Z</dcterms:created>
  <dcterms:modified xsi:type="dcterms:W3CDTF">2022-12-30T10:47:00Z</dcterms:modified>
</cp:coreProperties>
</file>