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A90B" w14:textId="22008884" w:rsidR="00FD6488" w:rsidRPr="00FD6488" w:rsidRDefault="00FD6488" w:rsidP="00FD6488">
      <w:pPr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r w:rsidRPr="00FD6488">
        <w:rPr>
          <w:rFonts w:ascii="Arial" w:hAnsi="Arial" w:cs="Arial" w:hint="eastAsia"/>
          <w:b/>
          <w:bCs/>
          <w:color w:val="E36C0A"/>
          <w:sz w:val="32"/>
          <w:szCs w:val="32"/>
        </w:rPr>
        <w:t>关于向社会公开征求《中华人民共和国资产评估法（修订征求意见稿）》意见的通告</w:t>
      </w:r>
    </w:p>
    <w:p w14:paraId="211AE091" w14:textId="77777777" w:rsidR="00FD6488" w:rsidRPr="00FD6488" w:rsidRDefault="00FD6488" w:rsidP="00FD6488">
      <w:pPr>
        <w:jc w:val="center"/>
        <w:rPr>
          <w:rFonts w:ascii="Arial" w:hAnsi="Arial"/>
        </w:rPr>
      </w:pPr>
      <w:r w:rsidRPr="00FD6488">
        <w:rPr>
          <w:rFonts w:ascii="Arial" w:hAnsi="Arial" w:hint="eastAsia"/>
        </w:rPr>
        <w:t>财办资〔</w:t>
      </w:r>
      <w:r w:rsidRPr="00FD6488">
        <w:rPr>
          <w:rFonts w:ascii="Arial" w:hAnsi="Arial" w:hint="eastAsia"/>
        </w:rPr>
        <w:t>2022</w:t>
      </w:r>
      <w:r w:rsidRPr="00FD6488">
        <w:rPr>
          <w:rFonts w:ascii="Arial" w:hAnsi="Arial" w:hint="eastAsia"/>
        </w:rPr>
        <w:t>〕</w:t>
      </w:r>
      <w:r w:rsidRPr="00FD6488">
        <w:rPr>
          <w:rFonts w:ascii="Arial" w:hAnsi="Arial" w:hint="eastAsia"/>
        </w:rPr>
        <w:t>19</w:t>
      </w:r>
      <w:r w:rsidRPr="00FD6488">
        <w:rPr>
          <w:rFonts w:ascii="Arial" w:hAnsi="Arial" w:hint="eastAsia"/>
        </w:rPr>
        <w:t>号</w:t>
      </w:r>
    </w:p>
    <w:p w14:paraId="6DDBE9F6" w14:textId="5635D2CA" w:rsidR="00FD6488" w:rsidRPr="00FD6488" w:rsidRDefault="00FD6488" w:rsidP="00FD6488">
      <w:pPr>
        <w:rPr>
          <w:rFonts w:ascii="Arial" w:hAnsi="Arial"/>
        </w:rPr>
      </w:pPr>
    </w:p>
    <w:p w14:paraId="1F25DECA" w14:textId="037A0494" w:rsidR="00FD6488" w:rsidRPr="00FD6488" w:rsidRDefault="00550828" w:rsidP="0055082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</w:t>
      </w:r>
      <w:r w:rsidR="00FD6488" w:rsidRPr="00FD6488">
        <w:rPr>
          <w:rFonts w:ascii="Arial" w:hAnsi="Arial" w:hint="eastAsia"/>
        </w:rPr>
        <w:t>为贯彻落实党中央有关财会监督决策部署，加强资产评估行政管理，财政部对《中华人民共和国资产评估法》（以下简称《资产评估法》）进行了修订，形成了《中华人民共和国资产评估法（修订征求意见稿）》（以下简称《征求意见稿》）。现面向社会征求意见。相关单位和个人可以在</w:t>
      </w:r>
      <w:r w:rsidR="00FD6488" w:rsidRPr="00FD6488">
        <w:rPr>
          <w:rFonts w:ascii="Arial" w:hAnsi="Arial" w:hint="eastAsia"/>
        </w:rPr>
        <w:t>12</w:t>
      </w:r>
      <w:r w:rsidR="00FD6488" w:rsidRPr="00FD6488">
        <w:rPr>
          <w:rFonts w:ascii="Arial" w:hAnsi="Arial" w:hint="eastAsia"/>
        </w:rPr>
        <w:t>月</w:t>
      </w:r>
      <w:r w:rsidR="00FD6488" w:rsidRPr="00FD6488">
        <w:rPr>
          <w:rFonts w:ascii="Arial" w:hAnsi="Arial" w:hint="eastAsia"/>
        </w:rPr>
        <w:t>28</w:t>
      </w:r>
      <w:r w:rsidR="00FD6488" w:rsidRPr="00FD6488">
        <w:rPr>
          <w:rFonts w:ascii="Arial" w:hAnsi="Arial" w:hint="eastAsia"/>
        </w:rPr>
        <w:t>日前，通过以下途径和方式提出意见：</w:t>
      </w:r>
      <w:r w:rsidR="00FD6488" w:rsidRPr="00FD6488">
        <w:rPr>
          <w:rFonts w:ascii="Arial" w:hAnsi="Arial" w:hint="eastAsia"/>
        </w:rPr>
        <w:t> </w:t>
      </w:r>
    </w:p>
    <w:p w14:paraId="0AE0A322" w14:textId="7ADC1EEB" w:rsidR="00FD6488" w:rsidRPr="00FD6488" w:rsidRDefault="00FD6488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</w:t>
      </w:r>
      <w:r w:rsidRPr="00FD6488">
        <w:rPr>
          <w:rFonts w:ascii="Arial" w:hAnsi="Arial" w:hint="eastAsia"/>
        </w:rPr>
        <w:t>1.</w:t>
      </w:r>
      <w:r w:rsidRPr="00FD6488">
        <w:rPr>
          <w:rFonts w:ascii="Arial" w:hAnsi="Arial" w:hint="eastAsia"/>
        </w:rPr>
        <w:t>通过中华人民共和国财政部官网中“财政法规意见征集信息管理系统”（网址：</w:t>
      </w:r>
      <w:r w:rsidRPr="00FD6488">
        <w:rPr>
          <w:rFonts w:ascii="Arial" w:hAnsi="Arial" w:hint="eastAsia"/>
        </w:rPr>
        <w:t>http://fgk.mof.gov.cn</w:t>
      </w:r>
      <w:r w:rsidRPr="00FD6488">
        <w:rPr>
          <w:rFonts w:ascii="Arial" w:hAnsi="Arial" w:hint="eastAsia"/>
        </w:rPr>
        <w:t>）提出意见。</w:t>
      </w:r>
    </w:p>
    <w:p w14:paraId="66DF0838" w14:textId="699B1B8C" w:rsidR="00FD6488" w:rsidRPr="00FD6488" w:rsidRDefault="00FD6488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</w:t>
      </w:r>
      <w:r w:rsidRPr="00FD6488">
        <w:rPr>
          <w:rFonts w:ascii="Arial" w:hAnsi="Arial" w:hint="eastAsia"/>
        </w:rPr>
        <w:t>2.</w:t>
      </w:r>
      <w:r w:rsidRPr="00FD6488">
        <w:rPr>
          <w:rFonts w:ascii="Arial" w:hAnsi="Arial" w:hint="eastAsia"/>
        </w:rPr>
        <w:t>通过信函方式将意见寄至：北京市西城区三里河南三巷</w:t>
      </w:r>
      <w:r w:rsidRPr="00FD6488">
        <w:rPr>
          <w:rFonts w:ascii="Arial" w:hAnsi="Arial" w:hint="eastAsia"/>
        </w:rPr>
        <w:t>3</w:t>
      </w:r>
      <w:r w:rsidRPr="00FD6488">
        <w:rPr>
          <w:rFonts w:ascii="Arial" w:hAnsi="Arial" w:hint="eastAsia"/>
        </w:rPr>
        <w:t>号财政部资产管理司（邮编：</w:t>
      </w:r>
      <w:r w:rsidRPr="00FD6488">
        <w:rPr>
          <w:rFonts w:ascii="Arial" w:hAnsi="Arial" w:hint="eastAsia"/>
        </w:rPr>
        <w:t>100820</w:t>
      </w:r>
      <w:r w:rsidRPr="00FD6488">
        <w:rPr>
          <w:rFonts w:ascii="Arial" w:hAnsi="Arial" w:hint="eastAsia"/>
        </w:rPr>
        <w:t>），并请在信封上注明“反馈资产评估法意见”。</w:t>
      </w:r>
    </w:p>
    <w:p w14:paraId="154B4761" w14:textId="016A4503" w:rsidR="00FD6488" w:rsidRPr="00FD6488" w:rsidRDefault="00550828" w:rsidP="0055082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</w:t>
      </w:r>
      <w:r w:rsidR="00FD6488" w:rsidRPr="00FD6488">
        <w:rPr>
          <w:rFonts w:ascii="Arial" w:hAnsi="Arial" w:hint="eastAsia"/>
        </w:rPr>
        <w:t>反馈意见时，请注明单位名称（个人请注明姓名）和联系电话。单位和个人信息仅用于汇总、整理、沟通修改意见，不对外公开。</w:t>
      </w:r>
    </w:p>
    <w:p w14:paraId="6FEC75E2" w14:textId="77777777" w:rsidR="00FD6488" w:rsidRPr="00FD6488" w:rsidRDefault="00FD6488" w:rsidP="00FD6488">
      <w:pPr>
        <w:ind w:firstLine="435"/>
        <w:rPr>
          <w:rFonts w:ascii="Arial" w:hAnsi="Arial"/>
        </w:rPr>
      </w:pPr>
    </w:p>
    <w:p w14:paraId="03FE1175" w14:textId="79E0B49A" w:rsidR="00FD6488" w:rsidRPr="00FD6488" w:rsidRDefault="00FD6488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附件：</w:t>
      </w:r>
      <w:r w:rsidRPr="00FD6488">
        <w:rPr>
          <w:rFonts w:ascii="Arial" w:hAnsi="Arial" w:hint="eastAsia"/>
        </w:rPr>
        <w:t>1.</w:t>
      </w:r>
      <w:hyperlink r:id="rId6" w:history="1">
        <w:r w:rsidRPr="0034742C">
          <w:rPr>
            <w:rStyle w:val="a3"/>
            <w:rFonts w:ascii="Arial" w:hAnsi="Arial" w:hint="eastAsia"/>
          </w:rPr>
          <w:t>中华人民共和国资产评估法（修订征求意见稿）</w:t>
        </w:r>
      </w:hyperlink>
    </w:p>
    <w:p w14:paraId="44F07857" w14:textId="2570A8F4" w:rsidR="00FD6488" w:rsidRPr="00FD6488" w:rsidRDefault="00F16F31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　　　</w:t>
      </w:r>
      <w:r w:rsidR="00FD6488" w:rsidRPr="00FD6488">
        <w:rPr>
          <w:rFonts w:ascii="Arial" w:hAnsi="Arial" w:hint="eastAsia"/>
        </w:rPr>
        <w:t>2.</w:t>
      </w:r>
      <w:hyperlink r:id="rId7" w:history="1">
        <w:r w:rsidR="00FD6488" w:rsidRPr="0034742C">
          <w:rPr>
            <w:rStyle w:val="a3"/>
            <w:rFonts w:ascii="Arial" w:hAnsi="Arial" w:hint="eastAsia"/>
          </w:rPr>
          <w:t>关于《中华人民共和国资产评估法（修订征求意见稿）》的说明</w:t>
        </w:r>
      </w:hyperlink>
    </w:p>
    <w:p w14:paraId="58457C58" w14:textId="7C516EC1" w:rsidR="00FD6488" w:rsidRPr="00FD6488" w:rsidRDefault="00F16F31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　　　</w:t>
      </w:r>
      <w:r w:rsidR="00FD6488" w:rsidRPr="00FD6488">
        <w:rPr>
          <w:rFonts w:ascii="Arial" w:hAnsi="Arial" w:hint="eastAsia"/>
        </w:rPr>
        <w:t>3.</w:t>
      </w:r>
      <w:hyperlink r:id="rId8" w:history="1">
        <w:r w:rsidR="00FD6488" w:rsidRPr="0034742C">
          <w:rPr>
            <w:rStyle w:val="a3"/>
            <w:rFonts w:ascii="Arial" w:hAnsi="Arial" w:hint="eastAsia"/>
          </w:rPr>
          <w:t>资产评估法与资产评估法（修订征求意见稿）对照表</w:t>
        </w:r>
      </w:hyperlink>
    </w:p>
    <w:p w14:paraId="304CD67C" w14:textId="77777777" w:rsidR="00FD6488" w:rsidRPr="00FD6488" w:rsidRDefault="00FD6488" w:rsidP="00FD6488">
      <w:pPr>
        <w:rPr>
          <w:rFonts w:ascii="Arial" w:hAnsi="Arial"/>
        </w:rPr>
      </w:pPr>
    </w:p>
    <w:p w14:paraId="7CC01488" w14:textId="13B4213F" w:rsidR="00FD6488" w:rsidRPr="00FD6488" w:rsidRDefault="00FD6488" w:rsidP="00FD6488">
      <w:pPr>
        <w:jc w:val="right"/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财政部办公厅</w:t>
      </w:r>
    </w:p>
    <w:p w14:paraId="6FE09A11" w14:textId="77777777" w:rsidR="00FD6488" w:rsidRPr="00FD6488" w:rsidRDefault="00FD6488" w:rsidP="00FD6488">
      <w:pPr>
        <w:jc w:val="right"/>
        <w:rPr>
          <w:rFonts w:ascii="Arial" w:hAnsi="Arial"/>
        </w:rPr>
      </w:pPr>
      <w:r w:rsidRPr="00FD6488">
        <w:rPr>
          <w:rFonts w:ascii="Arial" w:hAnsi="Arial" w:hint="eastAsia"/>
        </w:rPr>
        <w:t xml:space="preserve">　　</w:t>
      </w:r>
      <w:r w:rsidRPr="00FD6488">
        <w:rPr>
          <w:rFonts w:ascii="Arial" w:hAnsi="Arial" w:hint="eastAsia"/>
        </w:rPr>
        <w:t>2022</w:t>
      </w:r>
      <w:r w:rsidRPr="00FD6488">
        <w:rPr>
          <w:rFonts w:ascii="Arial" w:hAnsi="Arial" w:hint="eastAsia"/>
        </w:rPr>
        <w:t>年</w:t>
      </w:r>
      <w:r w:rsidRPr="00FD6488">
        <w:rPr>
          <w:rFonts w:ascii="Arial" w:hAnsi="Arial" w:hint="eastAsia"/>
        </w:rPr>
        <w:t>11</w:t>
      </w:r>
      <w:r w:rsidRPr="00FD6488">
        <w:rPr>
          <w:rFonts w:ascii="Arial" w:hAnsi="Arial" w:hint="eastAsia"/>
        </w:rPr>
        <w:t>月</w:t>
      </w:r>
      <w:r w:rsidRPr="00FD6488">
        <w:rPr>
          <w:rFonts w:ascii="Arial" w:hAnsi="Arial" w:hint="eastAsia"/>
        </w:rPr>
        <w:t>25</w:t>
      </w:r>
      <w:r w:rsidRPr="00FD6488">
        <w:rPr>
          <w:rFonts w:ascii="Arial" w:hAnsi="Arial" w:hint="eastAsia"/>
        </w:rPr>
        <w:t>日</w:t>
      </w:r>
    </w:p>
    <w:p w14:paraId="62AF0AA7" w14:textId="77777777" w:rsidR="00F16F31" w:rsidRDefault="00F16F31" w:rsidP="00FD6488">
      <w:pPr>
        <w:rPr>
          <w:rFonts w:ascii="Arial" w:hAnsi="Arial"/>
        </w:rPr>
      </w:pPr>
    </w:p>
    <w:p w14:paraId="45074EF9" w14:textId="77777777" w:rsidR="00F16F31" w:rsidRDefault="00F16F31" w:rsidP="00FD6488">
      <w:pPr>
        <w:rPr>
          <w:rFonts w:ascii="Arial" w:hAnsi="Arial"/>
        </w:rPr>
      </w:pPr>
    </w:p>
    <w:p w14:paraId="79CB132B" w14:textId="7038905E" w:rsidR="00F45EEB" w:rsidRPr="00FD6488" w:rsidRDefault="00FD6488" w:rsidP="00FD6488">
      <w:pPr>
        <w:rPr>
          <w:rFonts w:ascii="Arial" w:hAnsi="Arial"/>
        </w:rPr>
      </w:pPr>
      <w:r w:rsidRPr="00FD6488">
        <w:rPr>
          <w:rFonts w:ascii="Arial" w:hAnsi="Arial" w:hint="eastAsia"/>
        </w:rPr>
        <w:t>信息来源：</w:t>
      </w:r>
    </w:p>
    <w:p w14:paraId="1D2B2383" w14:textId="2199C76E" w:rsidR="00FD6488" w:rsidRPr="00FD6488" w:rsidRDefault="00000000" w:rsidP="00FD6488">
      <w:pPr>
        <w:rPr>
          <w:rFonts w:ascii="Arial" w:hAnsi="Arial"/>
        </w:rPr>
      </w:pPr>
      <w:hyperlink r:id="rId9" w:history="1">
        <w:r w:rsidR="00FD6488" w:rsidRPr="00FD6488">
          <w:rPr>
            <w:rStyle w:val="a3"/>
            <w:rFonts w:ascii="Arial" w:hAnsi="Arial"/>
          </w:rPr>
          <w:t>http://zcgls.mof.gov.cn/gongzuotongzhi/202211/t20221128_3853712.htm</w:t>
        </w:r>
      </w:hyperlink>
    </w:p>
    <w:p w14:paraId="1379DDF3" w14:textId="77777777" w:rsidR="00FD6488" w:rsidRPr="00FD6488" w:rsidRDefault="00FD6488" w:rsidP="00FD6488">
      <w:pPr>
        <w:rPr>
          <w:rFonts w:ascii="Arial" w:hAnsi="Arial"/>
        </w:rPr>
      </w:pPr>
    </w:p>
    <w:sectPr w:rsidR="00FD6488" w:rsidRPr="00FD6488" w:rsidSect="00F16F31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F7F7" w14:textId="77777777" w:rsidR="002A5DE4" w:rsidRDefault="002A5DE4" w:rsidP="0034742C">
      <w:pPr>
        <w:spacing w:line="240" w:lineRule="auto"/>
      </w:pPr>
      <w:r>
        <w:separator/>
      </w:r>
    </w:p>
  </w:endnote>
  <w:endnote w:type="continuationSeparator" w:id="0">
    <w:p w14:paraId="15153B95" w14:textId="77777777" w:rsidR="002A5DE4" w:rsidRDefault="002A5DE4" w:rsidP="00347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BE06" w14:textId="77777777" w:rsidR="002A5DE4" w:rsidRDefault="002A5DE4" w:rsidP="0034742C">
      <w:pPr>
        <w:spacing w:line="240" w:lineRule="auto"/>
      </w:pPr>
      <w:r>
        <w:separator/>
      </w:r>
    </w:p>
  </w:footnote>
  <w:footnote w:type="continuationSeparator" w:id="0">
    <w:p w14:paraId="71242E8F" w14:textId="77777777" w:rsidR="002A5DE4" w:rsidRDefault="002A5DE4" w:rsidP="003474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488"/>
    <w:rsid w:val="000E2B5C"/>
    <w:rsid w:val="002A5DE4"/>
    <w:rsid w:val="0034742C"/>
    <w:rsid w:val="003A0F9E"/>
    <w:rsid w:val="00550828"/>
    <w:rsid w:val="005F2DEA"/>
    <w:rsid w:val="00B41EDF"/>
    <w:rsid w:val="00CF66C6"/>
    <w:rsid w:val="00F16F31"/>
    <w:rsid w:val="00F45EEB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F729E"/>
  <w15:chartTrackingRefBased/>
  <w15:docId w15:val="{7D39F4D6-17EF-439D-B73C-13D40827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4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648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47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474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474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47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9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201005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01005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01005_01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zcgls.mof.gov.cn/gongzuotongzhi/202211/t20221128_385371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2022-11-30T07:25:00Z</dcterms:created>
  <dcterms:modified xsi:type="dcterms:W3CDTF">2022-12-02T03:28:00Z</dcterms:modified>
</cp:coreProperties>
</file>