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59C2" w14:textId="6A4E8A42" w:rsidR="00580CF1" w:rsidRPr="00580CF1" w:rsidRDefault="00381272" w:rsidP="00381272">
      <w:pPr>
        <w:pStyle w:val="AD"/>
        <w:spacing w:line="276" w:lineRule="auto"/>
        <w:jc w:val="center"/>
        <w:rPr>
          <w:b/>
          <w:bCs/>
          <w:color w:val="538135" w:themeColor="accent6" w:themeShade="BF"/>
          <w:sz w:val="32"/>
          <w:szCs w:val="32"/>
        </w:rPr>
      </w:pPr>
      <w:r w:rsidRPr="00381272">
        <w:rPr>
          <w:rFonts w:cs="Times New Roman" w:hint="eastAsia"/>
          <w:b/>
          <w:bCs/>
          <w:color w:val="E36C0A"/>
          <w:sz w:val="32"/>
          <w:szCs w:val="32"/>
        </w:rPr>
        <w:t>关于《中华人民共和国银行业监督管理法（修订草案征求意见稿）》公开征求意见的通知</w:t>
      </w:r>
    </w:p>
    <w:p w14:paraId="5AA27E45" w14:textId="77777777" w:rsidR="006970BF" w:rsidRDefault="006970BF" w:rsidP="00381272">
      <w:pPr>
        <w:ind w:firstLineChars="200" w:firstLine="440"/>
        <w:rPr>
          <w:rFonts w:ascii="Arial" w:hAnsi="Arial"/>
        </w:rPr>
      </w:pPr>
    </w:p>
    <w:p w14:paraId="2D24120A" w14:textId="1E2A5F9B" w:rsidR="00580CF1" w:rsidRPr="00580CF1" w:rsidRDefault="00580CF1" w:rsidP="00381272">
      <w:pPr>
        <w:ind w:firstLineChars="200" w:firstLine="440"/>
        <w:rPr>
          <w:rFonts w:ascii="Arial" w:hAnsi="Arial"/>
        </w:rPr>
      </w:pPr>
      <w:r w:rsidRPr="00580CF1">
        <w:rPr>
          <w:rFonts w:ascii="Arial" w:hAnsi="Arial" w:hint="eastAsia"/>
        </w:rPr>
        <w:t>为全面贯彻习近平法治思想，落实党中央、国务院关于健全金融法治的决策部署，加强和完善现代金融监管，提升金融监管透明度和法治化水平，银保监会持续推动《中华人民共和国银行业监督管理法》修改工作，在深入研究论证、总结国内外经验、广泛征求意见的基础上，形成《中华人民共和国银行业监督管理法（修订草案征求意见稿）》，现向社会公开征求意见。公众可通过以下途径和方式提出反馈意见：</w:t>
      </w:r>
    </w:p>
    <w:p w14:paraId="5BD4C3B3" w14:textId="77777777" w:rsidR="00580CF1" w:rsidRPr="00580CF1" w:rsidRDefault="00580CF1" w:rsidP="00381272">
      <w:pPr>
        <w:ind w:firstLineChars="200" w:firstLine="440"/>
        <w:rPr>
          <w:rFonts w:ascii="Arial" w:hAnsi="Arial"/>
        </w:rPr>
      </w:pPr>
      <w:r w:rsidRPr="00580CF1">
        <w:rPr>
          <w:rFonts w:ascii="Arial" w:hAnsi="Arial" w:hint="eastAsia"/>
        </w:rPr>
        <w:t>一、通过电子邮件将意见发送至：</w:t>
      </w:r>
      <w:hyperlink r:id="rId7" w:history="1">
        <w:r w:rsidRPr="00580CF1">
          <w:rPr>
            <w:rStyle w:val="a3"/>
            <w:rFonts w:ascii="Arial" w:hAnsi="Arial" w:hint="eastAsia"/>
          </w:rPr>
          <w:t>gzzx@cbirc.gov.cn</w:t>
        </w:r>
        <w:r w:rsidRPr="00580CF1">
          <w:rPr>
            <w:rStyle w:val="a3"/>
            <w:rFonts w:ascii="Arial" w:hAnsi="Arial" w:hint="eastAsia"/>
          </w:rPr>
          <w:t>。</w:t>
        </w:r>
      </w:hyperlink>
    </w:p>
    <w:p w14:paraId="0C64A177" w14:textId="77777777" w:rsidR="00580CF1" w:rsidRPr="00580CF1" w:rsidRDefault="00580CF1" w:rsidP="00381272">
      <w:pPr>
        <w:ind w:firstLineChars="200" w:firstLine="440"/>
        <w:rPr>
          <w:rFonts w:ascii="Arial" w:hAnsi="Arial"/>
        </w:rPr>
      </w:pPr>
      <w:r w:rsidRPr="00580CF1">
        <w:rPr>
          <w:rFonts w:ascii="Arial" w:hAnsi="Arial" w:hint="eastAsia"/>
        </w:rPr>
        <w:t>二、通过信函方式将意见寄至：北京市西城区金融大街甲</w:t>
      </w:r>
      <w:r w:rsidRPr="00580CF1">
        <w:rPr>
          <w:rFonts w:ascii="Arial" w:hAnsi="Arial" w:hint="eastAsia"/>
        </w:rPr>
        <w:t>15</w:t>
      </w:r>
      <w:r w:rsidRPr="00580CF1">
        <w:rPr>
          <w:rFonts w:ascii="Arial" w:hAnsi="Arial" w:hint="eastAsia"/>
        </w:rPr>
        <w:t>号银保监</w:t>
      </w:r>
      <w:proofErr w:type="gramStart"/>
      <w:r w:rsidRPr="00580CF1">
        <w:rPr>
          <w:rFonts w:ascii="Arial" w:hAnsi="Arial" w:hint="eastAsia"/>
        </w:rPr>
        <w:t>会法规</w:t>
      </w:r>
      <w:proofErr w:type="gramEnd"/>
      <w:r w:rsidRPr="00580CF1">
        <w:rPr>
          <w:rFonts w:ascii="Arial" w:hAnsi="Arial" w:hint="eastAsia"/>
        </w:rPr>
        <w:t>部（邮编：</w:t>
      </w:r>
      <w:r w:rsidRPr="00580CF1">
        <w:rPr>
          <w:rFonts w:ascii="Arial" w:hAnsi="Arial" w:hint="eastAsia"/>
        </w:rPr>
        <w:t>100033</w:t>
      </w:r>
      <w:r w:rsidRPr="00580CF1">
        <w:rPr>
          <w:rFonts w:ascii="Arial" w:hAnsi="Arial" w:hint="eastAsia"/>
        </w:rPr>
        <w:t>），并请在信封上注明“中华人民共和国银行业监督管理法征求意见”字样。</w:t>
      </w:r>
    </w:p>
    <w:p w14:paraId="0B931A3D" w14:textId="77777777" w:rsidR="00580CF1" w:rsidRPr="00580CF1" w:rsidRDefault="00580CF1" w:rsidP="00381272">
      <w:pPr>
        <w:ind w:firstLineChars="200" w:firstLine="440"/>
        <w:rPr>
          <w:rFonts w:ascii="Arial" w:hAnsi="Arial"/>
        </w:rPr>
      </w:pPr>
      <w:r w:rsidRPr="00580CF1">
        <w:rPr>
          <w:rFonts w:ascii="Arial" w:hAnsi="Arial" w:hint="eastAsia"/>
        </w:rPr>
        <w:t>意见反馈截止时间为</w:t>
      </w:r>
      <w:r w:rsidRPr="00580CF1">
        <w:rPr>
          <w:rFonts w:ascii="Arial" w:hAnsi="Arial" w:hint="eastAsia"/>
        </w:rPr>
        <w:t>2022</w:t>
      </w:r>
      <w:r w:rsidRPr="00580CF1">
        <w:rPr>
          <w:rFonts w:ascii="Arial" w:hAnsi="Arial" w:hint="eastAsia"/>
        </w:rPr>
        <w:t>年</w:t>
      </w:r>
      <w:r w:rsidRPr="00580CF1">
        <w:rPr>
          <w:rFonts w:ascii="Arial" w:hAnsi="Arial" w:hint="eastAsia"/>
        </w:rPr>
        <w:t>12</w:t>
      </w:r>
      <w:r w:rsidRPr="00580CF1">
        <w:rPr>
          <w:rFonts w:ascii="Arial" w:hAnsi="Arial" w:hint="eastAsia"/>
        </w:rPr>
        <w:t>月</w:t>
      </w:r>
      <w:r w:rsidRPr="00580CF1">
        <w:rPr>
          <w:rFonts w:ascii="Arial" w:hAnsi="Arial" w:hint="eastAsia"/>
        </w:rPr>
        <w:t>11</w:t>
      </w:r>
      <w:r w:rsidRPr="00580CF1">
        <w:rPr>
          <w:rFonts w:ascii="Arial" w:hAnsi="Arial" w:hint="eastAsia"/>
        </w:rPr>
        <w:t>日。</w:t>
      </w:r>
    </w:p>
    <w:p w14:paraId="091CF403" w14:textId="77777777" w:rsidR="006970BF" w:rsidRDefault="006970BF" w:rsidP="00381272">
      <w:pPr>
        <w:ind w:firstLineChars="200" w:firstLine="440"/>
        <w:rPr>
          <w:rFonts w:ascii="Arial" w:hAnsi="Arial"/>
        </w:rPr>
      </w:pPr>
    </w:p>
    <w:p w14:paraId="5B7005D6" w14:textId="26D3096A" w:rsidR="00381272" w:rsidRPr="00580CF1" w:rsidRDefault="00381272" w:rsidP="00381272">
      <w:pPr>
        <w:ind w:firstLineChars="200" w:firstLine="440"/>
        <w:rPr>
          <w:rFonts w:ascii="Arial" w:hAnsi="Arial"/>
        </w:rPr>
      </w:pPr>
      <w:r w:rsidRPr="00580CF1">
        <w:rPr>
          <w:rFonts w:ascii="Arial" w:hAnsi="Arial" w:hint="eastAsia"/>
        </w:rPr>
        <w:t>附件信息</w:t>
      </w:r>
      <w:r w:rsidRPr="00580CF1">
        <w:rPr>
          <w:rFonts w:ascii="Arial" w:hAnsi="Arial" w:hint="eastAsia"/>
        </w:rPr>
        <w:t>:</w:t>
      </w:r>
    </w:p>
    <w:p w14:paraId="739CCEF0" w14:textId="3D0097AC" w:rsidR="00381272" w:rsidRPr="00580CF1" w:rsidRDefault="00000000" w:rsidP="00381272">
      <w:pPr>
        <w:numPr>
          <w:ilvl w:val="0"/>
          <w:numId w:val="1"/>
        </w:numPr>
        <w:rPr>
          <w:rFonts w:ascii="Arial" w:hAnsi="Arial"/>
        </w:rPr>
      </w:pPr>
      <w:hyperlink r:id="rId8" w:history="1">
        <w:r w:rsidR="00381272" w:rsidRPr="00580CF1">
          <w:rPr>
            <w:rStyle w:val="a3"/>
            <w:rFonts w:ascii="Arial" w:hAnsi="Arial" w:hint="eastAsia"/>
          </w:rPr>
          <w:t>附件</w:t>
        </w:r>
        <w:r w:rsidR="00381272" w:rsidRPr="00580CF1">
          <w:rPr>
            <w:rStyle w:val="a3"/>
            <w:rFonts w:ascii="Arial" w:hAnsi="Arial" w:hint="eastAsia"/>
          </w:rPr>
          <w:t>1</w:t>
        </w:r>
        <w:r w:rsidR="00381272" w:rsidRPr="00580CF1">
          <w:rPr>
            <w:rStyle w:val="a3"/>
            <w:rFonts w:ascii="Arial" w:hAnsi="Arial" w:hint="eastAsia"/>
          </w:rPr>
          <w:t>：中华人民共和国银行业监督管理法（修改草案征求意见稿）</w:t>
        </w:r>
      </w:hyperlink>
    </w:p>
    <w:p w14:paraId="1D10B307" w14:textId="3BB2FF81" w:rsidR="00381272" w:rsidRDefault="00000000" w:rsidP="00381272">
      <w:pPr>
        <w:numPr>
          <w:ilvl w:val="0"/>
          <w:numId w:val="1"/>
        </w:numPr>
        <w:rPr>
          <w:rFonts w:ascii="Arial" w:hAnsi="Arial"/>
        </w:rPr>
      </w:pPr>
      <w:hyperlink r:id="rId9" w:history="1">
        <w:r w:rsidR="00381272" w:rsidRPr="00580CF1">
          <w:rPr>
            <w:rStyle w:val="a3"/>
            <w:rFonts w:ascii="Arial" w:hAnsi="Arial" w:hint="eastAsia"/>
          </w:rPr>
          <w:t>附件</w:t>
        </w:r>
        <w:r w:rsidR="00381272" w:rsidRPr="00580CF1">
          <w:rPr>
            <w:rStyle w:val="a3"/>
            <w:rFonts w:ascii="Arial" w:hAnsi="Arial" w:hint="eastAsia"/>
          </w:rPr>
          <w:t>2</w:t>
        </w:r>
        <w:r w:rsidR="00381272" w:rsidRPr="00580CF1">
          <w:rPr>
            <w:rStyle w:val="a3"/>
            <w:rFonts w:ascii="Arial" w:hAnsi="Arial" w:hint="eastAsia"/>
          </w:rPr>
          <w:t>：修改前后条文对照表</w:t>
        </w:r>
      </w:hyperlink>
    </w:p>
    <w:p w14:paraId="44821CC7" w14:textId="5B1C113D" w:rsidR="00381272" w:rsidRPr="00381272" w:rsidRDefault="00000000" w:rsidP="00381272">
      <w:pPr>
        <w:numPr>
          <w:ilvl w:val="0"/>
          <w:numId w:val="1"/>
        </w:numPr>
        <w:rPr>
          <w:rFonts w:ascii="Arial" w:hAnsi="Arial"/>
        </w:rPr>
      </w:pPr>
      <w:hyperlink r:id="rId10" w:history="1">
        <w:r w:rsidR="00381272" w:rsidRPr="00580CF1">
          <w:rPr>
            <w:rStyle w:val="a3"/>
            <w:rFonts w:ascii="Arial" w:hAnsi="Arial" w:hint="eastAsia"/>
          </w:rPr>
          <w:t>附件</w:t>
        </w:r>
        <w:r w:rsidR="00381272" w:rsidRPr="00580CF1">
          <w:rPr>
            <w:rStyle w:val="a3"/>
            <w:rFonts w:ascii="Arial" w:hAnsi="Arial" w:hint="eastAsia"/>
          </w:rPr>
          <w:t>3</w:t>
        </w:r>
        <w:r w:rsidR="00381272" w:rsidRPr="00580CF1">
          <w:rPr>
            <w:rStyle w:val="a3"/>
            <w:rFonts w:ascii="Arial" w:hAnsi="Arial" w:hint="eastAsia"/>
          </w:rPr>
          <w:t>：起草说明</w:t>
        </w:r>
      </w:hyperlink>
    </w:p>
    <w:p w14:paraId="0BF9E182" w14:textId="24B0D927" w:rsidR="00381272" w:rsidRDefault="00381272" w:rsidP="00381272">
      <w:pPr>
        <w:jc w:val="right"/>
        <w:rPr>
          <w:rFonts w:ascii="Arial" w:hAnsi="Arial"/>
        </w:rPr>
      </w:pPr>
    </w:p>
    <w:p w14:paraId="2F877D31" w14:textId="77777777" w:rsidR="00381272" w:rsidRDefault="00381272" w:rsidP="00381272">
      <w:pPr>
        <w:jc w:val="right"/>
        <w:rPr>
          <w:rFonts w:ascii="Arial" w:hAnsi="Arial"/>
        </w:rPr>
      </w:pPr>
    </w:p>
    <w:p w14:paraId="49E2FF07" w14:textId="4E96D86E" w:rsidR="00580CF1" w:rsidRPr="00580CF1" w:rsidRDefault="00580CF1" w:rsidP="00381272">
      <w:pPr>
        <w:jc w:val="right"/>
        <w:rPr>
          <w:rFonts w:ascii="Arial" w:hAnsi="Arial"/>
        </w:rPr>
      </w:pPr>
      <w:r w:rsidRPr="00580CF1">
        <w:rPr>
          <w:rFonts w:ascii="Arial" w:hAnsi="Arial" w:hint="eastAsia"/>
        </w:rPr>
        <w:t>中国银保监会</w:t>
      </w:r>
      <w:r w:rsidRPr="00580CF1">
        <w:rPr>
          <w:rFonts w:ascii="Arial" w:hAnsi="Arial" w:hint="eastAsia"/>
        </w:rPr>
        <w:t xml:space="preserve"> </w:t>
      </w:r>
    </w:p>
    <w:p w14:paraId="245E97B2" w14:textId="77777777" w:rsidR="00580CF1" w:rsidRPr="00580CF1" w:rsidRDefault="00580CF1" w:rsidP="00381272">
      <w:pPr>
        <w:jc w:val="right"/>
        <w:rPr>
          <w:rFonts w:ascii="Arial" w:hAnsi="Arial"/>
        </w:rPr>
      </w:pPr>
      <w:r w:rsidRPr="00580CF1">
        <w:rPr>
          <w:rFonts w:ascii="Arial" w:hAnsi="Arial" w:hint="eastAsia"/>
        </w:rPr>
        <w:t>2022</w:t>
      </w:r>
      <w:r w:rsidRPr="00580CF1">
        <w:rPr>
          <w:rFonts w:ascii="Arial" w:hAnsi="Arial" w:hint="eastAsia"/>
        </w:rPr>
        <w:t>年</w:t>
      </w:r>
      <w:r w:rsidRPr="00580CF1">
        <w:rPr>
          <w:rFonts w:ascii="Arial" w:hAnsi="Arial" w:hint="eastAsia"/>
        </w:rPr>
        <w:t>11</w:t>
      </w:r>
      <w:r w:rsidRPr="00580CF1">
        <w:rPr>
          <w:rFonts w:ascii="Arial" w:hAnsi="Arial" w:hint="eastAsia"/>
        </w:rPr>
        <w:t>月</w:t>
      </w:r>
      <w:r w:rsidRPr="00580CF1">
        <w:rPr>
          <w:rFonts w:ascii="Arial" w:hAnsi="Arial" w:hint="eastAsia"/>
        </w:rPr>
        <w:t>11</w:t>
      </w:r>
      <w:r w:rsidRPr="00580CF1">
        <w:rPr>
          <w:rFonts w:ascii="Arial" w:hAnsi="Arial" w:hint="eastAsia"/>
        </w:rPr>
        <w:t>日</w:t>
      </w:r>
    </w:p>
    <w:p w14:paraId="195F75B1" w14:textId="36C9DC06" w:rsidR="00F45EEB" w:rsidRDefault="00F45EEB">
      <w:pPr>
        <w:rPr>
          <w:rFonts w:ascii="Arial" w:hAnsi="Arial"/>
        </w:rPr>
      </w:pPr>
    </w:p>
    <w:p w14:paraId="790AB036" w14:textId="77777777" w:rsidR="006970BF" w:rsidRDefault="006970BF">
      <w:pPr>
        <w:rPr>
          <w:rFonts w:ascii="Arial" w:hAnsi="Arial" w:hint="eastAsia"/>
        </w:rPr>
      </w:pPr>
    </w:p>
    <w:p w14:paraId="01314514" w14:textId="3626CFA6" w:rsidR="00381272" w:rsidRDefault="00381272">
      <w:pPr>
        <w:rPr>
          <w:rFonts w:ascii="Arial" w:hAnsi="Arial"/>
        </w:rPr>
      </w:pPr>
      <w:r>
        <w:rPr>
          <w:rFonts w:ascii="Arial" w:hAnsi="Arial" w:hint="eastAsia"/>
        </w:rPr>
        <w:t>信息来源：</w:t>
      </w:r>
    </w:p>
    <w:p w14:paraId="09F8E61B" w14:textId="39078D35" w:rsidR="00381272" w:rsidRDefault="00000000">
      <w:pPr>
        <w:rPr>
          <w:rFonts w:ascii="Arial" w:hAnsi="Arial"/>
        </w:rPr>
      </w:pPr>
      <w:hyperlink r:id="rId11" w:history="1">
        <w:r w:rsidR="00381272" w:rsidRPr="0055426D">
          <w:rPr>
            <w:rStyle w:val="a3"/>
            <w:rFonts w:ascii="Arial" w:hAnsi="Arial"/>
          </w:rPr>
          <w:t>http://www.cbirc.gov.cn/cn/view/pages/ItemDetail.html?docId=1081221&amp;itemId=925&amp;generaltype=0</w:t>
        </w:r>
      </w:hyperlink>
    </w:p>
    <w:p w14:paraId="2FF77065" w14:textId="77777777" w:rsidR="00381272" w:rsidRPr="00381272" w:rsidRDefault="00381272">
      <w:pPr>
        <w:rPr>
          <w:rFonts w:ascii="Arial" w:hAnsi="Arial"/>
        </w:rPr>
      </w:pPr>
    </w:p>
    <w:sectPr w:rsidR="00381272" w:rsidRPr="00381272" w:rsidSect="006970BF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9150" w14:textId="77777777" w:rsidR="00CD71B6" w:rsidRDefault="00CD71B6" w:rsidP="00C86523">
      <w:pPr>
        <w:spacing w:line="240" w:lineRule="auto"/>
      </w:pPr>
      <w:r>
        <w:separator/>
      </w:r>
    </w:p>
  </w:endnote>
  <w:endnote w:type="continuationSeparator" w:id="0">
    <w:p w14:paraId="0582B3C5" w14:textId="77777777" w:rsidR="00CD71B6" w:rsidRDefault="00CD71B6" w:rsidP="00C86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0AD3" w14:textId="77777777" w:rsidR="00CD71B6" w:rsidRDefault="00CD71B6" w:rsidP="00C86523">
      <w:pPr>
        <w:spacing w:line="240" w:lineRule="auto"/>
      </w:pPr>
      <w:r>
        <w:separator/>
      </w:r>
    </w:p>
  </w:footnote>
  <w:footnote w:type="continuationSeparator" w:id="0">
    <w:p w14:paraId="7B073919" w14:textId="77777777" w:rsidR="00CD71B6" w:rsidRDefault="00CD71B6" w:rsidP="00C865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70E89"/>
    <w:multiLevelType w:val="multilevel"/>
    <w:tmpl w:val="9B9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92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CF1"/>
    <w:rsid w:val="00381272"/>
    <w:rsid w:val="00580CF1"/>
    <w:rsid w:val="006970BF"/>
    <w:rsid w:val="00B41EDF"/>
    <w:rsid w:val="00C86523"/>
    <w:rsid w:val="00CD71B6"/>
    <w:rsid w:val="00F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5AB19"/>
  <w15:chartTrackingRefBased/>
  <w15:docId w15:val="{789C187E-9226-49A8-B943-CC092FEE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2"/>
        <w:szCs w:val="28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C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0CF1"/>
    <w:rPr>
      <w:color w:val="605E5C"/>
      <w:shd w:val="clear" w:color="auto" w:fill="E1DFDD"/>
    </w:rPr>
  </w:style>
  <w:style w:type="paragraph" w:customStyle="1" w:styleId="AD">
    <w:name w:val="AD"/>
    <w:basedOn w:val="a"/>
    <w:rsid w:val="00381272"/>
    <w:pPr>
      <w:widowControl w:val="0"/>
      <w:overflowPunct w:val="0"/>
      <w:spacing w:line="280" w:lineRule="atLeast"/>
      <w:jc w:val="both"/>
    </w:pPr>
    <w:rPr>
      <w:rFonts w:ascii="Arial" w:hAnsi="Arial"/>
      <w:szCs w:val="22"/>
    </w:rPr>
  </w:style>
  <w:style w:type="paragraph" w:styleId="a5">
    <w:name w:val="header"/>
    <w:basedOn w:val="a"/>
    <w:link w:val="a6"/>
    <w:uiPriority w:val="99"/>
    <w:unhideWhenUsed/>
    <w:rsid w:val="00C8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652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65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6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154">
          <w:marLeft w:val="375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64">
          <w:marLeft w:val="3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4066">
          <w:marLeft w:val="375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52">
          <w:marLeft w:val="3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um.hhp.com.cn/newlaw/20221117005_0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zx@cbirc.gov.cn%E3%80%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irc.gov.cn/cn/view/pages/ItemDetail.html?docId=1081221&amp;itemId=925&amp;generaltype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entrum.hhp.com.cn/newlaw/20221117005_0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rum.hhp.com.cn/newlaw/20221117005_02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Yanlu Shen</cp:lastModifiedBy>
  <cp:revision>3</cp:revision>
  <dcterms:created xsi:type="dcterms:W3CDTF">2022-11-17T02:31:00Z</dcterms:created>
  <dcterms:modified xsi:type="dcterms:W3CDTF">2022-11-18T04:50:00Z</dcterms:modified>
</cp:coreProperties>
</file>