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3640" w14:textId="77777777" w:rsidR="00002D81" w:rsidRDefault="00943076" w:rsidP="000A2222">
      <w:pPr>
        <w:pStyle w:val="AD"/>
        <w:spacing w:line="276" w:lineRule="auto"/>
        <w:jc w:val="center"/>
        <w:rPr>
          <w:rFonts w:cs="Times New Roman"/>
          <w:b/>
          <w:bCs/>
          <w:color w:val="E36C0A"/>
          <w:sz w:val="32"/>
          <w:szCs w:val="32"/>
        </w:rPr>
      </w:pPr>
      <w:r w:rsidRPr="0058635C">
        <w:rPr>
          <w:rFonts w:cs="Times New Roman" w:hint="eastAsia"/>
          <w:b/>
          <w:bCs/>
          <w:color w:val="E36C0A"/>
          <w:sz w:val="32"/>
          <w:szCs w:val="32"/>
        </w:rPr>
        <w:t>关于发布《药品召回管理办法》的公告</w:t>
      </w:r>
    </w:p>
    <w:p w14:paraId="1E0FC6EC" w14:textId="1470D7EC" w:rsidR="00943076" w:rsidRPr="00002D81" w:rsidRDefault="00943076" w:rsidP="00002D81">
      <w:pPr>
        <w:pStyle w:val="AD"/>
        <w:spacing w:line="276" w:lineRule="auto"/>
        <w:jc w:val="center"/>
      </w:pPr>
      <w:r w:rsidRPr="00002D81">
        <w:rPr>
          <w:rFonts w:hint="eastAsia"/>
        </w:rPr>
        <w:t>（</w:t>
      </w:r>
      <w:r w:rsidRPr="00002D81">
        <w:rPr>
          <w:rFonts w:hint="eastAsia"/>
        </w:rPr>
        <w:t>2022</w:t>
      </w:r>
      <w:r w:rsidRPr="00002D81">
        <w:rPr>
          <w:rFonts w:hint="eastAsia"/>
        </w:rPr>
        <w:t>年第</w:t>
      </w:r>
      <w:r w:rsidRPr="00002D81">
        <w:rPr>
          <w:rFonts w:hint="eastAsia"/>
        </w:rPr>
        <w:t>92</w:t>
      </w:r>
      <w:r w:rsidRPr="00002D81">
        <w:rPr>
          <w:rFonts w:hint="eastAsia"/>
        </w:rPr>
        <w:t>号）</w:t>
      </w:r>
    </w:p>
    <w:p w14:paraId="2B422CB8" w14:textId="77777777" w:rsidR="00943076" w:rsidRDefault="00943076" w:rsidP="0058635C">
      <w:pPr>
        <w:pStyle w:val="AD"/>
        <w:spacing w:line="276" w:lineRule="auto"/>
      </w:pPr>
    </w:p>
    <w:p w14:paraId="3CCCEDF4" w14:textId="604752D9" w:rsidR="00943076" w:rsidRDefault="00943076" w:rsidP="0058635C">
      <w:pPr>
        <w:pStyle w:val="AD"/>
        <w:spacing w:line="276" w:lineRule="auto"/>
      </w:pPr>
      <w:r>
        <w:rPr>
          <w:rFonts w:hint="eastAsia"/>
        </w:rPr>
        <w:t xml:space="preserve">　　为贯彻落实《中华人民共和国药品管理法》《中华人民共和国疫苗管理法》等法律法规要求，国家药监局组织修订了《药品召回管理办法》，现予发布，自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日起施行。</w:t>
      </w:r>
    </w:p>
    <w:p w14:paraId="1CD18C2C" w14:textId="77777777" w:rsidR="00943076" w:rsidRDefault="00943076" w:rsidP="0058635C">
      <w:pPr>
        <w:pStyle w:val="AD"/>
        <w:spacing w:line="276" w:lineRule="auto"/>
      </w:pPr>
    </w:p>
    <w:p w14:paraId="2DFB485B" w14:textId="77777777" w:rsidR="00943076" w:rsidRDefault="00943076" w:rsidP="0058635C">
      <w:pPr>
        <w:pStyle w:val="AD"/>
        <w:spacing w:line="276" w:lineRule="auto"/>
      </w:pPr>
      <w:r>
        <w:rPr>
          <w:rFonts w:hint="eastAsia"/>
        </w:rPr>
        <w:t xml:space="preserve">　　特此公告。</w:t>
      </w:r>
    </w:p>
    <w:p w14:paraId="2908B9EC" w14:textId="77777777" w:rsidR="00943076" w:rsidRDefault="00943076" w:rsidP="0058635C">
      <w:pPr>
        <w:pStyle w:val="AD"/>
        <w:spacing w:line="276" w:lineRule="auto"/>
      </w:pPr>
    </w:p>
    <w:p w14:paraId="4244460D" w14:textId="08D664E5" w:rsidR="00B15193" w:rsidRDefault="00943076" w:rsidP="0058635C">
      <w:pPr>
        <w:pStyle w:val="AD"/>
        <w:spacing w:line="276" w:lineRule="auto"/>
      </w:pPr>
      <w:r>
        <w:rPr>
          <w:rFonts w:hint="eastAsia"/>
        </w:rPr>
        <w:t xml:space="preserve">　　附件：</w:t>
      </w:r>
      <w:hyperlink r:id="rId6" w:history="1">
        <w:r w:rsidR="00025C8F" w:rsidRPr="004408D9">
          <w:rPr>
            <w:rStyle w:val="a7"/>
            <w:rFonts w:hint="eastAsia"/>
          </w:rPr>
          <w:t>国家药品监督管理局</w:t>
        </w:r>
        <w:r w:rsidR="00025C8F" w:rsidRPr="004408D9">
          <w:rPr>
            <w:rStyle w:val="a7"/>
            <w:rFonts w:hint="eastAsia"/>
          </w:rPr>
          <w:t>2022</w:t>
        </w:r>
        <w:r w:rsidR="00025C8F" w:rsidRPr="004408D9">
          <w:rPr>
            <w:rStyle w:val="a7"/>
            <w:rFonts w:hint="eastAsia"/>
          </w:rPr>
          <w:t>年第</w:t>
        </w:r>
        <w:r w:rsidR="00025C8F" w:rsidRPr="004408D9">
          <w:rPr>
            <w:rStyle w:val="a7"/>
            <w:rFonts w:hint="eastAsia"/>
          </w:rPr>
          <w:t>92</w:t>
        </w:r>
        <w:r w:rsidR="00025C8F" w:rsidRPr="004408D9">
          <w:rPr>
            <w:rStyle w:val="a7"/>
            <w:rFonts w:hint="eastAsia"/>
          </w:rPr>
          <w:t>号公告附件</w:t>
        </w:r>
      </w:hyperlink>
    </w:p>
    <w:p w14:paraId="45657943" w14:textId="13E8C106" w:rsidR="0058635C" w:rsidRDefault="0058635C" w:rsidP="0058635C">
      <w:pPr>
        <w:pStyle w:val="AD"/>
        <w:spacing w:line="276" w:lineRule="auto"/>
      </w:pPr>
    </w:p>
    <w:p w14:paraId="2F65DDDA" w14:textId="046F9077" w:rsidR="0058635C" w:rsidRDefault="0058635C" w:rsidP="00002D81">
      <w:pPr>
        <w:pStyle w:val="AD"/>
        <w:spacing w:line="276" w:lineRule="auto"/>
        <w:jc w:val="right"/>
      </w:pPr>
      <w:r>
        <w:rPr>
          <w:rFonts w:hint="eastAsia"/>
        </w:rPr>
        <w:t>国家药监局</w:t>
      </w:r>
    </w:p>
    <w:p w14:paraId="6341B60E" w14:textId="3D9E17D2" w:rsidR="0058635C" w:rsidRDefault="0058635C" w:rsidP="0058635C">
      <w:pPr>
        <w:pStyle w:val="AD"/>
        <w:spacing w:line="276" w:lineRule="auto"/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</w:p>
    <w:p w14:paraId="7038E95F" w14:textId="77777777" w:rsidR="00025C8F" w:rsidRDefault="00025C8F" w:rsidP="00025C8F">
      <w:pPr>
        <w:pStyle w:val="AD"/>
        <w:spacing w:line="276" w:lineRule="auto"/>
        <w:ind w:right="880"/>
        <w:jc w:val="left"/>
      </w:pPr>
    </w:p>
    <w:p w14:paraId="75049E4A" w14:textId="08375CC8" w:rsidR="00025C8F" w:rsidRDefault="00025C8F" w:rsidP="00025C8F">
      <w:pPr>
        <w:pStyle w:val="AD"/>
        <w:spacing w:line="276" w:lineRule="auto"/>
        <w:ind w:right="880"/>
        <w:jc w:val="left"/>
      </w:pPr>
      <w:r>
        <w:rPr>
          <w:rFonts w:hint="eastAsia"/>
        </w:rPr>
        <w:t>信息来源：</w:t>
      </w:r>
      <w:hyperlink r:id="rId7" w:history="1">
        <w:r w:rsidRPr="007F4151">
          <w:rPr>
            <w:rStyle w:val="a7"/>
          </w:rPr>
          <w:t>https://www.nmpa.gov.cn/xxgk/ggtg/qtggtg/20221026164304199.html</w:t>
        </w:r>
      </w:hyperlink>
    </w:p>
    <w:p w14:paraId="732B035F" w14:textId="77777777" w:rsidR="00025C8F" w:rsidRPr="00025C8F" w:rsidRDefault="00025C8F" w:rsidP="00025C8F">
      <w:pPr>
        <w:pStyle w:val="AD"/>
        <w:spacing w:line="276" w:lineRule="auto"/>
        <w:ind w:right="880"/>
        <w:jc w:val="left"/>
      </w:pPr>
    </w:p>
    <w:sectPr w:rsidR="00025C8F" w:rsidRPr="00025C8F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7D4B2" w14:textId="77777777" w:rsidR="00235CA1" w:rsidRDefault="00235CA1" w:rsidP="00C20A6A">
      <w:pPr>
        <w:spacing w:line="240" w:lineRule="auto"/>
      </w:pPr>
      <w:r>
        <w:separator/>
      </w:r>
    </w:p>
  </w:endnote>
  <w:endnote w:type="continuationSeparator" w:id="0">
    <w:p w14:paraId="5E51A7D5" w14:textId="77777777" w:rsidR="00235CA1" w:rsidRDefault="00235CA1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1F49C" w14:textId="77777777" w:rsidR="00235CA1" w:rsidRDefault="00235CA1" w:rsidP="00C20A6A">
      <w:pPr>
        <w:spacing w:line="240" w:lineRule="auto"/>
      </w:pPr>
      <w:r>
        <w:separator/>
      </w:r>
    </w:p>
  </w:footnote>
  <w:footnote w:type="continuationSeparator" w:id="0">
    <w:p w14:paraId="208DE99E" w14:textId="77777777" w:rsidR="00235CA1" w:rsidRDefault="00235CA1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43076"/>
    <w:rsid w:val="00002D81"/>
    <w:rsid w:val="00025C8F"/>
    <w:rsid w:val="000A2222"/>
    <w:rsid w:val="000F4C6A"/>
    <w:rsid w:val="00176A25"/>
    <w:rsid w:val="001C4C6F"/>
    <w:rsid w:val="00235CA1"/>
    <w:rsid w:val="003D27E2"/>
    <w:rsid w:val="004408D9"/>
    <w:rsid w:val="0058635C"/>
    <w:rsid w:val="005F7C76"/>
    <w:rsid w:val="007D7BDB"/>
    <w:rsid w:val="00943076"/>
    <w:rsid w:val="00A548E7"/>
    <w:rsid w:val="00B15193"/>
    <w:rsid w:val="00B731F1"/>
    <w:rsid w:val="00C20A6A"/>
    <w:rsid w:val="00C22624"/>
    <w:rsid w:val="00D02718"/>
    <w:rsid w:val="00F1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17283"/>
  <w15:chartTrackingRefBased/>
  <w15:docId w15:val="{F3A21ABB-FE8B-49F6-89E4-BAE61127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025C8F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25C8F"/>
    <w:rPr>
      <w:color w:val="605E5C"/>
      <w:shd w:val="clear" w:color="auto" w:fill="E1DFDD"/>
    </w:rPr>
  </w:style>
  <w:style w:type="paragraph" w:styleId="a9">
    <w:name w:val="Date"/>
    <w:basedOn w:val="a"/>
    <w:next w:val="a"/>
    <w:link w:val="aa"/>
    <w:uiPriority w:val="99"/>
    <w:semiHidden/>
    <w:unhideWhenUsed/>
    <w:rsid w:val="00025C8F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025C8F"/>
    <w:rPr>
      <w:rFonts w:ascii="Arial" w:eastAsia="宋体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mpa.gov.cn/xxgk/ggtg/qtggtg/2022102616430419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21027005_01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5</cp:revision>
  <dcterms:created xsi:type="dcterms:W3CDTF">2022-10-27T12:12:00Z</dcterms:created>
  <dcterms:modified xsi:type="dcterms:W3CDTF">2022-10-28T03:50:00Z</dcterms:modified>
</cp:coreProperties>
</file>