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C77B" w14:textId="55091AFF" w:rsidR="00DE2CB8" w:rsidRPr="00DE2CB8" w:rsidRDefault="00DE2CB8" w:rsidP="00AF0DE3">
      <w:pPr>
        <w:jc w:val="center"/>
        <w:rPr>
          <w:rFonts w:ascii="Arial" w:hAnsi="Arial" w:cs="Times New Roman"/>
          <w:b/>
          <w:bCs/>
          <w:color w:val="E36C0A"/>
          <w:sz w:val="32"/>
          <w:szCs w:val="32"/>
        </w:rPr>
      </w:pPr>
      <w:r w:rsidRPr="00DE2CB8">
        <w:rPr>
          <w:rFonts w:ascii="Arial" w:hAnsi="Arial" w:cs="Times New Roman"/>
          <w:b/>
          <w:bCs/>
          <w:color w:val="E36C0A"/>
          <w:sz w:val="32"/>
          <w:szCs w:val="32"/>
        </w:rPr>
        <w:t>铁路危险货物运输安全监督管理规定</w:t>
      </w:r>
    </w:p>
    <w:p w14:paraId="595D90DC" w14:textId="77777777" w:rsidR="00DE2CB8" w:rsidRPr="00DE2CB8" w:rsidRDefault="00DE2CB8" w:rsidP="00AF0DE3">
      <w:pPr>
        <w:rPr>
          <w:rFonts w:ascii="Arial" w:hAnsi="Arial"/>
        </w:rPr>
      </w:pPr>
    </w:p>
    <w:p w14:paraId="12537807" w14:textId="017BEE48" w:rsidR="00DE2CB8" w:rsidRPr="00DE2CB8" w:rsidRDefault="00DE2CB8" w:rsidP="00AF0DE3">
      <w:pPr>
        <w:jc w:val="center"/>
        <w:rPr>
          <w:rFonts w:ascii="Arial" w:hAnsi="Arial"/>
          <w:b/>
          <w:bCs/>
        </w:rPr>
      </w:pPr>
      <w:r w:rsidRPr="00DE2CB8">
        <w:rPr>
          <w:rFonts w:ascii="Arial" w:hAnsi="Arial"/>
          <w:b/>
          <w:bCs/>
        </w:rPr>
        <w:t>第一章</w:t>
      </w:r>
      <w:r w:rsidR="00EA38BE">
        <w:rPr>
          <w:rFonts w:ascii="Arial" w:hAnsi="Arial"/>
          <w:b/>
          <w:bCs/>
        </w:rPr>
        <w:t xml:space="preserve">  </w:t>
      </w:r>
      <w:r w:rsidRPr="00DE2CB8">
        <w:rPr>
          <w:rFonts w:ascii="Arial" w:hAnsi="Arial"/>
          <w:b/>
          <w:bCs/>
        </w:rPr>
        <w:t>总</w:t>
      </w:r>
      <w:r w:rsidR="00EA38BE">
        <w:rPr>
          <w:rFonts w:ascii="Arial" w:hAnsi="Arial"/>
          <w:b/>
          <w:bCs/>
        </w:rPr>
        <w:t xml:space="preserve"> </w:t>
      </w:r>
      <w:r w:rsidRPr="00DE2CB8">
        <w:rPr>
          <w:rFonts w:ascii="Arial" w:hAnsi="Arial"/>
          <w:b/>
          <w:bCs/>
        </w:rPr>
        <w:t xml:space="preserve"> </w:t>
      </w:r>
      <w:r w:rsidRPr="00DE2CB8">
        <w:rPr>
          <w:rFonts w:ascii="Arial" w:hAnsi="Arial"/>
          <w:b/>
          <w:bCs/>
        </w:rPr>
        <w:t>则</w:t>
      </w:r>
    </w:p>
    <w:p w14:paraId="5054FB10" w14:textId="77777777" w:rsidR="00EA38BE" w:rsidRDefault="00EA38BE" w:rsidP="00AF0DE3">
      <w:pPr>
        <w:rPr>
          <w:rFonts w:ascii="Arial" w:hAnsi="Arial"/>
        </w:rPr>
      </w:pPr>
    </w:p>
    <w:p w14:paraId="27305CD1" w14:textId="6AEE3ADC" w:rsidR="00DE2CB8" w:rsidRPr="00DE2CB8" w:rsidRDefault="00DE2CB8" w:rsidP="00AF0DE3">
      <w:pPr>
        <w:rPr>
          <w:rFonts w:ascii="Arial" w:hAnsi="Arial"/>
        </w:rPr>
      </w:pPr>
      <w:r w:rsidRPr="00DE2CB8">
        <w:rPr>
          <w:rFonts w:ascii="Arial" w:hAnsi="Arial"/>
        </w:rPr>
        <w:t>第一条</w:t>
      </w:r>
      <w:r w:rsidR="00EA38BE">
        <w:rPr>
          <w:rFonts w:ascii="Arial" w:hAnsi="Arial"/>
        </w:rPr>
        <w:t xml:space="preserve"> </w:t>
      </w:r>
      <w:r w:rsidRPr="00DE2CB8">
        <w:rPr>
          <w:rFonts w:ascii="Arial" w:hAnsi="Arial"/>
        </w:rPr>
        <w:t xml:space="preserve"> </w:t>
      </w:r>
      <w:r w:rsidRPr="00DE2CB8">
        <w:rPr>
          <w:rFonts w:ascii="Arial" w:hAnsi="Arial"/>
        </w:rPr>
        <w:t>为了加强铁路危险货物运输安全管理，保障公众生命财产安全，保护环境，根据《中华人民共和国安全生产法》《中华人民共和国铁路法》《中华人民共和国反恐怖主义法》《铁路安全管理条例》《危险化学品安全管理条例》《放射性物品运输安全管理条例》等法律、行政法规，制定本规定。</w:t>
      </w:r>
    </w:p>
    <w:p w14:paraId="05658137" w14:textId="01FFF682" w:rsidR="00DE2CB8" w:rsidRPr="00DE2CB8" w:rsidRDefault="00DE2CB8" w:rsidP="00AF0DE3">
      <w:pPr>
        <w:rPr>
          <w:rFonts w:ascii="Arial" w:hAnsi="Arial"/>
        </w:rPr>
      </w:pPr>
      <w:r w:rsidRPr="00DE2CB8">
        <w:rPr>
          <w:rFonts w:ascii="Arial" w:hAnsi="Arial"/>
        </w:rPr>
        <w:t>第二条</w:t>
      </w:r>
      <w:r w:rsidR="00EA38BE">
        <w:rPr>
          <w:rFonts w:ascii="Arial" w:hAnsi="Arial"/>
        </w:rPr>
        <w:t xml:space="preserve"> </w:t>
      </w:r>
      <w:r w:rsidRPr="00DE2CB8">
        <w:rPr>
          <w:rFonts w:ascii="Arial" w:hAnsi="Arial"/>
        </w:rPr>
        <w:t xml:space="preserve"> </w:t>
      </w:r>
      <w:r w:rsidRPr="00DE2CB8">
        <w:rPr>
          <w:rFonts w:ascii="Arial" w:hAnsi="Arial"/>
        </w:rPr>
        <w:t>本规定所称危险货物，是指列入铁路危险货物品名表，具有爆炸、易燃、毒害、感染、腐蚀、放射性等危险特性，在铁路运输过程中，容易造成人身伤亡、财产损毁或者环境污染而需要特别防护的物质和物品。</w:t>
      </w:r>
    </w:p>
    <w:p w14:paraId="221AD2CE" w14:textId="77777777" w:rsidR="00DE2CB8" w:rsidRPr="00DE2CB8" w:rsidRDefault="00DE2CB8" w:rsidP="00AF0DE3">
      <w:pPr>
        <w:rPr>
          <w:rFonts w:ascii="Arial" w:hAnsi="Arial"/>
        </w:rPr>
      </w:pPr>
      <w:r w:rsidRPr="00DE2CB8">
        <w:rPr>
          <w:rFonts w:ascii="Arial" w:hAnsi="Arial"/>
        </w:rPr>
        <w:t>未列入铁路危险货物品名表，依据有关法律、行政法规、规章或者《危险货物分类和品名编号》（</w:t>
      </w:r>
      <w:r w:rsidRPr="00DE2CB8">
        <w:rPr>
          <w:rFonts w:ascii="Arial" w:hAnsi="Arial"/>
        </w:rPr>
        <w:t>GB6944</w:t>
      </w:r>
      <w:r w:rsidRPr="00DE2CB8">
        <w:rPr>
          <w:rFonts w:ascii="Arial" w:hAnsi="Arial"/>
        </w:rPr>
        <w:t>）等标准确定为危险货物的，按照本规定办理运输。</w:t>
      </w:r>
    </w:p>
    <w:p w14:paraId="7A15E8AC" w14:textId="4F896AEA" w:rsidR="00DE2CB8" w:rsidRPr="00DE2CB8" w:rsidRDefault="00DE2CB8" w:rsidP="00AF0DE3">
      <w:pPr>
        <w:rPr>
          <w:rFonts w:ascii="Arial" w:hAnsi="Arial"/>
        </w:rPr>
      </w:pPr>
      <w:r w:rsidRPr="00DE2CB8">
        <w:rPr>
          <w:rFonts w:ascii="Arial" w:hAnsi="Arial"/>
        </w:rPr>
        <w:t>第三条</w:t>
      </w:r>
      <w:r w:rsidR="00EA38BE">
        <w:rPr>
          <w:rFonts w:ascii="Arial" w:hAnsi="Arial"/>
        </w:rPr>
        <w:t xml:space="preserve"> </w:t>
      </w:r>
      <w:r w:rsidRPr="00DE2CB8">
        <w:rPr>
          <w:rFonts w:ascii="Arial" w:hAnsi="Arial"/>
        </w:rPr>
        <w:t xml:space="preserve"> </w:t>
      </w:r>
      <w:r w:rsidRPr="00DE2CB8">
        <w:rPr>
          <w:rFonts w:ascii="Arial" w:hAnsi="Arial"/>
        </w:rPr>
        <w:t>禁止运输下列物品：</w:t>
      </w:r>
    </w:p>
    <w:p w14:paraId="358C0566" w14:textId="77777777" w:rsidR="00DE2CB8" w:rsidRPr="00DE2CB8" w:rsidRDefault="00DE2CB8" w:rsidP="00AF0DE3">
      <w:pPr>
        <w:rPr>
          <w:rFonts w:ascii="Arial" w:hAnsi="Arial"/>
        </w:rPr>
      </w:pPr>
      <w:r w:rsidRPr="00DE2CB8">
        <w:rPr>
          <w:rFonts w:ascii="Arial" w:hAnsi="Arial"/>
        </w:rPr>
        <w:t>（一）法律、行政法规禁止生产和运输的危险物品；</w:t>
      </w:r>
    </w:p>
    <w:p w14:paraId="57B7D7B8" w14:textId="77777777" w:rsidR="00DE2CB8" w:rsidRPr="00DE2CB8" w:rsidRDefault="00DE2CB8" w:rsidP="00AF0DE3">
      <w:pPr>
        <w:rPr>
          <w:rFonts w:ascii="Arial" w:hAnsi="Arial"/>
        </w:rPr>
      </w:pPr>
      <w:r w:rsidRPr="00DE2CB8">
        <w:rPr>
          <w:rFonts w:ascii="Arial" w:hAnsi="Arial"/>
        </w:rPr>
        <w:t>（二）危险性质不明、可能存在安全隐患的物品；</w:t>
      </w:r>
    </w:p>
    <w:p w14:paraId="42DB9A7D" w14:textId="77777777" w:rsidR="00DE2CB8" w:rsidRPr="00DE2CB8" w:rsidRDefault="00DE2CB8" w:rsidP="00AF0DE3">
      <w:pPr>
        <w:rPr>
          <w:rFonts w:ascii="Arial" w:hAnsi="Arial"/>
        </w:rPr>
      </w:pPr>
      <w:r w:rsidRPr="00DE2CB8">
        <w:rPr>
          <w:rFonts w:ascii="Arial" w:hAnsi="Arial"/>
        </w:rPr>
        <w:t>（三）未采取安全措施的过度敏感物品；</w:t>
      </w:r>
    </w:p>
    <w:p w14:paraId="7DC295C8" w14:textId="77777777" w:rsidR="00DE2CB8" w:rsidRPr="00DE2CB8" w:rsidRDefault="00DE2CB8" w:rsidP="00AF0DE3">
      <w:pPr>
        <w:rPr>
          <w:rFonts w:ascii="Arial" w:hAnsi="Arial"/>
        </w:rPr>
      </w:pPr>
      <w:r w:rsidRPr="00DE2CB8">
        <w:rPr>
          <w:rFonts w:ascii="Arial" w:hAnsi="Arial"/>
        </w:rPr>
        <w:t>（四）未采取安全措施的能自发反应而产生危险的物品。</w:t>
      </w:r>
    </w:p>
    <w:p w14:paraId="2CF91AD6" w14:textId="77777777" w:rsidR="00DE2CB8" w:rsidRPr="00DE2CB8" w:rsidRDefault="00DE2CB8" w:rsidP="00AF0DE3">
      <w:pPr>
        <w:rPr>
          <w:rFonts w:ascii="Arial" w:hAnsi="Arial"/>
        </w:rPr>
      </w:pPr>
      <w:r w:rsidRPr="00DE2CB8">
        <w:rPr>
          <w:rFonts w:ascii="Arial" w:hAnsi="Arial"/>
        </w:rPr>
        <w:t>高速铁路、城际铁路等客运专线及旅客列车禁止运输危险货物，法律、行政法规等另有规定的除外。</w:t>
      </w:r>
    </w:p>
    <w:p w14:paraId="6B873CE9" w14:textId="5D603DFF" w:rsidR="00DE2CB8" w:rsidRPr="00DE2CB8" w:rsidRDefault="00DE2CB8" w:rsidP="00AF0DE3">
      <w:pPr>
        <w:rPr>
          <w:rFonts w:ascii="Arial" w:hAnsi="Arial"/>
        </w:rPr>
      </w:pPr>
      <w:r w:rsidRPr="00DE2CB8">
        <w:rPr>
          <w:rFonts w:ascii="Arial" w:hAnsi="Arial"/>
        </w:rPr>
        <w:t>第四条</w:t>
      </w:r>
      <w:r w:rsidR="00EA38BE">
        <w:rPr>
          <w:rFonts w:ascii="Arial" w:hAnsi="Arial"/>
        </w:rPr>
        <w:t xml:space="preserve">  </w:t>
      </w:r>
      <w:r w:rsidRPr="00DE2CB8">
        <w:rPr>
          <w:rFonts w:ascii="Arial" w:hAnsi="Arial"/>
        </w:rPr>
        <w:t>铁路危险货物运输安全管理坚持安全第一、预防为主、综合治理的方针。铁路危险货物运输相关单位（以下统称运输单位）为运输安全责任主体，应当依据有关法律、行政法规和标准等规定，落实运输条件，加强运输管理，确保运输安全。</w:t>
      </w:r>
    </w:p>
    <w:p w14:paraId="3E38A730" w14:textId="77777777" w:rsidR="00DE2CB8" w:rsidRPr="00DE2CB8" w:rsidRDefault="00DE2CB8" w:rsidP="00AF0DE3">
      <w:pPr>
        <w:rPr>
          <w:rFonts w:ascii="Arial" w:hAnsi="Arial"/>
        </w:rPr>
      </w:pPr>
      <w:r w:rsidRPr="00DE2CB8">
        <w:rPr>
          <w:rFonts w:ascii="Arial" w:hAnsi="Arial"/>
        </w:rPr>
        <w:t>本规定所称运输单位，包括铁路运输企业、托运人，专用铁路、铁路专用线产权单位、管理单位和使用单位等。</w:t>
      </w:r>
    </w:p>
    <w:p w14:paraId="1E72AFAF" w14:textId="5C102F4C" w:rsidR="00DE2CB8" w:rsidRPr="00DE2CB8" w:rsidRDefault="00DE2CB8" w:rsidP="00AF0DE3">
      <w:pPr>
        <w:rPr>
          <w:rFonts w:ascii="Arial" w:hAnsi="Arial"/>
        </w:rPr>
      </w:pPr>
      <w:r w:rsidRPr="00DE2CB8">
        <w:rPr>
          <w:rFonts w:ascii="Arial" w:hAnsi="Arial"/>
        </w:rPr>
        <w:t>第五条</w:t>
      </w:r>
      <w:r w:rsidR="00EA38BE">
        <w:rPr>
          <w:rFonts w:ascii="Arial" w:hAnsi="Arial"/>
        </w:rPr>
        <w:t xml:space="preserve">  </w:t>
      </w:r>
      <w:r w:rsidRPr="00DE2CB8">
        <w:rPr>
          <w:rFonts w:ascii="Arial" w:hAnsi="Arial"/>
        </w:rPr>
        <w:t>国家铁路局负责全国铁路危险货物运输安全监督管理工作。地区铁路监督管理局负责辖区内的铁路危险货物运输安全监督管理工作。</w:t>
      </w:r>
    </w:p>
    <w:p w14:paraId="30CA9ED9" w14:textId="77777777" w:rsidR="00DE2CB8" w:rsidRPr="00DE2CB8" w:rsidRDefault="00DE2CB8" w:rsidP="00AF0DE3">
      <w:pPr>
        <w:rPr>
          <w:rFonts w:ascii="Arial" w:hAnsi="Arial"/>
        </w:rPr>
      </w:pPr>
      <w:r w:rsidRPr="00DE2CB8">
        <w:rPr>
          <w:rFonts w:ascii="Arial" w:hAnsi="Arial"/>
        </w:rPr>
        <w:t>国家铁路局和地区铁路监督管理局统称铁路监管部门。</w:t>
      </w:r>
    </w:p>
    <w:p w14:paraId="683CAF3D" w14:textId="47974315" w:rsidR="00DE2CB8" w:rsidRDefault="00DE2CB8" w:rsidP="00AF0DE3">
      <w:pPr>
        <w:rPr>
          <w:rFonts w:ascii="Arial" w:hAnsi="Arial"/>
        </w:rPr>
      </w:pPr>
      <w:r w:rsidRPr="00DE2CB8">
        <w:rPr>
          <w:rFonts w:ascii="Arial" w:hAnsi="Arial"/>
        </w:rPr>
        <w:t>第六条</w:t>
      </w:r>
      <w:r w:rsidR="00EA38BE">
        <w:rPr>
          <w:rFonts w:ascii="Arial" w:hAnsi="Arial"/>
        </w:rPr>
        <w:t xml:space="preserve">  </w:t>
      </w:r>
      <w:r w:rsidRPr="00DE2CB8">
        <w:rPr>
          <w:rFonts w:ascii="Arial" w:hAnsi="Arial"/>
        </w:rPr>
        <w:t>鼓励采用有利于提高安全保障水平的先进技术和管理方法，鼓励规模化、集约化、专业化和发展专用车辆、专用集装箱运输危险货物。支持开展铁路危险货物运输安全技术以及对安全、环保有重大影响的项目研究。</w:t>
      </w:r>
    </w:p>
    <w:p w14:paraId="10F55306" w14:textId="77777777" w:rsidR="00EA38BE" w:rsidRPr="00DE2CB8" w:rsidRDefault="00EA38BE" w:rsidP="00AF0DE3">
      <w:pPr>
        <w:rPr>
          <w:rFonts w:ascii="Arial" w:hAnsi="Arial" w:hint="eastAsia"/>
        </w:rPr>
      </w:pPr>
    </w:p>
    <w:p w14:paraId="7B1BB124" w14:textId="18A772DD" w:rsidR="00DE2CB8" w:rsidRPr="00DE2CB8" w:rsidRDefault="00DE2CB8" w:rsidP="00AF0DE3">
      <w:pPr>
        <w:jc w:val="center"/>
        <w:rPr>
          <w:rFonts w:ascii="Arial" w:hAnsi="Arial"/>
          <w:b/>
          <w:bCs/>
        </w:rPr>
      </w:pPr>
      <w:r w:rsidRPr="00DE2CB8">
        <w:rPr>
          <w:rFonts w:ascii="Arial" w:hAnsi="Arial"/>
          <w:b/>
          <w:bCs/>
        </w:rPr>
        <w:t>第二章</w:t>
      </w:r>
      <w:r w:rsidR="00EA38BE">
        <w:rPr>
          <w:rFonts w:ascii="Arial" w:hAnsi="Arial"/>
          <w:b/>
          <w:bCs/>
        </w:rPr>
        <w:t xml:space="preserve"> </w:t>
      </w:r>
      <w:r w:rsidRPr="00DE2CB8">
        <w:rPr>
          <w:rFonts w:ascii="Arial" w:hAnsi="Arial"/>
          <w:b/>
          <w:bCs/>
        </w:rPr>
        <w:t xml:space="preserve"> </w:t>
      </w:r>
      <w:r w:rsidRPr="00DE2CB8">
        <w:rPr>
          <w:rFonts w:ascii="Arial" w:hAnsi="Arial"/>
          <w:b/>
          <w:bCs/>
        </w:rPr>
        <w:t>运输条件</w:t>
      </w:r>
    </w:p>
    <w:p w14:paraId="522D021F" w14:textId="77777777" w:rsidR="00EA38BE" w:rsidRDefault="00EA38BE" w:rsidP="00AF0DE3">
      <w:pPr>
        <w:rPr>
          <w:rFonts w:ascii="Arial" w:hAnsi="Arial"/>
        </w:rPr>
      </w:pPr>
    </w:p>
    <w:p w14:paraId="7067A730" w14:textId="49AFBBB7" w:rsidR="00DE2CB8" w:rsidRPr="00DE2CB8" w:rsidRDefault="00DE2CB8" w:rsidP="00AF0DE3">
      <w:pPr>
        <w:rPr>
          <w:rFonts w:ascii="Arial" w:hAnsi="Arial"/>
        </w:rPr>
      </w:pPr>
      <w:r w:rsidRPr="00DE2CB8">
        <w:rPr>
          <w:rFonts w:ascii="Arial" w:hAnsi="Arial"/>
        </w:rPr>
        <w:t>第七条</w:t>
      </w:r>
      <w:r w:rsidR="00EA38BE">
        <w:rPr>
          <w:rFonts w:ascii="Arial" w:hAnsi="Arial"/>
        </w:rPr>
        <w:t xml:space="preserve"> </w:t>
      </w:r>
      <w:r w:rsidRPr="00DE2CB8">
        <w:rPr>
          <w:rFonts w:ascii="Arial" w:hAnsi="Arial"/>
        </w:rPr>
        <w:t xml:space="preserve"> </w:t>
      </w:r>
      <w:r w:rsidRPr="00DE2CB8">
        <w:rPr>
          <w:rFonts w:ascii="Arial" w:hAnsi="Arial"/>
        </w:rPr>
        <w:t>运输危险货物应当在符合法律、行政法规和有关标准规定，具备相应品名办理条件的车站、专用铁路、铁路专用线间发到。</w:t>
      </w:r>
    </w:p>
    <w:p w14:paraId="5385D90B" w14:textId="77777777" w:rsidR="00DE2CB8" w:rsidRPr="00DE2CB8" w:rsidRDefault="00DE2CB8" w:rsidP="00AF0DE3">
      <w:pPr>
        <w:rPr>
          <w:rFonts w:ascii="Arial" w:hAnsi="Arial"/>
        </w:rPr>
      </w:pPr>
      <w:r w:rsidRPr="00DE2CB8">
        <w:rPr>
          <w:rFonts w:ascii="Arial" w:hAnsi="Arial"/>
        </w:rPr>
        <w:t>铁路运输企业应当将办理危险货物的车站名称、作业地点（包括货场、专用铁路、铁路专用线名称，下同）、办理品名</w:t>
      </w:r>
      <w:proofErr w:type="gramStart"/>
      <w:r w:rsidRPr="00DE2CB8">
        <w:rPr>
          <w:rFonts w:ascii="Arial" w:hAnsi="Arial"/>
        </w:rPr>
        <w:t>及铁危编号</w:t>
      </w:r>
      <w:proofErr w:type="gramEnd"/>
      <w:r w:rsidRPr="00DE2CB8">
        <w:rPr>
          <w:rFonts w:ascii="Arial" w:hAnsi="Arial"/>
        </w:rPr>
        <w:t>、装运方式等信息及时向社会公布，并同时报送所在地的地区铁路监督管理局。前述信息发生变化的，应当重新公布并报送。</w:t>
      </w:r>
    </w:p>
    <w:p w14:paraId="50E45788" w14:textId="1323FA10" w:rsidR="00DE2CB8" w:rsidRPr="00DE2CB8" w:rsidRDefault="00DE2CB8" w:rsidP="00AF0DE3">
      <w:pPr>
        <w:rPr>
          <w:rFonts w:ascii="Arial" w:hAnsi="Arial"/>
        </w:rPr>
      </w:pPr>
      <w:r w:rsidRPr="00DE2CB8">
        <w:rPr>
          <w:rFonts w:ascii="Arial" w:hAnsi="Arial"/>
        </w:rPr>
        <w:lastRenderedPageBreak/>
        <w:t>第八条</w:t>
      </w:r>
      <w:r w:rsidR="00EA38BE">
        <w:rPr>
          <w:rFonts w:ascii="Arial" w:hAnsi="Arial"/>
        </w:rPr>
        <w:t xml:space="preserve"> </w:t>
      </w:r>
      <w:r w:rsidRPr="00DE2CB8">
        <w:rPr>
          <w:rFonts w:ascii="Arial" w:hAnsi="Arial"/>
        </w:rPr>
        <w:t xml:space="preserve"> </w:t>
      </w:r>
      <w:r w:rsidRPr="00DE2CB8">
        <w:rPr>
          <w:rFonts w:ascii="Arial" w:hAnsi="Arial"/>
        </w:rPr>
        <w:t>运输危险货物应当依照法律法规和国家其他有关规定使用专用的设施设备。</w:t>
      </w:r>
    </w:p>
    <w:p w14:paraId="62FEE2C2" w14:textId="77777777" w:rsidR="00DE2CB8" w:rsidRPr="00DE2CB8" w:rsidRDefault="00DE2CB8" w:rsidP="00AF0DE3">
      <w:pPr>
        <w:rPr>
          <w:rFonts w:ascii="Arial" w:hAnsi="Arial"/>
        </w:rPr>
      </w:pPr>
      <w:r w:rsidRPr="00DE2CB8">
        <w:rPr>
          <w:rFonts w:ascii="Arial" w:hAnsi="Arial"/>
        </w:rPr>
        <w:t>运输危险货物所使用的设施设备依法应当进行产品认证、检验检测的，经认证、检验检测合格方可使用。</w:t>
      </w:r>
    </w:p>
    <w:p w14:paraId="674E0AF6" w14:textId="4C7CAC23" w:rsidR="00DE2CB8" w:rsidRPr="00DE2CB8" w:rsidRDefault="00DE2CB8" w:rsidP="00AF0DE3">
      <w:pPr>
        <w:rPr>
          <w:rFonts w:ascii="Arial" w:hAnsi="Arial"/>
        </w:rPr>
      </w:pPr>
      <w:r w:rsidRPr="00DE2CB8">
        <w:rPr>
          <w:rFonts w:ascii="Arial" w:hAnsi="Arial"/>
        </w:rPr>
        <w:t>第九条</w:t>
      </w:r>
      <w:r w:rsidR="00EA38BE">
        <w:rPr>
          <w:rFonts w:ascii="Arial" w:hAnsi="Arial"/>
        </w:rPr>
        <w:t xml:space="preserve"> </w:t>
      </w:r>
      <w:r w:rsidRPr="00DE2CB8">
        <w:rPr>
          <w:rFonts w:ascii="Arial" w:hAnsi="Arial"/>
        </w:rPr>
        <w:t xml:space="preserve"> </w:t>
      </w:r>
      <w:r w:rsidRPr="00DE2CB8">
        <w:rPr>
          <w:rFonts w:ascii="Arial" w:hAnsi="Arial"/>
        </w:rPr>
        <w:t>危险货物装卸、储存场所和设施应当符合下列要求：</w:t>
      </w:r>
    </w:p>
    <w:p w14:paraId="38075B15" w14:textId="77777777" w:rsidR="00DE2CB8" w:rsidRPr="00DE2CB8" w:rsidRDefault="00DE2CB8" w:rsidP="00AF0DE3">
      <w:pPr>
        <w:rPr>
          <w:rFonts w:ascii="Arial" w:hAnsi="Arial"/>
        </w:rPr>
      </w:pPr>
      <w:r w:rsidRPr="00DE2CB8">
        <w:rPr>
          <w:rFonts w:ascii="Arial" w:hAnsi="Arial"/>
        </w:rPr>
        <w:t>（一）装卸、储存专用场地和安全设施设备封闭管理并设立明显的安全警示标志。设施设备布局、作业区域划分、安全防护距离等符合有关技术要求。</w:t>
      </w:r>
    </w:p>
    <w:p w14:paraId="0D3DF4B2" w14:textId="77777777" w:rsidR="00DE2CB8" w:rsidRPr="00DE2CB8" w:rsidRDefault="00DE2CB8" w:rsidP="00AF0DE3">
      <w:pPr>
        <w:rPr>
          <w:rFonts w:ascii="Arial" w:hAnsi="Arial"/>
        </w:rPr>
      </w:pPr>
      <w:r w:rsidRPr="00DE2CB8">
        <w:rPr>
          <w:rFonts w:ascii="Arial" w:hAnsi="Arial"/>
        </w:rPr>
        <w:t>（二）设置有与办理货物危险特性相适应，经相关部门验收合格的仓库、雨棚、场地等设施，配置相应的计量、检测、监控、通信、报警、通风、防火、灭火、防爆、防雷、防静电、防腐蚀、防泄漏、防中毒等安全设施设备，并进行经常性维护、保养和定期检测，保证设施设备的正常使用。维护、保养、检测应当作好记录，并由有关人员签字。</w:t>
      </w:r>
    </w:p>
    <w:p w14:paraId="1CE10FC2" w14:textId="77777777" w:rsidR="00DE2CB8" w:rsidRPr="00DE2CB8" w:rsidRDefault="00DE2CB8" w:rsidP="00AF0DE3">
      <w:pPr>
        <w:rPr>
          <w:rFonts w:ascii="Arial" w:hAnsi="Arial"/>
        </w:rPr>
      </w:pPr>
      <w:r w:rsidRPr="00DE2CB8">
        <w:rPr>
          <w:rFonts w:ascii="Arial" w:hAnsi="Arial"/>
        </w:rPr>
        <w:t>（三）装卸设备符合安全要求，易燃、易爆的危险货物装卸设备应当采取防爆措施，罐车装运危险货物应当使用栈桥、鹤管等专用装卸设施，危险货物集装箱装卸作业应当使用集装箱专用装卸机械。</w:t>
      </w:r>
    </w:p>
    <w:p w14:paraId="012636B5" w14:textId="77777777" w:rsidR="00DE2CB8" w:rsidRPr="00DE2CB8" w:rsidRDefault="00DE2CB8" w:rsidP="00AF0DE3">
      <w:pPr>
        <w:rPr>
          <w:rFonts w:ascii="Arial" w:hAnsi="Arial"/>
        </w:rPr>
      </w:pPr>
      <w:r w:rsidRPr="00DE2CB8">
        <w:rPr>
          <w:rFonts w:ascii="Arial" w:hAnsi="Arial"/>
        </w:rPr>
        <w:t>（四）法律、行政法规、有关标准和安全技术规范规定的其他要求。</w:t>
      </w:r>
    </w:p>
    <w:p w14:paraId="320D7E32" w14:textId="0E600F09" w:rsidR="00DE2CB8" w:rsidRPr="00DE2CB8" w:rsidRDefault="00DE2CB8" w:rsidP="00AF0DE3">
      <w:pPr>
        <w:rPr>
          <w:rFonts w:ascii="Arial" w:hAnsi="Arial"/>
        </w:rPr>
      </w:pPr>
      <w:r w:rsidRPr="00DE2CB8">
        <w:rPr>
          <w:rFonts w:ascii="Arial" w:hAnsi="Arial"/>
        </w:rPr>
        <w:t>第十条</w:t>
      </w:r>
      <w:r w:rsidR="00EA38BE">
        <w:rPr>
          <w:rFonts w:ascii="Arial" w:hAnsi="Arial"/>
        </w:rPr>
        <w:t xml:space="preserve"> </w:t>
      </w:r>
      <w:r w:rsidRPr="00DE2CB8">
        <w:rPr>
          <w:rFonts w:ascii="Arial" w:hAnsi="Arial"/>
        </w:rPr>
        <w:t xml:space="preserve"> </w:t>
      </w:r>
      <w:r w:rsidRPr="00DE2CB8">
        <w:rPr>
          <w:rFonts w:ascii="Arial" w:hAnsi="Arial"/>
        </w:rPr>
        <w:t>运输单位应当按照《中华人民共和国安全生产法》《危险化学品安全管理条例》等国家有关法律、行政法规的规定，对本单位危险货物装卸、储存作业场所和设施等安全生产条件进行安全评价。新建、改建危险货物装卸、储存作业场所和设施；在既有作业场所增加办理危险货物品类，以及危险货物新品名、新包装和首次使用铁路罐车、集装箱、专用车辆装载危险货物，改变作业场所和设施安全生产条件的，应当及时进行安全评价。</w:t>
      </w:r>
    </w:p>
    <w:p w14:paraId="4AAEFFBC" w14:textId="77777777" w:rsidR="00DE2CB8" w:rsidRPr="00DE2CB8" w:rsidRDefault="00DE2CB8" w:rsidP="00AF0DE3">
      <w:pPr>
        <w:rPr>
          <w:rFonts w:ascii="Arial" w:hAnsi="Arial"/>
        </w:rPr>
      </w:pPr>
      <w:r w:rsidRPr="00DE2CB8">
        <w:rPr>
          <w:rFonts w:ascii="Arial" w:hAnsi="Arial"/>
        </w:rPr>
        <w:t>法律、行政法规规定需要委托相关机构进行安全评价的，运输单位应当委托符合国家规定的机构进行。</w:t>
      </w:r>
    </w:p>
    <w:p w14:paraId="36959DC9" w14:textId="6B8788AD" w:rsidR="00DE2CB8" w:rsidRPr="00DE2CB8" w:rsidRDefault="00DE2CB8" w:rsidP="00AF0DE3">
      <w:pPr>
        <w:rPr>
          <w:rFonts w:ascii="Arial" w:hAnsi="Arial"/>
        </w:rPr>
      </w:pPr>
      <w:r w:rsidRPr="00DE2CB8">
        <w:rPr>
          <w:rFonts w:ascii="Arial" w:hAnsi="Arial"/>
        </w:rPr>
        <w:t>第十一条</w:t>
      </w:r>
      <w:r w:rsidR="00EA38BE">
        <w:rPr>
          <w:rFonts w:ascii="Arial" w:hAnsi="Arial"/>
        </w:rPr>
        <w:t xml:space="preserve"> </w:t>
      </w:r>
      <w:r w:rsidRPr="00DE2CB8">
        <w:rPr>
          <w:rFonts w:ascii="Arial" w:hAnsi="Arial"/>
        </w:rPr>
        <w:t xml:space="preserve"> </w:t>
      </w:r>
      <w:r w:rsidRPr="00DE2CB8">
        <w:rPr>
          <w:rFonts w:ascii="Arial" w:hAnsi="Arial"/>
        </w:rPr>
        <w:t>装载和运输危险货物的铁路车辆、集装箱和其他容器应当符合下列要求：</w:t>
      </w:r>
    </w:p>
    <w:p w14:paraId="24D2F8F2" w14:textId="77777777" w:rsidR="00DE2CB8" w:rsidRPr="00DE2CB8" w:rsidRDefault="00DE2CB8" w:rsidP="00AF0DE3">
      <w:pPr>
        <w:rPr>
          <w:rFonts w:ascii="Arial" w:hAnsi="Arial"/>
        </w:rPr>
      </w:pPr>
      <w:r w:rsidRPr="00DE2CB8">
        <w:rPr>
          <w:rFonts w:ascii="Arial" w:hAnsi="Arial"/>
        </w:rPr>
        <w:t>（一）制造、维修、检测、检验和使用、管理符合有关标准和规定；</w:t>
      </w:r>
    </w:p>
    <w:p w14:paraId="4CA515FC" w14:textId="77777777" w:rsidR="00DE2CB8" w:rsidRPr="00DE2CB8" w:rsidRDefault="00DE2CB8" w:rsidP="00AF0DE3">
      <w:pPr>
        <w:rPr>
          <w:rFonts w:ascii="Arial" w:hAnsi="Arial"/>
        </w:rPr>
      </w:pPr>
      <w:r w:rsidRPr="00DE2CB8">
        <w:rPr>
          <w:rFonts w:ascii="Arial" w:hAnsi="Arial"/>
        </w:rPr>
        <w:t>（二）牢固、清晰地标明危险货物包装标志和警示标志；</w:t>
      </w:r>
    </w:p>
    <w:p w14:paraId="7449359E" w14:textId="77777777" w:rsidR="00DE2CB8" w:rsidRPr="00DE2CB8" w:rsidRDefault="00DE2CB8" w:rsidP="00AF0DE3">
      <w:pPr>
        <w:rPr>
          <w:rFonts w:ascii="Arial" w:hAnsi="Arial"/>
        </w:rPr>
      </w:pPr>
      <w:r w:rsidRPr="00DE2CB8">
        <w:rPr>
          <w:rFonts w:ascii="Arial" w:hAnsi="Arial"/>
        </w:rPr>
        <w:t>（三）铁路罐车、罐式集装箱以及其他容器应当封口严密，安全附件设置准确、起闭灵活、状态完好，能够防止运输过程中因温度、湿度或者压力的变化发生渗漏、洒漏；</w:t>
      </w:r>
    </w:p>
    <w:p w14:paraId="379ADCC5" w14:textId="77777777" w:rsidR="00DE2CB8" w:rsidRPr="00DE2CB8" w:rsidRDefault="00DE2CB8" w:rsidP="00AF0DE3">
      <w:pPr>
        <w:rPr>
          <w:rFonts w:ascii="Arial" w:hAnsi="Arial"/>
        </w:rPr>
      </w:pPr>
      <w:r w:rsidRPr="00DE2CB8">
        <w:rPr>
          <w:rFonts w:ascii="Arial" w:hAnsi="Arial"/>
        </w:rPr>
        <w:t>（四）压力容器应当符合国务院负责特种设备安全监督管理的部门关于移动式压力容器、气瓶等安全监管要求；</w:t>
      </w:r>
    </w:p>
    <w:p w14:paraId="4B143A79" w14:textId="77777777" w:rsidR="00DE2CB8" w:rsidRPr="00DE2CB8" w:rsidRDefault="00DE2CB8" w:rsidP="00AF0DE3">
      <w:pPr>
        <w:rPr>
          <w:rFonts w:ascii="Arial" w:hAnsi="Arial"/>
        </w:rPr>
      </w:pPr>
      <w:r w:rsidRPr="00DE2CB8">
        <w:rPr>
          <w:rFonts w:ascii="Arial" w:hAnsi="Arial"/>
        </w:rPr>
        <w:t>（五）法律、行政法规、有关标准和安全技术规范规定的其他要求。</w:t>
      </w:r>
    </w:p>
    <w:p w14:paraId="621403AE" w14:textId="31868440" w:rsidR="00DE2CB8" w:rsidRPr="00DE2CB8" w:rsidRDefault="00DE2CB8" w:rsidP="00AF0DE3">
      <w:pPr>
        <w:rPr>
          <w:rFonts w:ascii="Arial" w:hAnsi="Arial"/>
        </w:rPr>
      </w:pPr>
      <w:r w:rsidRPr="00DE2CB8">
        <w:rPr>
          <w:rFonts w:ascii="Arial" w:hAnsi="Arial"/>
        </w:rPr>
        <w:t>第十二条</w:t>
      </w:r>
      <w:r w:rsidR="00EA38BE">
        <w:rPr>
          <w:rFonts w:ascii="Arial" w:hAnsi="Arial"/>
        </w:rPr>
        <w:t xml:space="preserve"> </w:t>
      </w:r>
      <w:r w:rsidRPr="00DE2CB8">
        <w:rPr>
          <w:rFonts w:ascii="Arial" w:hAnsi="Arial"/>
        </w:rPr>
        <w:t xml:space="preserve"> </w:t>
      </w:r>
      <w:r w:rsidRPr="00DE2CB8">
        <w:rPr>
          <w:rFonts w:ascii="Arial" w:hAnsi="Arial"/>
        </w:rPr>
        <w:t>运输危险货物包装应当符合下列要求：</w:t>
      </w:r>
    </w:p>
    <w:p w14:paraId="34DE0E3E" w14:textId="77777777" w:rsidR="00DE2CB8" w:rsidRPr="00DE2CB8" w:rsidRDefault="00DE2CB8" w:rsidP="00AF0DE3">
      <w:pPr>
        <w:rPr>
          <w:rFonts w:ascii="Arial" w:hAnsi="Arial"/>
        </w:rPr>
      </w:pPr>
      <w:r w:rsidRPr="00DE2CB8">
        <w:rPr>
          <w:rFonts w:ascii="Arial" w:hAnsi="Arial"/>
        </w:rPr>
        <w:t>（一）包装物、容器、衬垫物的材质以及包装型式、规格、方法和单件质量（重量），应当与所包装的危险货物的性质和用途相适应；</w:t>
      </w:r>
    </w:p>
    <w:p w14:paraId="45D526CE" w14:textId="77777777" w:rsidR="00DE2CB8" w:rsidRPr="00DE2CB8" w:rsidRDefault="00DE2CB8" w:rsidP="00AF0DE3">
      <w:pPr>
        <w:rPr>
          <w:rFonts w:ascii="Arial" w:hAnsi="Arial"/>
        </w:rPr>
      </w:pPr>
      <w:r w:rsidRPr="00DE2CB8">
        <w:rPr>
          <w:rFonts w:ascii="Arial" w:hAnsi="Arial"/>
        </w:rPr>
        <w:t>（二）包装能够抗御运输、储存和装卸过程中正常的冲击、振动、堆码和挤压，并便于装卸和搬运；</w:t>
      </w:r>
    </w:p>
    <w:p w14:paraId="1D3E9537" w14:textId="77777777" w:rsidR="00DE2CB8" w:rsidRPr="00DE2CB8" w:rsidRDefault="00DE2CB8" w:rsidP="00AF0DE3">
      <w:pPr>
        <w:rPr>
          <w:rFonts w:ascii="Arial" w:hAnsi="Arial"/>
        </w:rPr>
      </w:pPr>
      <w:r w:rsidRPr="00DE2CB8">
        <w:rPr>
          <w:rFonts w:ascii="Arial" w:hAnsi="Arial"/>
        </w:rPr>
        <w:t>（三）所使用的包装物、容器，须按《中华人民共和国安全生产法》《中华人民共和国工业产品生产许可证管理条例》等国家有关规定，由专业生产单位生产，并经具有专业资质的检测、检验机构检测、检验合格；</w:t>
      </w:r>
    </w:p>
    <w:p w14:paraId="04EF136F" w14:textId="77777777" w:rsidR="00DE2CB8" w:rsidRPr="00DE2CB8" w:rsidRDefault="00DE2CB8" w:rsidP="00AF0DE3">
      <w:pPr>
        <w:rPr>
          <w:rFonts w:ascii="Arial" w:hAnsi="Arial"/>
        </w:rPr>
      </w:pPr>
      <w:r w:rsidRPr="00DE2CB8">
        <w:rPr>
          <w:rFonts w:ascii="Arial" w:hAnsi="Arial"/>
        </w:rPr>
        <w:t>（四）包装外表面应当牢固、清晰地标明危险货物包装标志和包装储运图示标志；</w:t>
      </w:r>
    </w:p>
    <w:p w14:paraId="62C9427E" w14:textId="77777777" w:rsidR="00DE2CB8" w:rsidRPr="00DE2CB8" w:rsidRDefault="00DE2CB8" w:rsidP="00AF0DE3">
      <w:pPr>
        <w:rPr>
          <w:rFonts w:ascii="Arial" w:hAnsi="Arial"/>
        </w:rPr>
      </w:pPr>
      <w:r w:rsidRPr="00DE2CB8">
        <w:rPr>
          <w:rFonts w:ascii="Arial" w:hAnsi="Arial"/>
        </w:rPr>
        <w:t>（五）法律、行政法规、有关标准和安全技术规范规定的其他要求。</w:t>
      </w:r>
    </w:p>
    <w:p w14:paraId="5E08CC50" w14:textId="32B90FB2" w:rsidR="00DE2CB8" w:rsidRDefault="00DE2CB8" w:rsidP="00AF0DE3">
      <w:pPr>
        <w:rPr>
          <w:rFonts w:ascii="Arial" w:hAnsi="Arial"/>
        </w:rPr>
      </w:pPr>
      <w:r w:rsidRPr="00DE2CB8">
        <w:rPr>
          <w:rFonts w:ascii="Arial" w:hAnsi="Arial"/>
        </w:rPr>
        <w:lastRenderedPageBreak/>
        <w:t>第十三条</w:t>
      </w:r>
      <w:r w:rsidR="00EA38BE">
        <w:rPr>
          <w:rFonts w:ascii="Arial" w:hAnsi="Arial"/>
        </w:rPr>
        <w:t xml:space="preserve"> </w:t>
      </w:r>
      <w:r w:rsidRPr="00DE2CB8">
        <w:rPr>
          <w:rFonts w:ascii="Arial" w:hAnsi="Arial"/>
        </w:rPr>
        <w:t xml:space="preserve"> </w:t>
      </w:r>
      <w:r w:rsidRPr="00DE2CB8">
        <w:rPr>
          <w:rFonts w:ascii="Arial" w:hAnsi="Arial"/>
        </w:rPr>
        <w:t>运输新品名、新包装或者改变包装、尚未明确安全运输条件的危险货物时，发送货物的铁路运输企业应当组织托运人、收货人和货物运输全程涉及的其他铁路运输企业共同商定安全运输条件，签订安全协议并组织试运，试运方案应当报所在地的地区铁路监督管理局。危险货物试运应当符合法律、行政法规、规章和有关标准的规定。</w:t>
      </w:r>
    </w:p>
    <w:p w14:paraId="009BE1D4" w14:textId="77777777" w:rsidR="00EA38BE" w:rsidRPr="00DE2CB8" w:rsidRDefault="00EA38BE" w:rsidP="00AF0DE3">
      <w:pPr>
        <w:rPr>
          <w:rFonts w:ascii="Arial" w:hAnsi="Arial" w:hint="eastAsia"/>
        </w:rPr>
      </w:pPr>
    </w:p>
    <w:p w14:paraId="12931286" w14:textId="3CE19B5E" w:rsidR="00DE2CB8" w:rsidRPr="00DE2CB8" w:rsidRDefault="00DE2CB8" w:rsidP="00AF0DE3">
      <w:pPr>
        <w:jc w:val="center"/>
        <w:rPr>
          <w:rFonts w:ascii="Arial" w:hAnsi="Arial"/>
          <w:b/>
          <w:bCs/>
        </w:rPr>
      </w:pPr>
      <w:r w:rsidRPr="00DE2CB8">
        <w:rPr>
          <w:rFonts w:ascii="Arial" w:hAnsi="Arial"/>
          <w:b/>
          <w:bCs/>
        </w:rPr>
        <w:t>第三章</w:t>
      </w:r>
      <w:r w:rsidR="00EA38BE">
        <w:rPr>
          <w:rFonts w:ascii="Arial" w:hAnsi="Arial"/>
          <w:b/>
          <w:bCs/>
        </w:rPr>
        <w:t xml:space="preserve"> </w:t>
      </w:r>
      <w:r w:rsidRPr="00DE2CB8">
        <w:rPr>
          <w:rFonts w:ascii="Arial" w:hAnsi="Arial"/>
          <w:b/>
          <w:bCs/>
        </w:rPr>
        <w:t xml:space="preserve"> </w:t>
      </w:r>
      <w:r w:rsidRPr="00DE2CB8">
        <w:rPr>
          <w:rFonts w:ascii="Arial" w:hAnsi="Arial"/>
          <w:b/>
          <w:bCs/>
        </w:rPr>
        <w:t>运输安全管理</w:t>
      </w:r>
    </w:p>
    <w:p w14:paraId="04D3FAB7" w14:textId="77777777" w:rsidR="00EA38BE" w:rsidRDefault="00EA38BE" w:rsidP="00AF0DE3">
      <w:pPr>
        <w:rPr>
          <w:rFonts w:ascii="Arial" w:hAnsi="Arial"/>
        </w:rPr>
      </w:pPr>
    </w:p>
    <w:p w14:paraId="2F3A6304" w14:textId="73639476" w:rsidR="00DE2CB8" w:rsidRPr="00DE2CB8" w:rsidRDefault="00DE2CB8" w:rsidP="00AF0DE3">
      <w:pPr>
        <w:rPr>
          <w:rFonts w:ascii="Arial" w:hAnsi="Arial"/>
        </w:rPr>
      </w:pPr>
      <w:r w:rsidRPr="00DE2CB8">
        <w:rPr>
          <w:rFonts w:ascii="Arial" w:hAnsi="Arial"/>
        </w:rPr>
        <w:t>第十四条</w:t>
      </w:r>
      <w:r w:rsidR="00EA38BE">
        <w:rPr>
          <w:rFonts w:ascii="Arial" w:hAnsi="Arial"/>
        </w:rPr>
        <w:t xml:space="preserve"> </w:t>
      </w:r>
      <w:r w:rsidRPr="00DE2CB8">
        <w:rPr>
          <w:rFonts w:ascii="Arial" w:hAnsi="Arial"/>
        </w:rPr>
        <w:t xml:space="preserve"> </w:t>
      </w:r>
      <w:r w:rsidRPr="00DE2CB8">
        <w:rPr>
          <w:rFonts w:ascii="Arial" w:hAnsi="Arial"/>
        </w:rPr>
        <w:t>托运人应当按照铁路危险货物品名表确定危险货物的类别、项别、品名、</w:t>
      </w:r>
      <w:proofErr w:type="gramStart"/>
      <w:r w:rsidRPr="00DE2CB8">
        <w:rPr>
          <w:rFonts w:ascii="Arial" w:hAnsi="Arial"/>
        </w:rPr>
        <w:t>铁危编号</w:t>
      </w:r>
      <w:proofErr w:type="gramEnd"/>
      <w:r w:rsidRPr="00DE2CB8">
        <w:rPr>
          <w:rFonts w:ascii="Arial" w:hAnsi="Arial"/>
        </w:rPr>
        <w:t>、包装等，遵守相关特殊规定要求。</w:t>
      </w:r>
    </w:p>
    <w:p w14:paraId="6DF55D1A" w14:textId="77777777" w:rsidR="00DE2CB8" w:rsidRPr="00DE2CB8" w:rsidRDefault="00DE2CB8" w:rsidP="00AF0DE3">
      <w:pPr>
        <w:rPr>
          <w:rFonts w:ascii="Arial" w:hAnsi="Arial"/>
        </w:rPr>
      </w:pPr>
      <w:r w:rsidRPr="00DE2CB8">
        <w:rPr>
          <w:rFonts w:ascii="Arial" w:hAnsi="Arial"/>
        </w:rPr>
        <w:t>需采取添加抑制剂或者稳定剂等特殊措施的危险货物，托运人应当采取相应措施，保证货物在运输过程中稳定，并将有关情况告知铁路运输企业。</w:t>
      </w:r>
    </w:p>
    <w:p w14:paraId="7901A7AD" w14:textId="0ABF6104" w:rsidR="00DE2CB8" w:rsidRPr="00DE2CB8" w:rsidRDefault="00DE2CB8" w:rsidP="00AF0DE3">
      <w:pPr>
        <w:rPr>
          <w:rFonts w:ascii="Arial" w:hAnsi="Arial"/>
        </w:rPr>
      </w:pPr>
      <w:r w:rsidRPr="00DE2CB8">
        <w:rPr>
          <w:rFonts w:ascii="Arial" w:hAnsi="Arial"/>
        </w:rPr>
        <w:t>第十五条</w:t>
      </w:r>
      <w:r w:rsidR="00EA38BE">
        <w:rPr>
          <w:rFonts w:ascii="Arial" w:hAnsi="Arial"/>
        </w:rPr>
        <w:t xml:space="preserve"> </w:t>
      </w:r>
      <w:r w:rsidRPr="00DE2CB8">
        <w:rPr>
          <w:rFonts w:ascii="Arial" w:hAnsi="Arial"/>
        </w:rPr>
        <w:t xml:space="preserve"> </w:t>
      </w:r>
      <w:r w:rsidRPr="00DE2CB8">
        <w:rPr>
          <w:rFonts w:ascii="Arial" w:hAnsi="Arial"/>
        </w:rPr>
        <w:t>托运人应当在铁路运输企业公布办理相应品名的危险货物办理站办理危险货物托运手续。托运时，应当向铁路运输企业如实说明所托运危险货物的品名、数量（重量）、危险特性以及发生危险情况时的应急处置措施等。对国家规定实行许可管理、需凭证运输或者采取特殊措施的危险货物，托运人应当向铁路运输企业如实提交相关证明。不得将危险货物匿报或者谎报品名进行托运；不得在托运的普通货物中夹带危险货物，或者在危险货物中夹带禁止配装的货物。</w:t>
      </w:r>
    </w:p>
    <w:p w14:paraId="4F8A9427" w14:textId="77777777" w:rsidR="00DE2CB8" w:rsidRPr="00DE2CB8" w:rsidRDefault="00DE2CB8" w:rsidP="00AF0DE3">
      <w:pPr>
        <w:rPr>
          <w:rFonts w:ascii="Arial" w:hAnsi="Arial"/>
        </w:rPr>
      </w:pPr>
      <w:r w:rsidRPr="00DE2CB8">
        <w:rPr>
          <w:rFonts w:ascii="Arial" w:hAnsi="Arial"/>
        </w:rPr>
        <w:t>托运人托运危险化学品的，还应当提交与托运的危险化学品相符的安全技术说明书，并在货物运输包装上粘贴或者</w:t>
      </w:r>
      <w:proofErr w:type="gramStart"/>
      <w:r w:rsidRPr="00DE2CB8">
        <w:rPr>
          <w:rFonts w:ascii="Arial" w:hAnsi="Arial"/>
        </w:rPr>
        <w:t>涂打安全</w:t>
      </w:r>
      <w:proofErr w:type="gramEnd"/>
      <w:r w:rsidRPr="00DE2CB8">
        <w:rPr>
          <w:rFonts w:ascii="Arial" w:hAnsi="Arial"/>
        </w:rPr>
        <w:t>标签。</w:t>
      </w:r>
    </w:p>
    <w:p w14:paraId="12628333" w14:textId="77777777" w:rsidR="00DE2CB8" w:rsidRPr="00DE2CB8" w:rsidRDefault="00DE2CB8" w:rsidP="00AF0DE3">
      <w:pPr>
        <w:rPr>
          <w:rFonts w:ascii="Arial" w:hAnsi="Arial"/>
        </w:rPr>
      </w:pPr>
      <w:r w:rsidRPr="00DE2CB8">
        <w:rPr>
          <w:rFonts w:ascii="Arial" w:hAnsi="Arial"/>
        </w:rPr>
        <w:t>托运人托运危险废物的，应当主动向铁路运输企业告知托运的货物属于危险废物。运输时，还应当提交生态环境主管部门发放的电子或者纸质形式的危险废物转移联单。</w:t>
      </w:r>
    </w:p>
    <w:p w14:paraId="684FE5A3" w14:textId="036C52C8" w:rsidR="00DE2CB8" w:rsidRPr="00DE2CB8" w:rsidRDefault="00DE2CB8" w:rsidP="00AF0DE3">
      <w:pPr>
        <w:rPr>
          <w:rFonts w:ascii="Arial" w:hAnsi="Arial"/>
        </w:rPr>
      </w:pPr>
      <w:r w:rsidRPr="00DE2CB8">
        <w:rPr>
          <w:rFonts w:ascii="Arial" w:hAnsi="Arial"/>
        </w:rPr>
        <w:t>第十六条</w:t>
      </w:r>
      <w:r w:rsidR="00EA38BE">
        <w:rPr>
          <w:rFonts w:ascii="Arial" w:hAnsi="Arial"/>
        </w:rPr>
        <w:t xml:space="preserve"> </w:t>
      </w:r>
      <w:r w:rsidRPr="00DE2CB8">
        <w:rPr>
          <w:rFonts w:ascii="Arial" w:hAnsi="Arial"/>
        </w:rPr>
        <w:t xml:space="preserve"> </w:t>
      </w:r>
      <w:r w:rsidRPr="00DE2CB8">
        <w:rPr>
          <w:rFonts w:ascii="Arial" w:hAnsi="Arial"/>
        </w:rPr>
        <w:t>危险货物的运单应当载明危险货物的托运人、收货人，发送运输企业及发送站、装车场所，到达运输企业及到达站、卸车场所，货物名称、</w:t>
      </w:r>
      <w:proofErr w:type="gramStart"/>
      <w:r w:rsidRPr="00DE2CB8">
        <w:rPr>
          <w:rFonts w:ascii="Arial" w:hAnsi="Arial"/>
        </w:rPr>
        <w:t>铁危编号</w:t>
      </w:r>
      <w:proofErr w:type="gramEnd"/>
      <w:r w:rsidRPr="00DE2CB8">
        <w:rPr>
          <w:rFonts w:ascii="Arial" w:hAnsi="Arial"/>
        </w:rPr>
        <w:t>、包装、装载数量（重量）、车种车号、箱型箱号，应急联系人及联系电话等信息。</w:t>
      </w:r>
    </w:p>
    <w:p w14:paraId="5C297B33" w14:textId="77777777" w:rsidR="00DE2CB8" w:rsidRPr="00DE2CB8" w:rsidRDefault="00DE2CB8" w:rsidP="00AF0DE3">
      <w:pPr>
        <w:rPr>
          <w:rFonts w:ascii="Arial" w:hAnsi="Arial"/>
        </w:rPr>
      </w:pPr>
      <w:r w:rsidRPr="00DE2CB8">
        <w:rPr>
          <w:rFonts w:ascii="Arial" w:hAnsi="Arial"/>
        </w:rPr>
        <w:t>运输单位应当妥善保存危险货物运单，保存期限不得少于</w:t>
      </w:r>
      <w:r w:rsidRPr="00DE2CB8">
        <w:rPr>
          <w:rFonts w:ascii="Arial" w:hAnsi="Arial"/>
        </w:rPr>
        <w:t>24</w:t>
      </w:r>
      <w:r w:rsidRPr="00DE2CB8">
        <w:rPr>
          <w:rFonts w:ascii="Arial" w:hAnsi="Arial"/>
        </w:rPr>
        <w:t>个月。</w:t>
      </w:r>
    </w:p>
    <w:p w14:paraId="3E683D54" w14:textId="2F5077DA" w:rsidR="00DE2CB8" w:rsidRPr="00DE2CB8" w:rsidRDefault="00DE2CB8" w:rsidP="00AF0DE3">
      <w:pPr>
        <w:rPr>
          <w:rFonts w:ascii="Arial" w:hAnsi="Arial"/>
        </w:rPr>
      </w:pPr>
      <w:r w:rsidRPr="00DE2CB8">
        <w:rPr>
          <w:rFonts w:ascii="Arial" w:hAnsi="Arial"/>
        </w:rPr>
        <w:t>第十七条</w:t>
      </w:r>
      <w:r w:rsidR="00EA38BE">
        <w:rPr>
          <w:rFonts w:ascii="Arial" w:hAnsi="Arial"/>
        </w:rPr>
        <w:t xml:space="preserve">  </w:t>
      </w:r>
      <w:r w:rsidRPr="00DE2CB8">
        <w:rPr>
          <w:rFonts w:ascii="Arial" w:hAnsi="Arial"/>
        </w:rPr>
        <w:t>托运人应当在危险货物运输期间保持应急联系电话畅通。</w:t>
      </w:r>
    </w:p>
    <w:p w14:paraId="40058546" w14:textId="13890901" w:rsidR="00DE2CB8" w:rsidRPr="00DE2CB8" w:rsidRDefault="00DE2CB8" w:rsidP="00AF0DE3">
      <w:pPr>
        <w:rPr>
          <w:rFonts w:ascii="Arial" w:hAnsi="Arial"/>
        </w:rPr>
      </w:pPr>
      <w:r w:rsidRPr="00DE2CB8">
        <w:rPr>
          <w:rFonts w:ascii="Arial" w:hAnsi="Arial"/>
        </w:rPr>
        <w:t>第十八条</w:t>
      </w:r>
      <w:r w:rsidR="00EA38BE">
        <w:rPr>
          <w:rFonts w:ascii="Arial" w:hAnsi="Arial"/>
        </w:rPr>
        <w:t xml:space="preserve"> </w:t>
      </w:r>
      <w:r w:rsidRPr="00DE2CB8">
        <w:rPr>
          <w:rFonts w:ascii="Arial" w:hAnsi="Arial"/>
        </w:rPr>
        <w:t xml:space="preserve"> </w:t>
      </w:r>
      <w:r w:rsidRPr="00DE2CB8">
        <w:rPr>
          <w:rFonts w:ascii="Arial" w:hAnsi="Arial"/>
        </w:rPr>
        <w:t>铁路运输企业应当实行安全查验制度，对托运人身份进行查验，对承运的货物进行安全检查。不得在非危险货物办理站办理危险货物承运手续，不得承运未接受安全检查的货物，不得承运不符合安全规定、可能危害铁路运输安全的货物。</w:t>
      </w:r>
    </w:p>
    <w:p w14:paraId="2ED6AC64" w14:textId="77777777" w:rsidR="00DE2CB8" w:rsidRPr="00DE2CB8" w:rsidRDefault="00DE2CB8" w:rsidP="00AF0DE3">
      <w:pPr>
        <w:rPr>
          <w:rFonts w:ascii="Arial" w:hAnsi="Arial"/>
        </w:rPr>
      </w:pPr>
      <w:r w:rsidRPr="00DE2CB8">
        <w:rPr>
          <w:rFonts w:ascii="Arial" w:hAnsi="Arial"/>
        </w:rPr>
        <w:t>有下列情形之一的，铁路运输企业应当查验托运人提供的相关证明材料，并留存不少于</w:t>
      </w:r>
      <w:r w:rsidRPr="00DE2CB8">
        <w:rPr>
          <w:rFonts w:ascii="Arial" w:hAnsi="Arial"/>
        </w:rPr>
        <w:t>24</w:t>
      </w:r>
      <w:r w:rsidRPr="00DE2CB8">
        <w:rPr>
          <w:rFonts w:ascii="Arial" w:hAnsi="Arial"/>
        </w:rPr>
        <w:t>个月：</w:t>
      </w:r>
    </w:p>
    <w:p w14:paraId="7CA0499F" w14:textId="77777777" w:rsidR="00DE2CB8" w:rsidRPr="00DE2CB8" w:rsidRDefault="00DE2CB8" w:rsidP="00AF0DE3">
      <w:pPr>
        <w:rPr>
          <w:rFonts w:ascii="Arial" w:hAnsi="Arial"/>
        </w:rPr>
      </w:pPr>
      <w:r w:rsidRPr="00DE2CB8">
        <w:rPr>
          <w:rFonts w:ascii="Arial" w:hAnsi="Arial"/>
        </w:rPr>
        <w:t>（一）国家对生产、经营、储存、使用等实行许可管理的危险货物；</w:t>
      </w:r>
    </w:p>
    <w:p w14:paraId="2C355C0A" w14:textId="77777777" w:rsidR="00DE2CB8" w:rsidRPr="00DE2CB8" w:rsidRDefault="00DE2CB8" w:rsidP="00AF0DE3">
      <w:pPr>
        <w:rPr>
          <w:rFonts w:ascii="Arial" w:hAnsi="Arial"/>
        </w:rPr>
      </w:pPr>
      <w:r w:rsidRPr="00DE2CB8">
        <w:rPr>
          <w:rFonts w:ascii="Arial" w:hAnsi="Arial"/>
        </w:rPr>
        <w:t>（二）国家规定需要凭证运输的危险货物；</w:t>
      </w:r>
    </w:p>
    <w:p w14:paraId="1618A81A" w14:textId="77777777" w:rsidR="00DE2CB8" w:rsidRPr="00DE2CB8" w:rsidRDefault="00DE2CB8" w:rsidP="00AF0DE3">
      <w:pPr>
        <w:rPr>
          <w:rFonts w:ascii="Arial" w:hAnsi="Arial"/>
        </w:rPr>
      </w:pPr>
      <w:r w:rsidRPr="00DE2CB8">
        <w:rPr>
          <w:rFonts w:ascii="Arial" w:hAnsi="Arial"/>
        </w:rPr>
        <w:t>（三）需要添加抑制剂、稳定剂和采取其他特殊措施方可运输的危险货物；</w:t>
      </w:r>
    </w:p>
    <w:p w14:paraId="4AF5B753" w14:textId="77777777" w:rsidR="00DE2CB8" w:rsidRPr="00DE2CB8" w:rsidRDefault="00DE2CB8" w:rsidP="00AF0DE3">
      <w:pPr>
        <w:rPr>
          <w:rFonts w:ascii="Arial" w:hAnsi="Arial"/>
        </w:rPr>
      </w:pPr>
      <w:r w:rsidRPr="00DE2CB8">
        <w:rPr>
          <w:rFonts w:ascii="Arial" w:hAnsi="Arial"/>
        </w:rPr>
        <w:t>（四）运输包装、容器列入国家生产许可证制度的工业产品目录的危险货物；</w:t>
      </w:r>
    </w:p>
    <w:p w14:paraId="4F86C8BD" w14:textId="77777777" w:rsidR="00DE2CB8" w:rsidRPr="00DE2CB8" w:rsidRDefault="00DE2CB8" w:rsidP="00AF0DE3">
      <w:pPr>
        <w:rPr>
          <w:rFonts w:ascii="Arial" w:hAnsi="Arial"/>
        </w:rPr>
      </w:pPr>
      <w:r w:rsidRPr="00DE2CB8">
        <w:rPr>
          <w:rFonts w:ascii="Arial" w:hAnsi="Arial"/>
        </w:rPr>
        <w:t>（五）法律、行政法规及国家规定的其他情形。</w:t>
      </w:r>
    </w:p>
    <w:p w14:paraId="00CFCF7C" w14:textId="77777777" w:rsidR="00DE2CB8" w:rsidRPr="00DE2CB8" w:rsidRDefault="00DE2CB8" w:rsidP="00AF0DE3">
      <w:pPr>
        <w:rPr>
          <w:rFonts w:ascii="Arial" w:hAnsi="Arial"/>
        </w:rPr>
      </w:pPr>
      <w:r w:rsidRPr="00DE2CB8">
        <w:rPr>
          <w:rFonts w:ascii="Arial" w:hAnsi="Arial"/>
        </w:rPr>
        <w:t>铁路运输企业应当告知托运人有关注意事项，并在网上受理页面、营业场所或者运输有关单据上明示违规托运的法律责任。</w:t>
      </w:r>
    </w:p>
    <w:p w14:paraId="3F576CD6" w14:textId="1275B6D2" w:rsidR="00DE2CB8" w:rsidRPr="00DE2CB8" w:rsidRDefault="00DE2CB8" w:rsidP="00AF0DE3">
      <w:pPr>
        <w:rPr>
          <w:rFonts w:ascii="Arial" w:hAnsi="Arial"/>
        </w:rPr>
      </w:pPr>
      <w:r w:rsidRPr="00DE2CB8">
        <w:rPr>
          <w:rFonts w:ascii="Arial" w:hAnsi="Arial"/>
        </w:rPr>
        <w:lastRenderedPageBreak/>
        <w:t>第十九条</w:t>
      </w:r>
      <w:r w:rsidR="00EA38BE">
        <w:rPr>
          <w:rFonts w:ascii="Arial" w:hAnsi="Arial"/>
        </w:rPr>
        <w:t xml:space="preserve"> </w:t>
      </w:r>
      <w:r w:rsidRPr="00DE2CB8">
        <w:rPr>
          <w:rFonts w:ascii="Arial" w:hAnsi="Arial"/>
        </w:rPr>
        <w:t xml:space="preserve"> </w:t>
      </w:r>
      <w:r w:rsidRPr="00DE2CB8">
        <w:rPr>
          <w:rFonts w:ascii="Arial" w:hAnsi="Arial"/>
        </w:rPr>
        <w:t>运输单位应当建立托运人身份和运输货物登记制度，如实记录托运经办人身份信息和运输的危险货物品名</w:t>
      </w:r>
      <w:proofErr w:type="gramStart"/>
      <w:r w:rsidRPr="00DE2CB8">
        <w:rPr>
          <w:rFonts w:ascii="Arial" w:hAnsi="Arial"/>
        </w:rPr>
        <w:t>及铁危编号</w:t>
      </w:r>
      <w:proofErr w:type="gramEnd"/>
      <w:r w:rsidRPr="00DE2CB8">
        <w:rPr>
          <w:rFonts w:ascii="Arial" w:hAnsi="Arial"/>
        </w:rPr>
        <w:t>、装载数量（重量）、发到站、作业地点、装运方式、车（箱）号、托运人、收货人、押运人等信息，并采取必要的安全防范措施，防止危险货物丢失或者被盗；发现爆炸品、易制</w:t>
      </w:r>
      <w:proofErr w:type="gramStart"/>
      <w:r w:rsidRPr="00DE2CB8">
        <w:rPr>
          <w:rFonts w:ascii="Arial" w:hAnsi="Arial"/>
        </w:rPr>
        <w:t>爆</w:t>
      </w:r>
      <w:proofErr w:type="gramEnd"/>
      <w:r w:rsidRPr="00DE2CB8">
        <w:rPr>
          <w:rFonts w:ascii="Arial" w:hAnsi="Arial"/>
        </w:rPr>
        <w:t>危险化学品、剧毒化学品丢失或者被盗、被抢的，应当立即采取相应的警示措施和安全措施，按照《民用爆炸物品安全管理条例》《危险化学品安全管理条例》等国家有关规定及时报告。</w:t>
      </w:r>
    </w:p>
    <w:p w14:paraId="17F72EB4" w14:textId="39DA44EF" w:rsidR="00DE2CB8" w:rsidRPr="00DE2CB8" w:rsidRDefault="00DE2CB8" w:rsidP="00AF0DE3">
      <w:pPr>
        <w:rPr>
          <w:rFonts w:ascii="Arial" w:hAnsi="Arial"/>
        </w:rPr>
      </w:pPr>
      <w:r w:rsidRPr="00DE2CB8">
        <w:rPr>
          <w:rFonts w:ascii="Arial" w:hAnsi="Arial"/>
        </w:rPr>
        <w:t>第二十条</w:t>
      </w:r>
      <w:r w:rsidR="00EA38BE">
        <w:rPr>
          <w:rFonts w:ascii="Arial" w:hAnsi="Arial"/>
        </w:rPr>
        <w:t xml:space="preserve"> </w:t>
      </w:r>
      <w:r w:rsidRPr="00DE2CB8">
        <w:rPr>
          <w:rFonts w:ascii="Arial" w:hAnsi="Arial"/>
        </w:rPr>
        <w:t xml:space="preserve"> </w:t>
      </w:r>
      <w:r w:rsidRPr="00DE2CB8">
        <w:rPr>
          <w:rFonts w:ascii="Arial" w:hAnsi="Arial"/>
        </w:rPr>
        <w:t>运输放射性物品时，托运人应当持有生产、销售、使用或者处置放射性物品的有效证明，配置必要的辐射监测设备、防护用品和防盗、防破坏设备。运输的放射性物品及其运输容器、运输车辆、辐射监测、安全保卫、应急响应、装卸作业、押运、职业卫生、人员培训、审查批准等应当符合《放射性物品运输安全管理条例》《放射性物品安全运输规程》等法律、行政法规和有关标准的要求。</w:t>
      </w:r>
    </w:p>
    <w:p w14:paraId="00C76FFC" w14:textId="77777777" w:rsidR="00DE2CB8" w:rsidRPr="00DE2CB8" w:rsidRDefault="00DE2CB8" w:rsidP="00AF0DE3">
      <w:pPr>
        <w:rPr>
          <w:rFonts w:ascii="Arial" w:hAnsi="Arial"/>
        </w:rPr>
      </w:pPr>
      <w:r w:rsidRPr="00DE2CB8">
        <w:rPr>
          <w:rFonts w:ascii="Arial" w:hAnsi="Arial"/>
        </w:rPr>
        <w:t>托运时，托运人应当向铁路运输企业提交运输说明书、辐射监测报告、核与辐射事故应急响应指南、装卸作业方法、安全防护指南，铁路运输企业应当查验、收存。托运人提交文件不齐全的，铁路运输企业不得承运。托运人应当在运输中采取有效的辐射防护和安全保卫措施，对运输中的核与辐射安全负责。</w:t>
      </w:r>
    </w:p>
    <w:p w14:paraId="7E1FB9AF" w14:textId="0127D6FF" w:rsidR="00DE2CB8" w:rsidRPr="00DE2CB8" w:rsidRDefault="00DE2CB8" w:rsidP="00AF0DE3">
      <w:pPr>
        <w:rPr>
          <w:rFonts w:ascii="Arial" w:hAnsi="Arial"/>
        </w:rPr>
      </w:pPr>
      <w:r w:rsidRPr="00DE2CB8">
        <w:rPr>
          <w:rFonts w:ascii="Arial" w:hAnsi="Arial"/>
        </w:rPr>
        <w:t>第二十一条</w:t>
      </w:r>
      <w:r w:rsidR="00EA38BE">
        <w:rPr>
          <w:rFonts w:ascii="Arial" w:hAnsi="Arial"/>
        </w:rPr>
        <w:t xml:space="preserve"> </w:t>
      </w:r>
      <w:r w:rsidRPr="00DE2CB8">
        <w:rPr>
          <w:rFonts w:ascii="Arial" w:hAnsi="Arial"/>
        </w:rPr>
        <w:t xml:space="preserve"> </w:t>
      </w:r>
      <w:r w:rsidRPr="00DE2CB8">
        <w:rPr>
          <w:rFonts w:ascii="Arial" w:hAnsi="Arial"/>
        </w:rPr>
        <w:t>铁路运输危险货物的储存方式、方法以及储存数量、隔离等应当符合规定。专用仓库、专用场地等应当由专人负责管理。运输单位应当按照《中华人民共和国安全生产法》《危险化学品安全管理条例》及国家其他有关规定建立重大危险源管理制度。剧毒化学品以及储存数量构成重大危险源的其他危险货物，应当单独存放，并实行双人收发、双人保管制度。</w:t>
      </w:r>
    </w:p>
    <w:p w14:paraId="2223760C" w14:textId="044F6C35" w:rsidR="00DE2CB8" w:rsidRPr="00DE2CB8" w:rsidRDefault="00DE2CB8" w:rsidP="00AF0DE3">
      <w:pPr>
        <w:rPr>
          <w:rFonts w:ascii="Arial" w:hAnsi="Arial"/>
        </w:rPr>
      </w:pPr>
      <w:r w:rsidRPr="00DE2CB8">
        <w:rPr>
          <w:rFonts w:ascii="Arial" w:hAnsi="Arial"/>
        </w:rPr>
        <w:t>第二十二条</w:t>
      </w:r>
      <w:r w:rsidR="00EA38BE">
        <w:rPr>
          <w:rFonts w:ascii="Arial" w:hAnsi="Arial"/>
        </w:rPr>
        <w:t xml:space="preserve"> </w:t>
      </w:r>
      <w:r w:rsidRPr="00DE2CB8">
        <w:rPr>
          <w:rFonts w:ascii="Arial" w:hAnsi="Arial"/>
        </w:rPr>
        <w:t xml:space="preserve"> </w:t>
      </w:r>
      <w:r w:rsidRPr="00DE2CB8">
        <w:rPr>
          <w:rFonts w:ascii="Arial" w:hAnsi="Arial"/>
        </w:rPr>
        <w:t>危险货物运输装载加固以及使用的铁路车辆、集装箱、其他容器、集装化用具、装载加固材料或者装置等应当符合有关标准和安全技术规范的要求。不得使用技术状态不良、未按规定检修（验）或者达到报废年限的设施设备，禁止超设计范围装运危险货物。</w:t>
      </w:r>
    </w:p>
    <w:p w14:paraId="457478F6" w14:textId="77777777" w:rsidR="00DE2CB8" w:rsidRPr="00DE2CB8" w:rsidRDefault="00DE2CB8" w:rsidP="00AF0DE3">
      <w:pPr>
        <w:rPr>
          <w:rFonts w:ascii="Arial" w:hAnsi="Arial"/>
        </w:rPr>
      </w:pPr>
      <w:r w:rsidRPr="00DE2CB8">
        <w:rPr>
          <w:rFonts w:ascii="Arial" w:hAnsi="Arial"/>
        </w:rPr>
        <w:t>货物装车（箱）不得超载、偏载、偏重、集重。货物性质相抵触、消防方法不同、易造成污染的货物不得装载在同</w:t>
      </w:r>
      <w:proofErr w:type="gramStart"/>
      <w:r w:rsidRPr="00DE2CB8">
        <w:rPr>
          <w:rFonts w:ascii="Arial" w:hAnsi="Arial"/>
        </w:rPr>
        <w:t>一铁路</w:t>
      </w:r>
      <w:proofErr w:type="gramEnd"/>
      <w:r w:rsidRPr="00DE2CB8">
        <w:rPr>
          <w:rFonts w:ascii="Arial" w:hAnsi="Arial"/>
        </w:rPr>
        <w:t>车辆、集装箱内。禁止将危险货物与普通货物在同</w:t>
      </w:r>
      <w:proofErr w:type="gramStart"/>
      <w:r w:rsidRPr="00DE2CB8">
        <w:rPr>
          <w:rFonts w:ascii="Arial" w:hAnsi="Arial"/>
        </w:rPr>
        <w:t>一铁路</w:t>
      </w:r>
      <w:proofErr w:type="gramEnd"/>
      <w:r w:rsidRPr="00DE2CB8">
        <w:rPr>
          <w:rFonts w:ascii="Arial" w:hAnsi="Arial"/>
        </w:rPr>
        <w:t>车辆、集装箱内混装运输。</w:t>
      </w:r>
    </w:p>
    <w:p w14:paraId="20513D9A" w14:textId="1A6BBF5E" w:rsidR="00DE2CB8" w:rsidRPr="00DE2CB8" w:rsidRDefault="00DE2CB8" w:rsidP="00AF0DE3">
      <w:pPr>
        <w:rPr>
          <w:rFonts w:ascii="Arial" w:hAnsi="Arial"/>
        </w:rPr>
      </w:pPr>
      <w:r w:rsidRPr="00DE2CB8">
        <w:rPr>
          <w:rFonts w:ascii="Arial" w:hAnsi="Arial"/>
        </w:rPr>
        <w:t>第二十三条</w:t>
      </w:r>
      <w:r w:rsidR="00EA38BE">
        <w:rPr>
          <w:rFonts w:ascii="Arial" w:hAnsi="Arial"/>
        </w:rPr>
        <w:t xml:space="preserve"> </w:t>
      </w:r>
      <w:r w:rsidRPr="00DE2CB8">
        <w:rPr>
          <w:rFonts w:ascii="Arial" w:hAnsi="Arial"/>
        </w:rPr>
        <w:t xml:space="preserve"> </w:t>
      </w:r>
      <w:r w:rsidRPr="00DE2CB8">
        <w:rPr>
          <w:rFonts w:ascii="Arial" w:hAnsi="Arial"/>
        </w:rPr>
        <w:t>危险货物装卸作业应当遵守安全作业标准、规程和制度，并在装卸管理人员的现场指挥或者监控下进行。</w:t>
      </w:r>
    </w:p>
    <w:p w14:paraId="67B4F451" w14:textId="3BD5AAD4" w:rsidR="00DE2CB8" w:rsidRPr="00DE2CB8" w:rsidRDefault="00DE2CB8" w:rsidP="00AF0DE3">
      <w:pPr>
        <w:rPr>
          <w:rFonts w:ascii="Arial" w:hAnsi="Arial"/>
        </w:rPr>
      </w:pPr>
      <w:r w:rsidRPr="00DE2CB8">
        <w:rPr>
          <w:rFonts w:ascii="Arial" w:hAnsi="Arial"/>
        </w:rPr>
        <w:t>第二十四条</w:t>
      </w:r>
      <w:r w:rsidR="00EA38BE">
        <w:rPr>
          <w:rFonts w:ascii="Arial" w:hAnsi="Arial"/>
        </w:rPr>
        <w:t xml:space="preserve"> </w:t>
      </w:r>
      <w:r w:rsidRPr="00DE2CB8">
        <w:rPr>
          <w:rFonts w:ascii="Arial" w:hAnsi="Arial"/>
        </w:rPr>
        <w:t xml:space="preserve"> </w:t>
      </w:r>
      <w:r w:rsidRPr="00DE2CB8">
        <w:rPr>
          <w:rFonts w:ascii="Arial" w:hAnsi="Arial"/>
        </w:rPr>
        <w:t>运输危险货物时，托运人应当配备必要的押运人员和应急处理器材、设备和防护用品，并使危险货物始终处于押运人员监管之下。托运人应当负责对押运人员的培训教育。押运人员应当了解所押运货物的特性，熟悉应急处置措施，携带所需安全防护、消防、通讯、检测、维护等工具。</w:t>
      </w:r>
    </w:p>
    <w:p w14:paraId="240DAA2F" w14:textId="77777777" w:rsidR="00DE2CB8" w:rsidRPr="00DE2CB8" w:rsidRDefault="00DE2CB8" w:rsidP="00AF0DE3">
      <w:pPr>
        <w:rPr>
          <w:rFonts w:ascii="Arial" w:hAnsi="Arial"/>
        </w:rPr>
      </w:pPr>
      <w:r w:rsidRPr="00DE2CB8">
        <w:rPr>
          <w:rFonts w:ascii="Arial" w:hAnsi="Arial"/>
        </w:rPr>
        <w:t>铁路运输企业应当告知托运人有关铁路运输安全规定，检查押运人员、备品、设施及押运工作情况，并为押运人员提供必要的工作、生活条件。</w:t>
      </w:r>
    </w:p>
    <w:p w14:paraId="3B468FFC" w14:textId="77777777" w:rsidR="00DE2CB8" w:rsidRPr="00DE2CB8" w:rsidRDefault="00DE2CB8" w:rsidP="00AF0DE3">
      <w:pPr>
        <w:rPr>
          <w:rFonts w:ascii="Arial" w:hAnsi="Arial"/>
        </w:rPr>
      </w:pPr>
      <w:r w:rsidRPr="00DE2CB8">
        <w:rPr>
          <w:rFonts w:ascii="Arial" w:hAnsi="Arial"/>
        </w:rPr>
        <w:t>押运人员应当遵守铁路运输安全规定</w:t>
      </w:r>
      <w:r w:rsidRPr="00DE2CB8">
        <w:rPr>
          <w:rFonts w:ascii="Arial" w:hAnsi="Arial"/>
        </w:rPr>
        <w:t>,</w:t>
      </w:r>
      <w:r w:rsidRPr="00DE2CB8">
        <w:rPr>
          <w:rFonts w:ascii="Arial" w:hAnsi="Arial"/>
        </w:rPr>
        <w:t>检查押运的货物及其装载加固状态，按操作规程使用押运备品和设施。在途中发现异常情况时，及时采取可靠的应急处置措施，并向铁路运输企业报告。</w:t>
      </w:r>
    </w:p>
    <w:p w14:paraId="1D0E9841" w14:textId="28AE4826" w:rsidR="00DE2CB8" w:rsidRPr="00DE2CB8" w:rsidRDefault="00DE2CB8" w:rsidP="00AF0DE3">
      <w:pPr>
        <w:rPr>
          <w:rFonts w:ascii="Arial" w:hAnsi="Arial"/>
        </w:rPr>
      </w:pPr>
      <w:r w:rsidRPr="00DE2CB8">
        <w:rPr>
          <w:rFonts w:ascii="Arial" w:hAnsi="Arial"/>
        </w:rPr>
        <w:t>第二十五条</w:t>
      </w:r>
      <w:r w:rsidR="00EA38BE">
        <w:rPr>
          <w:rFonts w:ascii="Arial" w:hAnsi="Arial"/>
        </w:rPr>
        <w:t xml:space="preserve"> </w:t>
      </w:r>
      <w:r w:rsidRPr="00DE2CB8">
        <w:rPr>
          <w:rFonts w:ascii="Arial" w:hAnsi="Arial"/>
        </w:rPr>
        <w:t xml:space="preserve"> </w:t>
      </w:r>
      <w:r w:rsidRPr="00DE2CB8">
        <w:rPr>
          <w:rFonts w:ascii="Arial" w:hAnsi="Arial"/>
        </w:rPr>
        <w:t>铁路运输企业应当与办理危险货物运输的专用铁路、铁路专用线产权单位、管理单位和使用单位共同签订危险货物运输安全协议，明确各方的安全生产管理职责、作业内容及其安全保证措施等。</w:t>
      </w:r>
    </w:p>
    <w:p w14:paraId="53F3CA0E" w14:textId="77777777" w:rsidR="00DE2CB8" w:rsidRPr="00DE2CB8" w:rsidRDefault="00DE2CB8" w:rsidP="00AF0DE3">
      <w:pPr>
        <w:rPr>
          <w:rFonts w:ascii="Arial" w:hAnsi="Arial"/>
        </w:rPr>
      </w:pPr>
      <w:r w:rsidRPr="00DE2CB8">
        <w:rPr>
          <w:rFonts w:ascii="Arial" w:hAnsi="Arial"/>
        </w:rPr>
        <w:lastRenderedPageBreak/>
        <w:t>运输单位间应当按照约定的交接地点、方式、内容、条件和安全责任等办理危险货物交接。</w:t>
      </w:r>
    </w:p>
    <w:p w14:paraId="4A9B7020" w14:textId="002A502D" w:rsidR="00DE2CB8" w:rsidRPr="00DE2CB8" w:rsidRDefault="00DE2CB8" w:rsidP="00AF0DE3">
      <w:pPr>
        <w:rPr>
          <w:rFonts w:ascii="Arial" w:hAnsi="Arial"/>
        </w:rPr>
      </w:pPr>
      <w:r w:rsidRPr="00DE2CB8">
        <w:rPr>
          <w:rFonts w:ascii="Arial" w:hAnsi="Arial"/>
        </w:rPr>
        <w:t>第二十六条</w:t>
      </w:r>
      <w:r w:rsidR="00EA38BE">
        <w:rPr>
          <w:rFonts w:ascii="Arial" w:hAnsi="Arial"/>
        </w:rPr>
        <w:t xml:space="preserve"> </w:t>
      </w:r>
      <w:r w:rsidRPr="00DE2CB8">
        <w:rPr>
          <w:rFonts w:ascii="Arial" w:hAnsi="Arial"/>
        </w:rPr>
        <w:t xml:space="preserve"> </w:t>
      </w:r>
      <w:r w:rsidRPr="00DE2CB8">
        <w:rPr>
          <w:rFonts w:ascii="Arial" w:hAnsi="Arial"/>
        </w:rPr>
        <w:t>危险货物车辆编组、调车等技术作业应当执行有关标准和管理办法。</w:t>
      </w:r>
    </w:p>
    <w:p w14:paraId="48294AD3" w14:textId="77777777" w:rsidR="00DE2CB8" w:rsidRPr="00DE2CB8" w:rsidRDefault="00DE2CB8" w:rsidP="00AF0DE3">
      <w:pPr>
        <w:rPr>
          <w:rFonts w:ascii="Arial" w:hAnsi="Arial"/>
        </w:rPr>
      </w:pPr>
      <w:r w:rsidRPr="00DE2CB8">
        <w:rPr>
          <w:rFonts w:ascii="Arial" w:hAnsi="Arial"/>
        </w:rPr>
        <w:t>运输危险货物的车辆途中停留时，应当远离客运列车及停留期间有乘降作业的客运站台等人员密集场所和设施，并采取安全防范措施。装运剧毒化学品、爆炸品、放射性物品和气体等危险货物的车辆途中停留时，铁路运输企业应当派人看守，押运人员应当加强看守。</w:t>
      </w:r>
    </w:p>
    <w:p w14:paraId="73285A44" w14:textId="62FD854E" w:rsidR="00DE2CB8" w:rsidRPr="00DE2CB8" w:rsidRDefault="00DE2CB8" w:rsidP="00AF0DE3">
      <w:pPr>
        <w:rPr>
          <w:rFonts w:ascii="Arial" w:hAnsi="Arial"/>
        </w:rPr>
      </w:pPr>
      <w:r w:rsidRPr="00DE2CB8">
        <w:rPr>
          <w:rFonts w:ascii="Arial" w:hAnsi="Arial"/>
        </w:rPr>
        <w:t>第二十七条</w:t>
      </w:r>
      <w:r w:rsidR="00EA38BE">
        <w:rPr>
          <w:rFonts w:ascii="Arial" w:hAnsi="Arial"/>
        </w:rPr>
        <w:t xml:space="preserve"> </w:t>
      </w:r>
      <w:r w:rsidRPr="00DE2CB8">
        <w:rPr>
          <w:rFonts w:ascii="Arial" w:hAnsi="Arial"/>
        </w:rPr>
        <w:t xml:space="preserve"> </w:t>
      </w:r>
      <w:r w:rsidRPr="00DE2CB8">
        <w:rPr>
          <w:rFonts w:ascii="Arial" w:hAnsi="Arial"/>
        </w:rPr>
        <w:t>装运过危险货物的车辆、集装箱，卸后应当清扫洗刷干净，确保不会对其他货物和作业人员造成污染、损害。洗刷废水、废物处理应当符合环保要求。</w:t>
      </w:r>
    </w:p>
    <w:p w14:paraId="6E1BC5D5" w14:textId="3AC2F076" w:rsidR="00DE2CB8" w:rsidRPr="00DE2CB8" w:rsidRDefault="00DE2CB8" w:rsidP="00AF0DE3">
      <w:pPr>
        <w:rPr>
          <w:rFonts w:ascii="Arial" w:hAnsi="Arial"/>
        </w:rPr>
      </w:pPr>
      <w:r w:rsidRPr="00DE2CB8">
        <w:rPr>
          <w:rFonts w:ascii="Arial" w:hAnsi="Arial"/>
        </w:rPr>
        <w:t>第二十八条</w:t>
      </w:r>
      <w:r w:rsidR="00EA38BE">
        <w:rPr>
          <w:rFonts w:ascii="Arial" w:hAnsi="Arial"/>
        </w:rPr>
        <w:t xml:space="preserve"> </w:t>
      </w:r>
      <w:r w:rsidRPr="00DE2CB8">
        <w:rPr>
          <w:rFonts w:ascii="Arial" w:hAnsi="Arial"/>
        </w:rPr>
        <w:t xml:space="preserve"> </w:t>
      </w:r>
      <w:r w:rsidRPr="00DE2CB8">
        <w:rPr>
          <w:rFonts w:ascii="Arial" w:hAnsi="Arial"/>
        </w:rPr>
        <w:t>铁路运输企业应当按照《中华人民共和国反恐怖主义法》等的规定，通过定位系统对运营中的危险货物运输工具实行监控，对危险货物运输全程跟踪和实时查询，按照铁路监管部门的规定预留安全监管数据接口，并按时向铁路监管部门报送。</w:t>
      </w:r>
    </w:p>
    <w:p w14:paraId="3A816235" w14:textId="1D7F747A" w:rsidR="00DE2CB8" w:rsidRPr="00DE2CB8" w:rsidRDefault="00DE2CB8" w:rsidP="00AF0DE3">
      <w:pPr>
        <w:rPr>
          <w:rFonts w:ascii="Arial" w:hAnsi="Arial"/>
        </w:rPr>
      </w:pPr>
      <w:r w:rsidRPr="00DE2CB8">
        <w:rPr>
          <w:rFonts w:ascii="Arial" w:hAnsi="Arial"/>
        </w:rPr>
        <w:t>第二十九条</w:t>
      </w:r>
      <w:r w:rsidR="00EA38BE">
        <w:rPr>
          <w:rFonts w:ascii="Arial" w:hAnsi="Arial"/>
        </w:rPr>
        <w:t xml:space="preserve"> </w:t>
      </w:r>
      <w:r w:rsidRPr="00DE2CB8">
        <w:rPr>
          <w:rFonts w:ascii="Arial" w:hAnsi="Arial"/>
        </w:rPr>
        <w:t xml:space="preserve"> </w:t>
      </w:r>
      <w:r w:rsidRPr="00DE2CB8">
        <w:rPr>
          <w:rFonts w:ascii="Arial" w:hAnsi="Arial"/>
        </w:rPr>
        <w:t>运输单位应当按照《中华人民共和国安全生产法》《中华人民共和国职业病防治法》《放射性物品运输安全管理条例》等关于劳动安全、职业卫生的规定，为从业人员配备符合国家标准或者行业标准的劳动防护用品等设施设备，建立从业人员职业健康监护档案，预防人身伤害。</w:t>
      </w:r>
    </w:p>
    <w:p w14:paraId="10A15F67" w14:textId="5FC2FFFB" w:rsidR="00DE2CB8" w:rsidRPr="00DE2CB8" w:rsidRDefault="00DE2CB8" w:rsidP="00AF0DE3">
      <w:pPr>
        <w:rPr>
          <w:rFonts w:ascii="Arial" w:hAnsi="Arial"/>
        </w:rPr>
      </w:pPr>
      <w:r w:rsidRPr="00DE2CB8">
        <w:rPr>
          <w:rFonts w:ascii="Arial" w:hAnsi="Arial"/>
        </w:rPr>
        <w:t>第三十条</w:t>
      </w:r>
      <w:r w:rsidR="00EA38BE">
        <w:rPr>
          <w:rFonts w:ascii="Arial" w:hAnsi="Arial"/>
        </w:rPr>
        <w:t xml:space="preserve"> </w:t>
      </w:r>
      <w:r w:rsidRPr="00DE2CB8">
        <w:rPr>
          <w:rFonts w:ascii="Arial" w:hAnsi="Arial"/>
        </w:rPr>
        <w:t xml:space="preserve"> </w:t>
      </w:r>
      <w:r w:rsidRPr="00DE2CB8">
        <w:rPr>
          <w:rFonts w:ascii="Arial" w:hAnsi="Arial"/>
        </w:rPr>
        <w:t>运输单位应当建立健全岗位安全责任、教育培训、安全检查、安全风险分级管控、隐患排查治理、安全投入保障、劳动保护、责任追究、应急管理等危险货物运输安全管理制度，完善危险货物包装、装卸、押运、运输等操作规程和标准化作业管理办法。</w:t>
      </w:r>
    </w:p>
    <w:p w14:paraId="19D5A539" w14:textId="65CB376A" w:rsidR="00DE2CB8" w:rsidRPr="00DE2CB8" w:rsidRDefault="00DE2CB8" w:rsidP="00AF0DE3">
      <w:pPr>
        <w:rPr>
          <w:rFonts w:ascii="Arial" w:hAnsi="Arial"/>
        </w:rPr>
      </w:pPr>
      <w:r w:rsidRPr="00DE2CB8">
        <w:rPr>
          <w:rFonts w:ascii="Arial" w:hAnsi="Arial"/>
        </w:rPr>
        <w:t>第三十一条</w:t>
      </w:r>
      <w:r w:rsidR="00EA38BE">
        <w:rPr>
          <w:rFonts w:ascii="Arial" w:hAnsi="Arial"/>
        </w:rPr>
        <w:t xml:space="preserve"> </w:t>
      </w:r>
      <w:r w:rsidRPr="00DE2CB8">
        <w:rPr>
          <w:rFonts w:ascii="Arial" w:hAnsi="Arial"/>
        </w:rPr>
        <w:t xml:space="preserve"> </w:t>
      </w:r>
      <w:r w:rsidRPr="00DE2CB8">
        <w:rPr>
          <w:rFonts w:ascii="Arial" w:hAnsi="Arial"/>
        </w:rPr>
        <w:t>运输单位应当对本单位危险货物运输从业人员进行经常性安全、法制教育和岗位技术培训，经考核合格后方可上岗。开展危险货物运输岗位技术培训应当制定培训大纲，设置培训课程，明确培训具体内容、学时和考试要求并及时修订和更新。危险货物运输培训课程及教材、资料应当符合国家法律、行政法规、规章和有关标准的规定。</w:t>
      </w:r>
    </w:p>
    <w:p w14:paraId="34303507" w14:textId="77777777" w:rsidR="00DE2CB8" w:rsidRPr="00DE2CB8" w:rsidRDefault="00DE2CB8" w:rsidP="00AF0DE3">
      <w:pPr>
        <w:rPr>
          <w:rFonts w:ascii="Arial" w:hAnsi="Arial"/>
        </w:rPr>
      </w:pPr>
      <w:r w:rsidRPr="00DE2CB8">
        <w:rPr>
          <w:rFonts w:ascii="Arial" w:hAnsi="Arial"/>
        </w:rPr>
        <w:t>运输单位应当建立安全生产教育和培训档案，如实记录安全生产教育和培训的时间、内容、参加人员以及考核结果等情况，安全生产教育和培训记录应当保存</w:t>
      </w:r>
      <w:r w:rsidRPr="00DE2CB8">
        <w:rPr>
          <w:rFonts w:ascii="Arial" w:hAnsi="Arial"/>
        </w:rPr>
        <w:t>36</w:t>
      </w:r>
      <w:r w:rsidRPr="00DE2CB8">
        <w:rPr>
          <w:rFonts w:ascii="Arial" w:hAnsi="Arial"/>
        </w:rPr>
        <w:t>个月以上。</w:t>
      </w:r>
    </w:p>
    <w:p w14:paraId="386F25A9" w14:textId="36259CCC" w:rsidR="00DE2CB8" w:rsidRPr="00DE2CB8" w:rsidRDefault="00DE2CB8" w:rsidP="00AF0DE3">
      <w:pPr>
        <w:rPr>
          <w:rFonts w:ascii="Arial" w:hAnsi="Arial"/>
        </w:rPr>
      </w:pPr>
      <w:r w:rsidRPr="00DE2CB8">
        <w:rPr>
          <w:rFonts w:ascii="Arial" w:hAnsi="Arial"/>
        </w:rPr>
        <w:t>第三十二条</w:t>
      </w:r>
      <w:r w:rsidR="00EA38BE">
        <w:rPr>
          <w:rFonts w:ascii="Arial" w:hAnsi="Arial"/>
        </w:rPr>
        <w:t xml:space="preserve"> </w:t>
      </w:r>
      <w:r w:rsidRPr="00DE2CB8">
        <w:rPr>
          <w:rFonts w:ascii="Arial" w:hAnsi="Arial"/>
        </w:rPr>
        <w:t xml:space="preserve"> </w:t>
      </w:r>
      <w:r w:rsidRPr="00DE2CB8">
        <w:rPr>
          <w:rFonts w:ascii="Arial" w:hAnsi="Arial"/>
        </w:rPr>
        <w:t>危险货物运输从业人员应当具备必要的安全知识，熟悉有关的安全规章制度和安全操作规程，掌握本岗位的安全操作技能，知悉自身在安全方面的权利和义务，掌握所运输危险货物的危险特性及其运输工具、包装物、容器的使用要求和出现危险情况时的应急处置方法。</w:t>
      </w:r>
    </w:p>
    <w:p w14:paraId="1B048F40" w14:textId="16956213" w:rsidR="00DE2CB8" w:rsidRPr="00DE2CB8" w:rsidRDefault="00DE2CB8" w:rsidP="00AF0DE3">
      <w:pPr>
        <w:rPr>
          <w:rFonts w:ascii="Arial" w:hAnsi="Arial"/>
        </w:rPr>
      </w:pPr>
      <w:r w:rsidRPr="00DE2CB8">
        <w:rPr>
          <w:rFonts w:ascii="Arial" w:hAnsi="Arial"/>
        </w:rPr>
        <w:t>第三十三条</w:t>
      </w:r>
      <w:r w:rsidR="00EA38BE">
        <w:rPr>
          <w:rFonts w:ascii="Arial" w:hAnsi="Arial"/>
        </w:rPr>
        <w:t xml:space="preserve"> </w:t>
      </w:r>
      <w:r w:rsidRPr="00DE2CB8">
        <w:rPr>
          <w:rFonts w:ascii="Arial" w:hAnsi="Arial"/>
        </w:rPr>
        <w:t xml:space="preserve"> </w:t>
      </w:r>
      <w:r w:rsidRPr="00DE2CB8">
        <w:rPr>
          <w:rFonts w:ascii="Arial" w:hAnsi="Arial"/>
        </w:rPr>
        <w:t>运输单位应当经常性开展危险货物运输安全隐患排查治理，隐患排查治理情况应当如实记录，重大事故隐患排查治理情况要向所在地的地区铁路监督管理局报告。</w:t>
      </w:r>
    </w:p>
    <w:p w14:paraId="18F84F56" w14:textId="627A99E8" w:rsidR="00DE2CB8" w:rsidRPr="00DE2CB8" w:rsidRDefault="00DE2CB8" w:rsidP="00AF0DE3">
      <w:pPr>
        <w:rPr>
          <w:rFonts w:ascii="Arial" w:hAnsi="Arial"/>
        </w:rPr>
      </w:pPr>
      <w:r w:rsidRPr="00DE2CB8">
        <w:rPr>
          <w:rFonts w:ascii="Arial" w:hAnsi="Arial"/>
        </w:rPr>
        <w:t>第三十四条</w:t>
      </w:r>
      <w:r w:rsidR="00EA38BE">
        <w:rPr>
          <w:rFonts w:ascii="Arial" w:hAnsi="Arial"/>
        </w:rPr>
        <w:t xml:space="preserve"> </w:t>
      </w:r>
      <w:r w:rsidRPr="00DE2CB8">
        <w:rPr>
          <w:rFonts w:ascii="Arial" w:hAnsi="Arial"/>
        </w:rPr>
        <w:t xml:space="preserve"> </w:t>
      </w:r>
      <w:r w:rsidRPr="00DE2CB8">
        <w:rPr>
          <w:rFonts w:ascii="Arial" w:hAnsi="Arial"/>
        </w:rPr>
        <w:t>运输单位在法定假日和传统节日等运输高峰期或者恶劣气象条件下，以及国家重大活动期间，应当采取安全应急管理措施，加强铁路危险货物运输安全检查，确保运输安全。</w:t>
      </w:r>
    </w:p>
    <w:p w14:paraId="09085BDB" w14:textId="77777777" w:rsidR="00DE2CB8" w:rsidRPr="00DE2CB8" w:rsidRDefault="00DE2CB8" w:rsidP="00AF0DE3">
      <w:pPr>
        <w:rPr>
          <w:rFonts w:ascii="Arial" w:hAnsi="Arial"/>
        </w:rPr>
      </w:pPr>
      <w:r w:rsidRPr="00DE2CB8">
        <w:rPr>
          <w:rFonts w:ascii="Arial" w:hAnsi="Arial"/>
        </w:rPr>
        <w:t>在特定区域、特定时间，国务院有关主管部门或者省级人民政府决定对危险化学品、民用爆炸物品等危险货物铁路运输实施管制的，铁路运输企业应当予以配合。</w:t>
      </w:r>
    </w:p>
    <w:p w14:paraId="20B88A39" w14:textId="0C16DAC3" w:rsidR="00DE2CB8" w:rsidRPr="00DE2CB8" w:rsidRDefault="00DE2CB8" w:rsidP="00AF0DE3">
      <w:pPr>
        <w:rPr>
          <w:rFonts w:ascii="Arial" w:hAnsi="Arial"/>
        </w:rPr>
      </w:pPr>
      <w:r w:rsidRPr="00DE2CB8">
        <w:rPr>
          <w:rFonts w:ascii="Arial" w:hAnsi="Arial"/>
        </w:rPr>
        <w:t>第三十五条</w:t>
      </w:r>
      <w:r w:rsidR="00EA38BE">
        <w:rPr>
          <w:rFonts w:ascii="Arial" w:hAnsi="Arial"/>
        </w:rPr>
        <w:t xml:space="preserve"> </w:t>
      </w:r>
      <w:r w:rsidRPr="00DE2CB8">
        <w:rPr>
          <w:rFonts w:ascii="Arial" w:hAnsi="Arial"/>
        </w:rPr>
        <w:t xml:space="preserve"> </w:t>
      </w:r>
      <w:r w:rsidRPr="00DE2CB8">
        <w:rPr>
          <w:rFonts w:ascii="Arial" w:hAnsi="Arial"/>
        </w:rPr>
        <w:t>运输单位应当针对本单位危险货物运输可能发生的事故特点和危害，制定铁路危险货物运输事故应急预案，并与相应层级、相关部门预案衔接。应急预案应当按照国家有关规定进行评审或者论证、公布，并至少每半年组织</w:t>
      </w:r>
      <w:r w:rsidRPr="00DE2CB8">
        <w:rPr>
          <w:rFonts w:ascii="Arial" w:hAnsi="Arial"/>
        </w:rPr>
        <w:t>1</w:t>
      </w:r>
      <w:r w:rsidRPr="00DE2CB8">
        <w:rPr>
          <w:rFonts w:ascii="Arial" w:hAnsi="Arial"/>
        </w:rPr>
        <w:t>次应急演练。铁路危险货物运输事故应急预案及应急演练情况应当报送所在地的地区铁路监督管理局。</w:t>
      </w:r>
    </w:p>
    <w:p w14:paraId="629B5FE2" w14:textId="77777777" w:rsidR="00DE2CB8" w:rsidRPr="00DE2CB8" w:rsidRDefault="00DE2CB8" w:rsidP="00AF0DE3">
      <w:pPr>
        <w:rPr>
          <w:rFonts w:ascii="Arial" w:hAnsi="Arial"/>
        </w:rPr>
      </w:pPr>
      <w:r w:rsidRPr="00DE2CB8">
        <w:rPr>
          <w:rFonts w:ascii="Arial" w:hAnsi="Arial"/>
        </w:rPr>
        <w:t>运输单位应当按照《中华人民共和国安全生产法》《生产安全事故应急条例》等规定建立应急救援队伍或者配备应急救援人员；配备必要的应急救援器材、设备和物资，并进行经常性维护、保养，保证正常运转；建立应急值班制度，配备应急值班人员。</w:t>
      </w:r>
    </w:p>
    <w:p w14:paraId="7DBA3D43" w14:textId="33EBAA5C" w:rsidR="00DE2CB8" w:rsidRPr="00DE2CB8" w:rsidRDefault="00DE2CB8" w:rsidP="00AF0DE3">
      <w:pPr>
        <w:rPr>
          <w:rFonts w:ascii="Arial" w:hAnsi="Arial"/>
        </w:rPr>
      </w:pPr>
      <w:r w:rsidRPr="00DE2CB8">
        <w:rPr>
          <w:rFonts w:ascii="Arial" w:hAnsi="Arial"/>
        </w:rPr>
        <w:lastRenderedPageBreak/>
        <w:t>第三十六条</w:t>
      </w:r>
      <w:r w:rsidR="00EA38BE">
        <w:rPr>
          <w:rFonts w:ascii="Arial" w:hAnsi="Arial"/>
        </w:rPr>
        <w:t xml:space="preserve"> </w:t>
      </w:r>
      <w:r w:rsidRPr="00DE2CB8">
        <w:rPr>
          <w:rFonts w:ascii="Arial" w:hAnsi="Arial"/>
        </w:rPr>
        <w:t xml:space="preserve"> </w:t>
      </w:r>
      <w:r w:rsidRPr="00DE2CB8">
        <w:rPr>
          <w:rFonts w:ascii="Arial" w:hAnsi="Arial"/>
        </w:rPr>
        <w:t>危险货物运输过程中发生燃烧、爆炸、环境污染、中毒或者被盗、丢失、泄漏等情况，押运人员和现场有关人员应当按照国家有关规定及时报告，并按照应急预案开展先期处置。运输单位负责人接到报告后，应当迅速采取有效措施，组织抢救，防止事故扩大，减少人员伤亡和财产损失，并报告所在地的地区铁路监督管理局及其他有关部门，不得隐瞒不报、谎报或者迟报，不得故意破坏事故现场、毁灭有关证据。</w:t>
      </w:r>
    </w:p>
    <w:p w14:paraId="6CCD1D36" w14:textId="0D5F6070" w:rsidR="00DE2CB8" w:rsidRDefault="00DE2CB8" w:rsidP="00AF0DE3">
      <w:pPr>
        <w:rPr>
          <w:rFonts w:ascii="Arial" w:hAnsi="Arial"/>
        </w:rPr>
      </w:pPr>
      <w:r w:rsidRPr="00DE2CB8">
        <w:rPr>
          <w:rFonts w:ascii="Arial" w:hAnsi="Arial"/>
        </w:rPr>
        <w:t>第三十七条</w:t>
      </w:r>
      <w:r w:rsidR="00EA38BE">
        <w:rPr>
          <w:rFonts w:ascii="Arial" w:hAnsi="Arial"/>
        </w:rPr>
        <w:t xml:space="preserve"> </w:t>
      </w:r>
      <w:r w:rsidRPr="00DE2CB8">
        <w:rPr>
          <w:rFonts w:ascii="Arial" w:hAnsi="Arial"/>
        </w:rPr>
        <w:t xml:space="preserve"> </w:t>
      </w:r>
      <w:r w:rsidRPr="00DE2CB8">
        <w:rPr>
          <w:rFonts w:ascii="Arial" w:hAnsi="Arial"/>
        </w:rPr>
        <w:t>铁路运输企业应当实时掌握本单位危险货物运输状况，并按要求向所在地的地区铁路监督管理局报告危险货物运量、办理站点、设施设备、安全等信息。</w:t>
      </w:r>
    </w:p>
    <w:p w14:paraId="1F036ADA" w14:textId="77777777" w:rsidR="00EA38BE" w:rsidRPr="00DE2CB8" w:rsidRDefault="00EA38BE" w:rsidP="00AF0DE3">
      <w:pPr>
        <w:rPr>
          <w:rFonts w:ascii="Arial" w:hAnsi="Arial" w:hint="eastAsia"/>
        </w:rPr>
      </w:pPr>
    </w:p>
    <w:p w14:paraId="13E693C9" w14:textId="064A402B" w:rsidR="00DE2CB8" w:rsidRPr="00DE2CB8" w:rsidRDefault="00DE2CB8" w:rsidP="00AF0DE3">
      <w:pPr>
        <w:jc w:val="center"/>
        <w:rPr>
          <w:rFonts w:ascii="Arial" w:hAnsi="Arial"/>
          <w:b/>
          <w:bCs/>
        </w:rPr>
      </w:pPr>
      <w:r w:rsidRPr="00DE2CB8">
        <w:rPr>
          <w:rFonts w:ascii="Arial" w:hAnsi="Arial"/>
          <w:b/>
          <w:bCs/>
        </w:rPr>
        <w:t>第四章</w:t>
      </w:r>
      <w:r w:rsidRPr="00DE2CB8">
        <w:rPr>
          <w:rFonts w:ascii="Arial" w:hAnsi="Arial"/>
          <w:b/>
          <w:bCs/>
        </w:rPr>
        <w:t xml:space="preserve"> </w:t>
      </w:r>
      <w:r w:rsidR="00EA38BE">
        <w:rPr>
          <w:rFonts w:ascii="Arial" w:hAnsi="Arial"/>
          <w:b/>
          <w:bCs/>
        </w:rPr>
        <w:t xml:space="preserve"> </w:t>
      </w:r>
      <w:r w:rsidRPr="00DE2CB8">
        <w:rPr>
          <w:rFonts w:ascii="Arial" w:hAnsi="Arial"/>
          <w:b/>
          <w:bCs/>
        </w:rPr>
        <w:t>监督检查</w:t>
      </w:r>
    </w:p>
    <w:p w14:paraId="2DC1FE6C" w14:textId="77777777" w:rsidR="00EA38BE" w:rsidRDefault="00EA38BE" w:rsidP="00AF0DE3">
      <w:pPr>
        <w:rPr>
          <w:rFonts w:ascii="Arial" w:hAnsi="Arial"/>
        </w:rPr>
      </w:pPr>
    </w:p>
    <w:p w14:paraId="0FC0408B" w14:textId="47FE598D" w:rsidR="00DE2CB8" w:rsidRPr="00DE2CB8" w:rsidRDefault="00DE2CB8" w:rsidP="00AF0DE3">
      <w:pPr>
        <w:rPr>
          <w:rFonts w:ascii="Arial" w:hAnsi="Arial"/>
        </w:rPr>
      </w:pPr>
      <w:r w:rsidRPr="00DE2CB8">
        <w:rPr>
          <w:rFonts w:ascii="Arial" w:hAnsi="Arial"/>
        </w:rPr>
        <w:t>第三十八条</w:t>
      </w:r>
      <w:r w:rsidR="00EA38BE">
        <w:rPr>
          <w:rFonts w:ascii="Arial" w:hAnsi="Arial"/>
        </w:rPr>
        <w:t xml:space="preserve"> </w:t>
      </w:r>
      <w:r w:rsidRPr="00DE2CB8">
        <w:rPr>
          <w:rFonts w:ascii="Arial" w:hAnsi="Arial"/>
        </w:rPr>
        <w:t xml:space="preserve"> </w:t>
      </w:r>
      <w:r w:rsidRPr="00DE2CB8">
        <w:rPr>
          <w:rFonts w:ascii="Arial" w:hAnsi="Arial"/>
        </w:rPr>
        <w:t>铁路监管部门依法对运输单位执行有关危险货物运输安全的法律、行政法规、规章和标准的情况进行监督检查，重点监督检查下列内容：</w:t>
      </w:r>
    </w:p>
    <w:p w14:paraId="5D78C2A7" w14:textId="77777777" w:rsidR="00DE2CB8" w:rsidRPr="00DE2CB8" w:rsidRDefault="00DE2CB8" w:rsidP="00AF0DE3">
      <w:pPr>
        <w:rPr>
          <w:rFonts w:ascii="Arial" w:hAnsi="Arial"/>
        </w:rPr>
      </w:pPr>
      <w:r w:rsidRPr="00DE2CB8">
        <w:rPr>
          <w:rFonts w:ascii="Arial" w:hAnsi="Arial"/>
        </w:rPr>
        <w:t>（一）危险货物运输安全责任制、规章制度和操作规程的建立、完善情况；</w:t>
      </w:r>
    </w:p>
    <w:p w14:paraId="7CD0564F" w14:textId="77777777" w:rsidR="00DE2CB8" w:rsidRPr="00DE2CB8" w:rsidRDefault="00DE2CB8" w:rsidP="00AF0DE3">
      <w:pPr>
        <w:rPr>
          <w:rFonts w:ascii="Arial" w:hAnsi="Arial"/>
        </w:rPr>
      </w:pPr>
      <w:r w:rsidRPr="00DE2CB8">
        <w:rPr>
          <w:rFonts w:ascii="Arial" w:hAnsi="Arial"/>
        </w:rPr>
        <w:t>（二）危险货物运输从业人员教育、培训及考核情况；</w:t>
      </w:r>
    </w:p>
    <w:p w14:paraId="5F8C0624" w14:textId="77777777" w:rsidR="00DE2CB8" w:rsidRPr="00DE2CB8" w:rsidRDefault="00DE2CB8" w:rsidP="00AF0DE3">
      <w:pPr>
        <w:rPr>
          <w:rFonts w:ascii="Arial" w:hAnsi="Arial"/>
        </w:rPr>
      </w:pPr>
      <w:r w:rsidRPr="00DE2CB8">
        <w:rPr>
          <w:rFonts w:ascii="Arial" w:hAnsi="Arial"/>
        </w:rPr>
        <w:t>（三）保证本单位危险货物运输安全生产投入情况；</w:t>
      </w:r>
    </w:p>
    <w:p w14:paraId="19D46D38" w14:textId="77777777" w:rsidR="00DE2CB8" w:rsidRPr="00DE2CB8" w:rsidRDefault="00DE2CB8" w:rsidP="00AF0DE3">
      <w:pPr>
        <w:rPr>
          <w:rFonts w:ascii="Arial" w:hAnsi="Arial"/>
        </w:rPr>
      </w:pPr>
      <w:r w:rsidRPr="00DE2CB8">
        <w:rPr>
          <w:rFonts w:ascii="Arial" w:hAnsi="Arial"/>
        </w:rPr>
        <w:t>（四）危险货物运输安全风险分级管控和安全隐患排查治理情况；</w:t>
      </w:r>
    </w:p>
    <w:p w14:paraId="056EC488" w14:textId="77777777" w:rsidR="00DE2CB8" w:rsidRPr="00DE2CB8" w:rsidRDefault="00DE2CB8" w:rsidP="00AF0DE3">
      <w:pPr>
        <w:rPr>
          <w:rFonts w:ascii="Arial" w:hAnsi="Arial"/>
        </w:rPr>
      </w:pPr>
      <w:r w:rsidRPr="00DE2CB8">
        <w:rPr>
          <w:rFonts w:ascii="Arial" w:hAnsi="Arial"/>
        </w:rPr>
        <w:t>（五）危险货物运输设施设备配置、使用、管理及检测、检验和安全评价情况；</w:t>
      </w:r>
    </w:p>
    <w:p w14:paraId="057637F4" w14:textId="77777777" w:rsidR="00DE2CB8" w:rsidRPr="00DE2CB8" w:rsidRDefault="00DE2CB8" w:rsidP="00AF0DE3">
      <w:pPr>
        <w:rPr>
          <w:rFonts w:ascii="Arial" w:hAnsi="Arial"/>
        </w:rPr>
      </w:pPr>
      <w:r w:rsidRPr="00DE2CB8">
        <w:rPr>
          <w:rFonts w:ascii="Arial" w:hAnsi="Arial"/>
        </w:rPr>
        <w:t>（六）危险货物办理站信息公布情况；</w:t>
      </w:r>
    </w:p>
    <w:p w14:paraId="234D3501" w14:textId="77777777" w:rsidR="00DE2CB8" w:rsidRPr="00DE2CB8" w:rsidRDefault="00DE2CB8" w:rsidP="00AF0DE3">
      <w:pPr>
        <w:rPr>
          <w:rFonts w:ascii="Arial" w:hAnsi="Arial"/>
        </w:rPr>
      </w:pPr>
      <w:r w:rsidRPr="00DE2CB8">
        <w:rPr>
          <w:rFonts w:ascii="Arial" w:hAnsi="Arial"/>
        </w:rPr>
        <w:t>（七）承运危险货物安全检查情况；</w:t>
      </w:r>
    </w:p>
    <w:p w14:paraId="63F72507" w14:textId="77777777" w:rsidR="00DE2CB8" w:rsidRPr="00DE2CB8" w:rsidRDefault="00DE2CB8" w:rsidP="00AF0DE3">
      <w:pPr>
        <w:rPr>
          <w:rFonts w:ascii="Arial" w:hAnsi="Arial"/>
        </w:rPr>
      </w:pPr>
      <w:r w:rsidRPr="00DE2CB8">
        <w:rPr>
          <w:rFonts w:ascii="Arial" w:hAnsi="Arial"/>
        </w:rPr>
        <w:t>（八）危险货物运输作业环节安全管理情况；</w:t>
      </w:r>
    </w:p>
    <w:p w14:paraId="1B546A31" w14:textId="77777777" w:rsidR="00DE2CB8" w:rsidRPr="00DE2CB8" w:rsidRDefault="00DE2CB8" w:rsidP="00AF0DE3">
      <w:pPr>
        <w:rPr>
          <w:rFonts w:ascii="Arial" w:hAnsi="Arial"/>
        </w:rPr>
      </w:pPr>
      <w:r w:rsidRPr="00DE2CB8">
        <w:rPr>
          <w:rFonts w:ascii="Arial" w:hAnsi="Arial"/>
        </w:rPr>
        <w:t>（九）重大危险源安全管理措施落实情况；</w:t>
      </w:r>
    </w:p>
    <w:p w14:paraId="107A9BD1" w14:textId="77777777" w:rsidR="00DE2CB8" w:rsidRPr="00DE2CB8" w:rsidRDefault="00DE2CB8" w:rsidP="00AF0DE3">
      <w:pPr>
        <w:rPr>
          <w:rFonts w:ascii="Arial" w:hAnsi="Arial"/>
        </w:rPr>
      </w:pPr>
      <w:r w:rsidRPr="00DE2CB8">
        <w:rPr>
          <w:rFonts w:ascii="Arial" w:hAnsi="Arial"/>
        </w:rPr>
        <w:t>（十）危险货物运输事故应急预案制定、应急救援设备和器材配置、应急救援演练等情况；</w:t>
      </w:r>
    </w:p>
    <w:p w14:paraId="4AB85560" w14:textId="77777777" w:rsidR="00DE2CB8" w:rsidRPr="00DE2CB8" w:rsidRDefault="00DE2CB8" w:rsidP="00AF0DE3">
      <w:pPr>
        <w:rPr>
          <w:rFonts w:ascii="Arial" w:hAnsi="Arial"/>
        </w:rPr>
      </w:pPr>
      <w:r w:rsidRPr="00DE2CB8">
        <w:rPr>
          <w:rFonts w:ascii="Arial" w:hAnsi="Arial"/>
        </w:rPr>
        <w:t>（十一）危险货物运输事故报告情况；</w:t>
      </w:r>
    </w:p>
    <w:p w14:paraId="1CB02369" w14:textId="77777777" w:rsidR="00DE2CB8" w:rsidRPr="00DE2CB8" w:rsidRDefault="00DE2CB8" w:rsidP="00AF0DE3">
      <w:pPr>
        <w:rPr>
          <w:rFonts w:ascii="Arial" w:hAnsi="Arial"/>
        </w:rPr>
      </w:pPr>
      <w:r w:rsidRPr="00DE2CB8">
        <w:rPr>
          <w:rFonts w:ascii="Arial" w:hAnsi="Arial"/>
        </w:rPr>
        <w:t>（十二）依法应当监督检查的其他情况。</w:t>
      </w:r>
    </w:p>
    <w:p w14:paraId="2C4B3D53" w14:textId="35A817C8" w:rsidR="00DE2CB8" w:rsidRPr="00DE2CB8" w:rsidRDefault="00DE2CB8" w:rsidP="00AF0DE3">
      <w:pPr>
        <w:rPr>
          <w:rFonts w:ascii="Arial" w:hAnsi="Arial"/>
        </w:rPr>
      </w:pPr>
      <w:r w:rsidRPr="00DE2CB8">
        <w:rPr>
          <w:rFonts w:ascii="Arial" w:hAnsi="Arial"/>
        </w:rPr>
        <w:t>第三十九条</w:t>
      </w:r>
      <w:r w:rsidR="00EA38BE">
        <w:rPr>
          <w:rFonts w:ascii="Arial" w:hAnsi="Arial"/>
        </w:rPr>
        <w:t xml:space="preserve"> </w:t>
      </w:r>
      <w:r w:rsidRPr="00DE2CB8">
        <w:rPr>
          <w:rFonts w:ascii="Arial" w:hAnsi="Arial"/>
        </w:rPr>
        <w:t xml:space="preserve"> </w:t>
      </w:r>
      <w:r w:rsidRPr="00DE2CB8">
        <w:rPr>
          <w:rFonts w:ascii="Arial" w:hAnsi="Arial"/>
        </w:rPr>
        <w:t>铁路监管部门进行监督检查时，可以依法采取下列措施：</w:t>
      </w:r>
    </w:p>
    <w:p w14:paraId="5D7C6C3F" w14:textId="77777777" w:rsidR="00DE2CB8" w:rsidRPr="00DE2CB8" w:rsidRDefault="00DE2CB8" w:rsidP="00AF0DE3">
      <w:pPr>
        <w:rPr>
          <w:rFonts w:ascii="Arial" w:hAnsi="Arial"/>
        </w:rPr>
      </w:pPr>
      <w:r w:rsidRPr="00DE2CB8">
        <w:rPr>
          <w:rFonts w:ascii="Arial" w:hAnsi="Arial"/>
        </w:rPr>
        <w:t>（一）进入铁路危险货物运输作业场所检查，调阅有关资料，向有关单位和人员了解情况；</w:t>
      </w:r>
    </w:p>
    <w:p w14:paraId="09519797" w14:textId="77777777" w:rsidR="00DE2CB8" w:rsidRPr="00DE2CB8" w:rsidRDefault="00DE2CB8" w:rsidP="00AF0DE3">
      <w:pPr>
        <w:rPr>
          <w:rFonts w:ascii="Arial" w:hAnsi="Arial"/>
        </w:rPr>
      </w:pPr>
      <w:r w:rsidRPr="00DE2CB8">
        <w:rPr>
          <w:rFonts w:ascii="Arial" w:hAnsi="Arial"/>
        </w:rPr>
        <w:t>（二）纠正或者要求限期改正危险货物运输安全违法违规行为；对依法应当给予行政处罚的行为，依照法律、行政法规、规章的规定</w:t>
      </w:r>
      <w:proofErr w:type="gramStart"/>
      <w:r w:rsidRPr="00DE2CB8">
        <w:rPr>
          <w:rFonts w:ascii="Arial" w:hAnsi="Arial"/>
        </w:rPr>
        <w:t>作出</w:t>
      </w:r>
      <w:proofErr w:type="gramEnd"/>
      <w:r w:rsidRPr="00DE2CB8">
        <w:rPr>
          <w:rFonts w:ascii="Arial" w:hAnsi="Arial"/>
        </w:rPr>
        <w:t>行政处罚决定；</w:t>
      </w:r>
    </w:p>
    <w:p w14:paraId="1A312225" w14:textId="77777777" w:rsidR="00DE2CB8" w:rsidRPr="00DE2CB8" w:rsidRDefault="00DE2CB8" w:rsidP="00AF0DE3">
      <w:pPr>
        <w:rPr>
          <w:rFonts w:ascii="Arial" w:hAnsi="Arial"/>
        </w:rPr>
      </w:pPr>
      <w:r w:rsidRPr="00DE2CB8">
        <w:rPr>
          <w:rFonts w:ascii="Arial" w:hAnsi="Arial"/>
        </w:rPr>
        <w:t>（三）责令立即排除危险货物运输事故隐患；重大事故隐患排除前或者排除过程中无法保证安全的，应当责令撤出危险区域内的作业人员，责令暂时停运或者停止使用相关设施、设备；</w:t>
      </w:r>
    </w:p>
    <w:p w14:paraId="69F7B84F" w14:textId="77777777" w:rsidR="00DE2CB8" w:rsidRPr="00DE2CB8" w:rsidRDefault="00DE2CB8" w:rsidP="00AF0DE3">
      <w:pPr>
        <w:rPr>
          <w:rFonts w:ascii="Arial" w:hAnsi="Arial"/>
        </w:rPr>
      </w:pPr>
      <w:r w:rsidRPr="00DE2CB8">
        <w:rPr>
          <w:rFonts w:ascii="Arial" w:hAnsi="Arial"/>
        </w:rPr>
        <w:t>（四）责令立即停止使用不符合规定的设施、设备、装置、器材、运输工具等；</w:t>
      </w:r>
    </w:p>
    <w:p w14:paraId="5F66AADB" w14:textId="77777777" w:rsidR="00DE2CB8" w:rsidRPr="00DE2CB8" w:rsidRDefault="00DE2CB8" w:rsidP="00AF0DE3">
      <w:pPr>
        <w:rPr>
          <w:rFonts w:ascii="Arial" w:hAnsi="Arial"/>
        </w:rPr>
      </w:pPr>
      <w:r w:rsidRPr="00DE2CB8">
        <w:rPr>
          <w:rFonts w:ascii="Arial" w:hAnsi="Arial"/>
        </w:rPr>
        <w:t>（五）依法查封或者扣押有根据认为不符合有关标准的设施、设备、器材，并</w:t>
      </w:r>
      <w:proofErr w:type="gramStart"/>
      <w:r w:rsidRPr="00DE2CB8">
        <w:rPr>
          <w:rFonts w:ascii="Arial" w:hAnsi="Arial"/>
        </w:rPr>
        <w:t>作出</w:t>
      </w:r>
      <w:proofErr w:type="gramEnd"/>
      <w:r w:rsidRPr="00DE2CB8">
        <w:rPr>
          <w:rFonts w:ascii="Arial" w:hAnsi="Arial"/>
        </w:rPr>
        <w:t>处理决定；</w:t>
      </w:r>
    </w:p>
    <w:p w14:paraId="00B56C94" w14:textId="77777777" w:rsidR="00DE2CB8" w:rsidRPr="00DE2CB8" w:rsidRDefault="00DE2CB8" w:rsidP="00AF0DE3">
      <w:pPr>
        <w:rPr>
          <w:rFonts w:ascii="Arial" w:hAnsi="Arial"/>
        </w:rPr>
      </w:pPr>
      <w:r w:rsidRPr="00DE2CB8">
        <w:rPr>
          <w:rFonts w:ascii="Arial" w:hAnsi="Arial"/>
        </w:rPr>
        <w:t>（六）法律、行政法规规定的其他措施。</w:t>
      </w:r>
    </w:p>
    <w:p w14:paraId="4B131526" w14:textId="3511D25D" w:rsidR="00DE2CB8" w:rsidRPr="00DE2CB8" w:rsidRDefault="00DE2CB8" w:rsidP="00AF0DE3">
      <w:pPr>
        <w:rPr>
          <w:rFonts w:ascii="Arial" w:hAnsi="Arial"/>
        </w:rPr>
      </w:pPr>
      <w:r w:rsidRPr="00DE2CB8">
        <w:rPr>
          <w:rFonts w:ascii="Arial" w:hAnsi="Arial"/>
        </w:rPr>
        <w:t>第四十条</w:t>
      </w:r>
      <w:r w:rsidR="00EA38BE">
        <w:rPr>
          <w:rFonts w:ascii="Arial" w:hAnsi="Arial"/>
        </w:rPr>
        <w:t xml:space="preserve"> </w:t>
      </w:r>
      <w:r w:rsidRPr="00DE2CB8">
        <w:rPr>
          <w:rFonts w:ascii="Arial" w:hAnsi="Arial"/>
        </w:rPr>
        <w:t xml:space="preserve"> </w:t>
      </w:r>
      <w:r w:rsidRPr="00DE2CB8">
        <w:rPr>
          <w:rFonts w:ascii="Arial" w:hAnsi="Arial"/>
        </w:rPr>
        <w:t>铁路监管部门行政执法人员应当忠于职守、秉公执法，遵守执法规范；对监督检查过程中知悉的商业秘密负有保密义务。行政执法人员依法履行监督检查职责时，应当出示有效执法证件。</w:t>
      </w:r>
    </w:p>
    <w:p w14:paraId="361F332A" w14:textId="77777777" w:rsidR="00DE2CB8" w:rsidRPr="00DE2CB8" w:rsidRDefault="00DE2CB8" w:rsidP="00AF0DE3">
      <w:pPr>
        <w:rPr>
          <w:rFonts w:ascii="Arial" w:hAnsi="Arial"/>
        </w:rPr>
      </w:pPr>
      <w:r w:rsidRPr="00DE2CB8">
        <w:rPr>
          <w:rFonts w:ascii="Arial" w:hAnsi="Arial"/>
        </w:rPr>
        <w:t>被监督检查单位和个人对铁路监管部门依法进行的监督检查应当予以配合，如实提供有关情况或者资料，不得拒绝、阻挠。</w:t>
      </w:r>
    </w:p>
    <w:p w14:paraId="65FAA7D3" w14:textId="6FE2E59A" w:rsidR="00DE2CB8" w:rsidRPr="00DE2CB8" w:rsidRDefault="00DE2CB8" w:rsidP="00AF0DE3">
      <w:pPr>
        <w:rPr>
          <w:rFonts w:ascii="Arial" w:hAnsi="Arial"/>
        </w:rPr>
      </w:pPr>
      <w:r w:rsidRPr="00DE2CB8">
        <w:rPr>
          <w:rFonts w:ascii="Arial" w:hAnsi="Arial"/>
        </w:rPr>
        <w:lastRenderedPageBreak/>
        <w:t>第四十一条</w:t>
      </w:r>
      <w:r w:rsidR="00EA38BE">
        <w:rPr>
          <w:rFonts w:ascii="Arial" w:hAnsi="Arial"/>
        </w:rPr>
        <w:t xml:space="preserve"> </w:t>
      </w:r>
      <w:r w:rsidRPr="00DE2CB8">
        <w:rPr>
          <w:rFonts w:ascii="Arial" w:hAnsi="Arial"/>
        </w:rPr>
        <w:t xml:space="preserve"> </w:t>
      </w:r>
      <w:r w:rsidRPr="00DE2CB8">
        <w:rPr>
          <w:rFonts w:ascii="Arial" w:hAnsi="Arial"/>
        </w:rPr>
        <w:t>铁路监管部门应当建立健全危险货物运输安全监督检查制度，加强行政执法人员危险货物运输安全知识培训，配备必要的安全检查装备，应用信息化手段和先进技术，不断提高监管水平。</w:t>
      </w:r>
    </w:p>
    <w:p w14:paraId="5C053420" w14:textId="77777777" w:rsidR="00DE2CB8" w:rsidRPr="00DE2CB8" w:rsidRDefault="00DE2CB8" w:rsidP="00AF0DE3">
      <w:pPr>
        <w:rPr>
          <w:rFonts w:ascii="Arial" w:hAnsi="Arial"/>
        </w:rPr>
      </w:pPr>
      <w:r w:rsidRPr="00DE2CB8">
        <w:rPr>
          <w:rFonts w:ascii="Arial" w:hAnsi="Arial"/>
        </w:rPr>
        <w:t>铁路监管部门监督检查时，可以聘请熟悉铁路危险货物运输、化学化工、安全技术管理、应急救援等的专家和专业人员提供技术支撑。</w:t>
      </w:r>
    </w:p>
    <w:p w14:paraId="4EAD8DBC" w14:textId="098A927C" w:rsidR="00DE2CB8" w:rsidRPr="00DE2CB8" w:rsidRDefault="00DE2CB8" w:rsidP="00AF0DE3">
      <w:pPr>
        <w:rPr>
          <w:rFonts w:ascii="Arial" w:hAnsi="Arial"/>
        </w:rPr>
      </w:pPr>
      <w:r w:rsidRPr="00DE2CB8">
        <w:rPr>
          <w:rFonts w:ascii="Arial" w:hAnsi="Arial"/>
        </w:rPr>
        <w:t>第四十二条</w:t>
      </w:r>
      <w:r w:rsidR="00EA38BE">
        <w:rPr>
          <w:rFonts w:ascii="Arial" w:hAnsi="Arial"/>
        </w:rPr>
        <w:t xml:space="preserve"> </w:t>
      </w:r>
      <w:r w:rsidRPr="00DE2CB8">
        <w:rPr>
          <w:rFonts w:ascii="Arial" w:hAnsi="Arial"/>
        </w:rPr>
        <w:t xml:space="preserve"> </w:t>
      </w:r>
      <w:r w:rsidRPr="00DE2CB8">
        <w:rPr>
          <w:rFonts w:ascii="Arial" w:hAnsi="Arial"/>
        </w:rPr>
        <w:t>任何单位和个人均有权向铁路监管部门举报危险货物运输违法违规行为。</w:t>
      </w:r>
    </w:p>
    <w:p w14:paraId="73234487" w14:textId="77777777" w:rsidR="00DE2CB8" w:rsidRPr="00DE2CB8" w:rsidRDefault="00DE2CB8" w:rsidP="00AF0DE3">
      <w:pPr>
        <w:rPr>
          <w:rFonts w:ascii="Arial" w:hAnsi="Arial"/>
        </w:rPr>
      </w:pPr>
      <w:r w:rsidRPr="00DE2CB8">
        <w:rPr>
          <w:rFonts w:ascii="Arial" w:hAnsi="Arial"/>
        </w:rPr>
        <w:t>铁路监管部门接到举报，应当及时依法处理；对不属于本部门职责的，应当及时移送有关部门处理。</w:t>
      </w:r>
    </w:p>
    <w:p w14:paraId="2B08EA14" w14:textId="2B7E3CB8" w:rsidR="00DE2CB8" w:rsidRDefault="00DE2CB8" w:rsidP="00AF0DE3">
      <w:pPr>
        <w:rPr>
          <w:rFonts w:ascii="Arial" w:hAnsi="Arial"/>
        </w:rPr>
      </w:pPr>
      <w:r w:rsidRPr="00DE2CB8">
        <w:rPr>
          <w:rFonts w:ascii="Arial" w:hAnsi="Arial"/>
        </w:rPr>
        <w:t>第四十三条</w:t>
      </w:r>
      <w:r w:rsidR="00EA38BE">
        <w:rPr>
          <w:rFonts w:ascii="Arial" w:hAnsi="Arial"/>
        </w:rPr>
        <w:t xml:space="preserve"> </w:t>
      </w:r>
      <w:r w:rsidRPr="00DE2CB8">
        <w:rPr>
          <w:rFonts w:ascii="Arial" w:hAnsi="Arial"/>
        </w:rPr>
        <w:t xml:space="preserve"> </w:t>
      </w:r>
      <w:r w:rsidRPr="00DE2CB8">
        <w:rPr>
          <w:rFonts w:ascii="Arial" w:hAnsi="Arial"/>
        </w:rPr>
        <w:t>铁路监管部门应当建立危险货物运输违法行为信息库，如实记录运输单位的违法行为信息，并将行政处罚信息依法纳入全国信用信息共享平台、国家企业信用信息公示系统。对无正当理由拒绝接受监督检查、故意隐瞒事实或者提供虚假材料以及受到行政处罚等违法情节严重的单位及其有关从业人员依法予以公开。</w:t>
      </w:r>
    </w:p>
    <w:p w14:paraId="24EC3743" w14:textId="77777777" w:rsidR="00EA38BE" w:rsidRPr="00DE2CB8" w:rsidRDefault="00EA38BE" w:rsidP="00AF0DE3">
      <w:pPr>
        <w:rPr>
          <w:rFonts w:ascii="Arial" w:hAnsi="Arial" w:hint="eastAsia"/>
        </w:rPr>
      </w:pPr>
    </w:p>
    <w:p w14:paraId="1008BEA3" w14:textId="3BB969A9" w:rsidR="00DE2CB8" w:rsidRPr="00DE2CB8" w:rsidRDefault="00DE2CB8" w:rsidP="00AF0DE3">
      <w:pPr>
        <w:jc w:val="center"/>
        <w:rPr>
          <w:rFonts w:ascii="Arial" w:hAnsi="Arial"/>
          <w:b/>
          <w:bCs/>
        </w:rPr>
      </w:pPr>
      <w:r w:rsidRPr="00DE2CB8">
        <w:rPr>
          <w:rFonts w:ascii="Arial" w:hAnsi="Arial"/>
          <w:b/>
          <w:bCs/>
        </w:rPr>
        <w:t>第五章</w:t>
      </w:r>
      <w:r w:rsidR="0005769F">
        <w:rPr>
          <w:rFonts w:ascii="Arial" w:hAnsi="Arial"/>
          <w:b/>
          <w:bCs/>
        </w:rPr>
        <w:t xml:space="preserve"> </w:t>
      </w:r>
      <w:r w:rsidRPr="00DE2CB8">
        <w:rPr>
          <w:rFonts w:ascii="Arial" w:hAnsi="Arial"/>
          <w:b/>
          <w:bCs/>
        </w:rPr>
        <w:t xml:space="preserve"> </w:t>
      </w:r>
      <w:r w:rsidRPr="00DE2CB8">
        <w:rPr>
          <w:rFonts w:ascii="Arial" w:hAnsi="Arial"/>
          <w:b/>
          <w:bCs/>
        </w:rPr>
        <w:t>法律责任</w:t>
      </w:r>
    </w:p>
    <w:p w14:paraId="3F7D655B" w14:textId="77777777" w:rsidR="00EA38BE" w:rsidRDefault="00EA38BE" w:rsidP="00AF0DE3">
      <w:pPr>
        <w:rPr>
          <w:rFonts w:ascii="Arial" w:hAnsi="Arial"/>
        </w:rPr>
      </w:pPr>
    </w:p>
    <w:p w14:paraId="3A861DA0" w14:textId="3FBDA4DA" w:rsidR="00DE2CB8" w:rsidRPr="00DE2CB8" w:rsidRDefault="00DE2CB8" w:rsidP="00AF0DE3">
      <w:pPr>
        <w:rPr>
          <w:rFonts w:ascii="Arial" w:hAnsi="Arial"/>
        </w:rPr>
      </w:pPr>
      <w:r w:rsidRPr="00DE2CB8">
        <w:rPr>
          <w:rFonts w:ascii="Arial" w:hAnsi="Arial"/>
        </w:rPr>
        <w:t>第四十四条</w:t>
      </w:r>
      <w:r w:rsidR="0005769F">
        <w:rPr>
          <w:rFonts w:ascii="Arial" w:hAnsi="Arial"/>
        </w:rPr>
        <w:t xml:space="preserve"> </w:t>
      </w:r>
      <w:r w:rsidRPr="00DE2CB8">
        <w:rPr>
          <w:rFonts w:ascii="Arial" w:hAnsi="Arial"/>
        </w:rPr>
        <w:t xml:space="preserve"> </w:t>
      </w:r>
      <w:r w:rsidRPr="00DE2CB8">
        <w:rPr>
          <w:rFonts w:ascii="Arial" w:hAnsi="Arial"/>
        </w:rPr>
        <w:t>违反本规定，《中华人民共和国安全生产法》《中华人民共和国反恐怖主义法》《铁路安全管理条例》《放射性物品运输安全管理条例》等法律、行政法规对其处罚有明确规定的，从其规定。</w:t>
      </w:r>
    </w:p>
    <w:p w14:paraId="462B559F" w14:textId="77777777" w:rsidR="00DE2CB8" w:rsidRPr="00DE2CB8" w:rsidRDefault="00DE2CB8" w:rsidP="00AF0DE3">
      <w:pPr>
        <w:rPr>
          <w:rFonts w:ascii="Arial" w:hAnsi="Arial"/>
        </w:rPr>
      </w:pPr>
      <w:r w:rsidRPr="00DE2CB8">
        <w:rPr>
          <w:rFonts w:ascii="Arial" w:hAnsi="Arial"/>
        </w:rPr>
        <w:t>违反法律、行政法规规定运输危险货物，造成铁路交通事故或者其他事故的，依法追究相关单位及其主要负责人、工作人员的行政责任；涉嫌犯罪的，依法移送司法机关处理。</w:t>
      </w:r>
    </w:p>
    <w:p w14:paraId="07808E14" w14:textId="231924EE" w:rsidR="00DE2CB8" w:rsidRPr="00DE2CB8" w:rsidRDefault="00DE2CB8" w:rsidP="00AF0DE3">
      <w:pPr>
        <w:rPr>
          <w:rFonts w:ascii="Arial" w:hAnsi="Arial"/>
        </w:rPr>
      </w:pPr>
      <w:r w:rsidRPr="00DE2CB8">
        <w:rPr>
          <w:rFonts w:ascii="Arial" w:hAnsi="Arial"/>
        </w:rPr>
        <w:t>第四十五条</w:t>
      </w:r>
      <w:r w:rsidR="0005769F">
        <w:rPr>
          <w:rFonts w:ascii="Arial" w:hAnsi="Arial"/>
        </w:rPr>
        <w:t xml:space="preserve"> </w:t>
      </w:r>
      <w:r w:rsidRPr="00DE2CB8">
        <w:rPr>
          <w:rFonts w:ascii="Arial" w:hAnsi="Arial"/>
        </w:rPr>
        <w:t xml:space="preserve"> </w:t>
      </w:r>
      <w:r w:rsidRPr="00DE2CB8">
        <w:rPr>
          <w:rFonts w:ascii="Arial" w:hAnsi="Arial"/>
        </w:rPr>
        <w:t>铁路运输企业违反本规定运输危险货物，有下列行为之一的，由所在地的地区铁路监督管理局责令限期改正，可以处</w:t>
      </w:r>
      <w:r w:rsidRPr="00DE2CB8">
        <w:rPr>
          <w:rFonts w:ascii="Arial" w:hAnsi="Arial"/>
        </w:rPr>
        <w:t>1</w:t>
      </w:r>
      <w:r w:rsidRPr="00DE2CB8">
        <w:rPr>
          <w:rFonts w:ascii="Arial" w:hAnsi="Arial"/>
        </w:rPr>
        <w:t>万元以下的罚款；逾期未改正的，处</w:t>
      </w:r>
      <w:r w:rsidRPr="00DE2CB8">
        <w:rPr>
          <w:rFonts w:ascii="Arial" w:hAnsi="Arial"/>
        </w:rPr>
        <w:t>1</w:t>
      </w:r>
      <w:r w:rsidRPr="00DE2CB8">
        <w:rPr>
          <w:rFonts w:ascii="Arial" w:hAnsi="Arial"/>
        </w:rPr>
        <w:t>万元以上</w:t>
      </w:r>
      <w:r w:rsidRPr="00DE2CB8">
        <w:rPr>
          <w:rFonts w:ascii="Arial" w:hAnsi="Arial"/>
        </w:rPr>
        <w:t>3</w:t>
      </w:r>
      <w:r w:rsidRPr="00DE2CB8">
        <w:rPr>
          <w:rFonts w:ascii="Arial" w:hAnsi="Arial"/>
        </w:rPr>
        <w:t>万元以下的罚款：</w:t>
      </w:r>
    </w:p>
    <w:p w14:paraId="69D75C85" w14:textId="77777777" w:rsidR="00DE2CB8" w:rsidRPr="00DE2CB8" w:rsidRDefault="00DE2CB8" w:rsidP="00AF0DE3">
      <w:pPr>
        <w:rPr>
          <w:rFonts w:ascii="Arial" w:hAnsi="Arial"/>
        </w:rPr>
      </w:pPr>
      <w:r w:rsidRPr="00DE2CB8">
        <w:rPr>
          <w:rFonts w:ascii="Arial" w:hAnsi="Arial"/>
        </w:rPr>
        <w:t>（一）违反规定在高速铁路、城际铁路等客运专线及旅客列车运输危险货物的；</w:t>
      </w:r>
    </w:p>
    <w:p w14:paraId="0605508F" w14:textId="77777777" w:rsidR="00DE2CB8" w:rsidRPr="00DE2CB8" w:rsidRDefault="00DE2CB8" w:rsidP="00AF0DE3">
      <w:pPr>
        <w:rPr>
          <w:rFonts w:ascii="Arial" w:hAnsi="Arial"/>
        </w:rPr>
      </w:pPr>
      <w:r w:rsidRPr="00DE2CB8">
        <w:rPr>
          <w:rFonts w:ascii="Arial" w:hAnsi="Arial"/>
        </w:rPr>
        <w:t>（二）办理危险货物的车站名称、作业地点、办理品名</w:t>
      </w:r>
      <w:proofErr w:type="gramStart"/>
      <w:r w:rsidRPr="00DE2CB8">
        <w:rPr>
          <w:rFonts w:ascii="Arial" w:hAnsi="Arial"/>
        </w:rPr>
        <w:t>及铁危编号</w:t>
      </w:r>
      <w:proofErr w:type="gramEnd"/>
      <w:r w:rsidRPr="00DE2CB8">
        <w:rPr>
          <w:rFonts w:ascii="Arial" w:hAnsi="Arial"/>
        </w:rPr>
        <w:t>、装运方式等信息未按规定公布，或者未向所在地的地区铁路监督管理局报送的；</w:t>
      </w:r>
    </w:p>
    <w:p w14:paraId="14F02331" w14:textId="77777777" w:rsidR="00DE2CB8" w:rsidRPr="00DE2CB8" w:rsidRDefault="00DE2CB8" w:rsidP="00AF0DE3">
      <w:pPr>
        <w:rPr>
          <w:rFonts w:ascii="Arial" w:hAnsi="Arial"/>
        </w:rPr>
      </w:pPr>
      <w:r w:rsidRPr="00DE2CB8">
        <w:rPr>
          <w:rFonts w:ascii="Arial" w:hAnsi="Arial"/>
        </w:rPr>
        <w:t>（三）运输新品名、新包装或者改变包装、尚未明确安全运输条件的危险货物，未按照规定组织开展试运，或者试运方案未报所在地的地区铁路监督管理局的；</w:t>
      </w:r>
    </w:p>
    <w:p w14:paraId="5B82CCD7" w14:textId="77777777" w:rsidR="00DE2CB8" w:rsidRPr="00DE2CB8" w:rsidRDefault="00DE2CB8" w:rsidP="00AF0DE3">
      <w:pPr>
        <w:rPr>
          <w:rFonts w:ascii="Arial" w:hAnsi="Arial"/>
        </w:rPr>
      </w:pPr>
      <w:r w:rsidRPr="00DE2CB8">
        <w:rPr>
          <w:rFonts w:ascii="Arial" w:hAnsi="Arial"/>
        </w:rPr>
        <w:t>（四）未按照规定对危险货物车辆途中停留采取安全防范措施的；</w:t>
      </w:r>
    </w:p>
    <w:p w14:paraId="43F93D3B" w14:textId="77777777" w:rsidR="00DE2CB8" w:rsidRPr="00DE2CB8" w:rsidRDefault="00DE2CB8" w:rsidP="00AF0DE3">
      <w:pPr>
        <w:rPr>
          <w:rFonts w:ascii="Arial" w:hAnsi="Arial"/>
        </w:rPr>
      </w:pPr>
      <w:r w:rsidRPr="00DE2CB8">
        <w:rPr>
          <w:rFonts w:ascii="Arial" w:hAnsi="Arial"/>
        </w:rPr>
        <w:t>（五）未告知托运人有关托运注意事项，或者未在网上受理页面、营业场所或者运输有关单据上明示违规托运的法律责任的；</w:t>
      </w:r>
    </w:p>
    <w:p w14:paraId="4BAED434" w14:textId="77777777" w:rsidR="00DE2CB8" w:rsidRPr="00DE2CB8" w:rsidRDefault="00DE2CB8" w:rsidP="00AF0DE3">
      <w:pPr>
        <w:rPr>
          <w:rFonts w:ascii="Arial" w:hAnsi="Arial"/>
        </w:rPr>
      </w:pPr>
      <w:r w:rsidRPr="00DE2CB8">
        <w:rPr>
          <w:rFonts w:ascii="Arial" w:hAnsi="Arial"/>
        </w:rPr>
        <w:t>（六）未按照规定向所在地的地区铁路监督管理局报告危险货物运量、办理站点、设施设备、安全等信息的。</w:t>
      </w:r>
    </w:p>
    <w:p w14:paraId="0D0FAB95" w14:textId="27F826C9" w:rsidR="00DE2CB8" w:rsidRPr="00DE2CB8" w:rsidRDefault="00DE2CB8" w:rsidP="00AF0DE3">
      <w:pPr>
        <w:rPr>
          <w:rFonts w:ascii="Arial" w:hAnsi="Arial"/>
        </w:rPr>
      </w:pPr>
      <w:r w:rsidRPr="00DE2CB8">
        <w:rPr>
          <w:rFonts w:ascii="Arial" w:hAnsi="Arial"/>
        </w:rPr>
        <w:t>第四十六条</w:t>
      </w:r>
      <w:r w:rsidR="0005769F">
        <w:rPr>
          <w:rFonts w:ascii="Arial" w:hAnsi="Arial"/>
        </w:rPr>
        <w:t xml:space="preserve"> </w:t>
      </w:r>
      <w:r w:rsidRPr="00DE2CB8">
        <w:rPr>
          <w:rFonts w:ascii="Arial" w:hAnsi="Arial"/>
        </w:rPr>
        <w:t xml:space="preserve"> </w:t>
      </w:r>
      <w:r w:rsidRPr="00DE2CB8">
        <w:rPr>
          <w:rFonts w:ascii="Arial" w:hAnsi="Arial"/>
        </w:rPr>
        <w:t>托运人违反本规定运输危险货物，有下列行为之一的，由所在地的地区铁路监督管理局责令限期改正，可以处</w:t>
      </w:r>
      <w:r w:rsidRPr="00DE2CB8">
        <w:rPr>
          <w:rFonts w:ascii="Arial" w:hAnsi="Arial"/>
        </w:rPr>
        <w:t>1</w:t>
      </w:r>
      <w:r w:rsidRPr="00DE2CB8">
        <w:rPr>
          <w:rFonts w:ascii="Arial" w:hAnsi="Arial"/>
        </w:rPr>
        <w:t>万元以下的罚款；逾期未改正或者情节严重的，处</w:t>
      </w:r>
      <w:r w:rsidRPr="00DE2CB8">
        <w:rPr>
          <w:rFonts w:ascii="Arial" w:hAnsi="Arial"/>
        </w:rPr>
        <w:t>1</w:t>
      </w:r>
      <w:r w:rsidRPr="00DE2CB8">
        <w:rPr>
          <w:rFonts w:ascii="Arial" w:hAnsi="Arial"/>
        </w:rPr>
        <w:t>万元以上</w:t>
      </w:r>
      <w:r w:rsidRPr="00DE2CB8">
        <w:rPr>
          <w:rFonts w:ascii="Arial" w:hAnsi="Arial"/>
        </w:rPr>
        <w:t>3</w:t>
      </w:r>
      <w:r w:rsidRPr="00DE2CB8">
        <w:rPr>
          <w:rFonts w:ascii="Arial" w:hAnsi="Arial"/>
        </w:rPr>
        <w:t>万元以下的罚款：</w:t>
      </w:r>
    </w:p>
    <w:p w14:paraId="2D361AB1" w14:textId="77777777" w:rsidR="00DE2CB8" w:rsidRPr="00DE2CB8" w:rsidRDefault="00DE2CB8" w:rsidP="00AF0DE3">
      <w:pPr>
        <w:rPr>
          <w:rFonts w:ascii="Arial" w:hAnsi="Arial"/>
        </w:rPr>
      </w:pPr>
      <w:r w:rsidRPr="00DE2CB8">
        <w:rPr>
          <w:rFonts w:ascii="Arial" w:hAnsi="Arial"/>
        </w:rPr>
        <w:t>（一）在不具备相应品名危险货物办理条件的车站、专用铁路、铁路专用线间发到危险货物的；</w:t>
      </w:r>
    </w:p>
    <w:p w14:paraId="0FAACE8C" w14:textId="77777777" w:rsidR="00DE2CB8" w:rsidRPr="00DE2CB8" w:rsidRDefault="00DE2CB8" w:rsidP="00AF0DE3">
      <w:pPr>
        <w:rPr>
          <w:rFonts w:ascii="Arial" w:hAnsi="Arial"/>
        </w:rPr>
      </w:pPr>
      <w:r w:rsidRPr="00DE2CB8">
        <w:rPr>
          <w:rFonts w:ascii="Arial" w:hAnsi="Arial"/>
        </w:rPr>
        <w:lastRenderedPageBreak/>
        <w:t>（二）托运危险货物未如实说明所托运的货物的危险特性、采取添加抑制剂或者稳定剂等特殊措施情况、发生危险情况时的应急处置措施，或者未按规定提交相关证明材料，或者提交虚假证明材料的；</w:t>
      </w:r>
    </w:p>
    <w:p w14:paraId="26C286F6" w14:textId="77777777" w:rsidR="00DE2CB8" w:rsidRPr="00DE2CB8" w:rsidRDefault="00DE2CB8" w:rsidP="00AF0DE3">
      <w:pPr>
        <w:rPr>
          <w:rFonts w:ascii="Arial" w:hAnsi="Arial"/>
        </w:rPr>
      </w:pPr>
      <w:r w:rsidRPr="00DE2CB8">
        <w:rPr>
          <w:rFonts w:ascii="Arial" w:hAnsi="Arial"/>
        </w:rPr>
        <w:t>（三）未准确确定危险货物的类别、项别、品名、</w:t>
      </w:r>
      <w:proofErr w:type="gramStart"/>
      <w:r w:rsidRPr="00DE2CB8">
        <w:rPr>
          <w:rFonts w:ascii="Arial" w:hAnsi="Arial"/>
        </w:rPr>
        <w:t>铁危编号</w:t>
      </w:r>
      <w:proofErr w:type="gramEnd"/>
      <w:r w:rsidRPr="00DE2CB8">
        <w:rPr>
          <w:rFonts w:ascii="Arial" w:hAnsi="Arial"/>
        </w:rPr>
        <w:t>等的；</w:t>
      </w:r>
    </w:p>
    <w:p w14:paraId="0FC04464" w14:textId="77777777" w:rsidR="00DE2CB8" w:rsidRPr="00DE2CB8" w:rsidRDefault="00DE2CB8" w:rsidP="00AF0DE3">
      <w:pPr>
        <w:rPr>
          <w:rFonts w:ascii="Arial" w:hAnsi="Arial"/>
        </w:rPr>
      </w:pPr>
      <w:r w:rsidRPr="00DE2CB8">
        <w:rPr>
          <w:rFonts w:ascii="Arial" w:hAnsi="Arial"/>
        </w:rPr>
        <w:t>（四）押运人员未检查押运的货物及其装载加固状态，或者未按操作规程使用押运备品和设施，或者在途中发现异常情况时，未及时采取可靠的应急处置措施并向铁路运输企业报告的。</w:t>
      </w:r>
    </w:p>
    <w:p w14:paraId="5E0C6C92" w14:textId="49D6FF18" w:rsidR="00DE2CB8" w:rsidRPr="00DE2CB8" w:rsidRDefault="00DE2CB8" w:rsidP="00AF0DE3">
      <w:pPr>
        <w:rPr>
          <w:rFonts w:ascii="Arial" w:hAnsi="Arial"/>
        </w:rPr>
      </w:pPr>
      <w:r w:rsidRPr="00DE2CB8">
        <w:rPr>
          <w:rFonts w:ascii="Arial" w:hAnsi="Arial"/>
        </w:rPr>
        <w:t>第四十七条</w:t>
      </w:r>
      <w:r w:rsidR="0005769F">
        <w:rPr>
          <w:rFonts w:ascii="Arial" w:hAnsi="Arial"/>
        </w:rPr>
        <w:t xml:space="preserve"> </w:t>
      </w:r>
      <w:r w:rsidRPr="00DE2CB8">
        <w:rPr>
          <w:rFonts w:ascii="Arial" w:hAnsi="Arial"/>
        </w:rPr>
        <w:t xml:space="preserve"> </w:t>
      </w:r>
      <w:r w:rsidRPr="00DE2CB8">
        <w:rPr>
          <w:rFonts w:ascii="Arial" w:hAnsi="Arial"/>
        </w:rPr>
        <w:t>运输单位有下列行为之一的，由所在地的地区铁路监督管理局责令限期改正，可以处</w:t>
      </w:r>
      <w:r w:rsidRPr="00DE2CB8">
        <w:rPr>
          <w:rFonts w:ascii="Arial" w:hAnsi="Arial"/>
        </w:rPr>
        <w:t>1</w:t>
      </w:r>
      <w:r w:rsidRPr="00DE2CB8">
        <w:rPr>
          <w:rFonts w:ascii="Arial" w:hAnsi="Arial"/>
        </w:rPr>
        <w:t>万元以下的罚款；逾期未改正或者情节严重的，处</w:t>
      </w:r>
      <w:r w:rsidRPr="00DE2CB8">
        <w:rPr>
          <w:rFonts w:ascii="Arial" w:hAnsi="Arial"/>
        </w:rPr>
        <w:t>1</w:t>
      </w:r>
      <w:r w:rsidRPr="00DE2CB8">
        <w:rPr>
          <w:rFonts w:ascii="Arial" w:hAnsi="Arial"/>
        </w:rPr>
        <w:t>万元以上</w:t>
      </w:r>
      <w:r w:rsidRPr="00DE2CB8">
        <w:rPr>
          <w:rFonts w:ascii="Arial" w:hAnsi="Arial"/>
        </w:rPr>
        <w:t>3</w:t>
      </w:r>
      <w:r w:rsidRPr="00DE2CB8">
        <w:rPr>
          <w:rFonts w:ascii="Arial" w:hAnsi="Arial"/>
        </w:rPr>
        <w:t>万元以下的罚款：</w:t>
      </w:r>
    </w:p>
    <w:p w14:paraId="1DADF861" w14:textId="77777777" w:rsidR="00DE2CB8" w:rsidRPr="00DE2CB8" w:rsidRDefault="00DE2CB8" w:rsidP="00AF0DE3">
      <w:pPr>
        <w:rPr>
          <w:rFonts w:ascii="Arial" w:hAnsi="Arial"/>
        </w:rPr>
      </w:pPr>
      <w:r w:rsidRPr="00DE2CB8">
        <w:rPr>
          <w:rFonts w:ascii="Arial" w:hAnsi="Arial"/>
        </w:rPr>
        <w:t>（一）因未按规定进行安全评价导致未及时发现安全生产条件存在的问题，或者未及时对有关问题进行整改，仍进行危险货物运输的；</w:t>
      </w:r>
    </w:p>
    <w:p w14:paraId="361E64D3" w14:textId="77777777" w:rsidR="00DE2CB8" w:rsidRPr="00DE2CB8" w:rsidRDefault="00DE2CB8" w:rsidP="00AF0DE3">
      <w:pPr>
        <w:rPr>
          <w:rFonts w:ascii="Arial" w:hAnsi="Arial"/>
        </w:rPr>
      </w:pPr>
      <w:r w:rsidRPr="00DE2CB8">
        <w:rPr>
          <w:rFonts w:ascii="Arial" w:hAnsi="Arial"/>
        </w:rPr>
        <w:t>（二）危险货物的</w:t>
      </w:r>
      <w:proofErr w:type="gramStart"/>
      <w:r w:rsidRPr="00DE2CB8">
        <w:rPr>
          <w:rFonts w:ascii="Arial" w:hAnsi="Arial"/>
        </w:rPr>
        <w:t>运单未</w:t>
      </w:r>
      <w:proofErr w:type="gramEnd"/>
      <w:r w:rsidRPr="00DE2CB8">
        <w:rPr>
          <w:rFonts w:ascii="Arial" w:hAnsi="Arial"/>
        </w:rPr>
        <w:t>按规定载明相关信息，或者未按规定期限保存的；</w:t>
      </w:r>
    </w:p>
    <w:p w14:paraId="470EC659" w14:textId="77777777" w:rsidR="00DE2CB8" w:rsidRPr="00DE2CB8" w:rsidRDefault="00DE2CB8" w:rsidP="00AF0DE3">
      <w:pPr>
        <w:rPr>
          <w:rFonts w:ascii="Arial" w:hAnsi="Arial"/>
        </w:rPr>
      </w:pPr>
      <w:r w:rsidRPr="00DE2CB8">
        <w:rPr>
          <w:rFonts w:ascii="Arial" w:hAnsi="Arial"/>
        </w:rPr>
        <w:t>（三）未按规定签订危险货物运输安全协议，或者未按照约定的交接地点、方式、内容、条件和安全责任等办理危险货物交接的；</w:t>
      </w:r>
    </w:p>
    <w:p w14:paraId="1CDC1A0D" w14:textId="77777777" w:rsidR="00DE2CB8" w:rsidRPr="00DE2CB8" w:rsidRDefault="00DE2CB8" w:rsidP="00AF0DE3">
      <w:pPr>
        <w:rPr>
          <w:rFonts w:ascii="Arial" w:hAnsi="Arial"/>
        </w:rPr>
      </w:pPr>
      <w:r w:rsidRPr="00DE2CB8">
        <w:rPr>
          <w:rFonts w:ascii="Arial" w:hAnsi="Arial"/>
        </w:rPr>
        <w:t>（四）使用技术状态不良、未按规定检修（验）或者达到报废年限的设施设备，或者超设计范围装运危险货物的；</w:t>
      </w:r>
    </w:p>
    <w:p w14:paraId="42E036C5" w14:textId="77777777" w:rsidR="00DE2CB8" w:rsidRPr="00DE2CB8" w:rsidRDefault="00DE2CB8" w:rsidP="00AF0DE3">
      <w:pPr>
        <w:rPr>
          <w:rFonts w:ascii="Arial" w:hAnsi="Arial"/>
        </w:rPr>
      </w:pPr>
      <w:r w:rsidRPr="00DE2CB8">
        <w:rPr>
          <w:rFonts w:ascii="Arial" w:hAnsi="Arial"/>
        </w:rPr>
        <w:t>（五）货物装车（箱）违反本规定要求的；</w:t>
      </w:r>
    </w:p>
    <w:p w14:paraId="2EA1F970" w14:textId="77777777" w:rsidR="00DE2CB8" w:rsidRPr="00DE2CB8" w:rsidRDefault="00DE2CB8" w:rsidP="00AF0DE3">
      <w:pPr>
        <w:rPr>
          <w:rFonts w:ascii="Arial" w:hAnsi="Arial"/>
        </w:rPr>
      </w:pPr>
      <w:r w:rsidRPr="00DE2CB8">
        <w:rPr>
          <w:rFonts w:ascii="Arial" w:hAnsi="Arial"/>
        </w:rPr>
        <w:t>（六）装运过危险货物的车辆、集装箱，卸后未按规定清扫洗刷干净的。</w:t>
      </w:r>
    </w:p>
    <w:p w14:paraId="16EAF74F" w14:textId="523C60E8" w:rsidR="00DE2CB8" w:rsidRDefault="00DE2CB8" w:rsidP="00AF0DE3">
      <w:pPr>
        <w:rPr>
          <w:rFonts w:ascii="Arial" w:hAnsi="Arial"/>
        </w:rPr>
      </w:pPr>
      <w:r w:rsidRPr="00DE2CB8">
        <w:rPr>
          <w:rFonts w:ascii="Arial" w:hAnsi="Arial"/>
        </w:rPr>
        <w:t>第四十八条</w:t>
      </w:r>
      <w:r w:rsidR="0005769F">
        <w:rPr>
          <w:rFonts w:ascii="Arial" w:hAnsi="Arial"/>
        </w:rPr>
        <w:t xml:space="preserve"> </w:t>
      </w:r>
      <w:r w:rsidRPr="00DE2CB8">
        <w:rPr>
          <w:rFonts w:ascii="Arial" w:hAnsi="Arial"/>
        </w:rPr>
        <w:t xml:space="preserve"> </w:t>
      </w:r>
      <w:r w:rsidRPr="00DE2CB8">
        <w:rPr>
          <w:rFonts w:ascii="Arial" w:hAnsi="Arial"/>
        </w:rPr>
        <w:t>铁路监管部门工作人员在铁路危险货物运输监管工作中滥用职权、玩忽职守、徇私舞弊的，依法进行处理；构成犯罪的，依法追究刑事责任。</w:t>
      </w:r>
    </w:p>
    <w:p w14:paraId="715E761A" w14:textId="77777777" w:rsidR="0005769F" w:rsidRPr="00DE2CB8" w:rsidRDefault="0005769F" w:rsidP="00AF0DE3">
      <w:pPr>
        <w:rPr>
          <w:rFonts w:ascii="Arial" w:hAnsi="Arial" w:hint="eastAsia"/>
        </w:rPr>
      </w:pPr>
    </w:p>
    <w:p w14:paraId="4F1E5F53" w14:textId="5396101D" w:rsidR="00DE2CB8" w:rsidRPr="00DE2CB8" w:rsidRDefault="00DE2CB8" w:rsidP="00AF0DE3">
      <w:pPr>
        <w:jc w:val="center"/>
        <w:rPr>
          <w:rFonts w:ascii="Arial" w:hAnsi="Arial"/>
          <w:b/>
          <w:bCs/>
        </w:rPr>
      </w:pPr>
      <w:r w:rsidRPr="00DE2CB8">
        <w:rPr>
          <w:rFonts w:ascii="Arial" w:hAnsi="Arial"/>
          <w:b/>
          <w:bCs/>
        </w:rPr>
        <w:t>第六章</w:t>
      </w:r>
      <w:r w:rsidR="0005769F">
        <w:rPr>
          <w:rFonts w:ascii="Arial" w:hAnsi="Arial"/>
          <w:b/>
          <w:bCs/>
        </w:rPr>
        <w:t xml:space="preserve"> </w:t>
      </w:r>
      <w:r w:rsidRPr="00DE2CB8">
        <w:rPr>
          <w:rFonts w:ascii="Arial" w:hAnsi="Arial"/>
          <w:b/>
          <w:bCs/>
        </w:rPr>
        <w:t xml:space="preserve"> </w:t>
      </w:r>
      <w:r w:rsidRPr="00DE2CB8">
        <w:rPr>
          <w:rFonts w:ascii="Arial" w:hAnsi="Arial"/>
          <w:b/>
          <w:bCs/>
        </w:rPr>
        <w:t>附</w:t>
      </w:r>
      <w:r w:rsidR="0005769F">
        <w:rPr>
          <w:rFonts w:ascii="Arial" w:hAnsi="Arial"/>
          <w:b/>
          <w:bCs/>
        </w:rPr>
        <w:t xml:space="preserve"> </w:t>
      </w:r>
      <w:r w:rsidRPr="00DE2CB8">
        <w:rPr>
          <w:rFonts w:ascii="Arial" w:hAnsi="Arial"/>
          <w:b/>
          <w:bCs/>
        </w:rPr>
        <w:t xml:space="preserve"> </w:t>
      </w:r>
      <w:r w:rsidRPr="00DE2CB8">
        <w:rPr>
          <w:rFonts w:ascii="Arial" w:hAnsi="Arial"/>
          <w:b/>
          <w:bCs/>
        </w:rPr>
        <w:t>则</w:t>
      </w:r>
    </w:p>
    <w:p w14:paraId="38D533FD" w14:textId="77777777" w:rsidR="0005769F" w:rsidRDefault="0005769F" w:rsidP="00AF0DE3">
      <w:pPr>
        <w:rPr>
          <w:rFonts w:ascii="Arial" w:hAnsi="Arial"/>
        </w:rPr>
      </w:pPr>
    </w:p>
    <w:p w14:paraId="5B3BD3E2" w14:textId="5AE9F1B5" w:rsidR="00DE2CB8" w:rsidRPr="00DE2CB8" w:rsidRDefault="00DE2CB8" w:rsidP="00AF0DE3">
      <w:pPr>
        <w:rPr>
          <w:rFonts w:ascii="Arial" w:hAnsi="Arial"/>
        </w:rPr>
      </w:pPr>
      <w:r w:rsidRPr="00DE2CB8">
        <w:rPr>
          <w:rFonts w:ascii="Arial" w:hAnsi="Arial"/>
        </w:rPr>
        <w:t>第四十九条</w:t>
      </w:r>
      <w:r w:rsidR="0005769F">
        <w:rPr>
          <w:rFonts w:ascii="Arial" w:hAnsi="Arial"/>
        </w:rPr>
        <w:t xml:space="preserve"> </w:t>
      </w:r>
      <w:r w:rsidRPr="00DE2CB8">
        <w:rPr>
          <w:rFonts w:ascii="Arial" w:hAnsi="Arial"/>
        </w:rPr>
        <w:t xml:space="preserve"> </w:t>
      </w:r>
      <w:r w:rsidRPr="00DE2CB8">
        <w:rPr>
          <w:rFonts w:ascii="Arial" w:hAnsi="Arial"/>
        </w:rPr>
        <w:t>具有下列情形之一的物质或者物品，不属于本规定第二条规定的危险货物：</w:t>
      </w:r>
    </w:p>
    <w:p w14:paraId="213C720D" w14:textId="77777777" w:rsidR="00DE2CB8" w:rsidRPr="00DE2CB8" w:rsidRDefault="00DE2CB8" w:rsidP="00AF0DE3">
      <w:pPr>
        <w:rPr>
          <w:rFonts w:ascii="Arial" w:hAnsi="Arial"/>
        </w:rPr>
      </w:pPr>
      <w:r w:rsidRPr="00DE2CB8">
        <w:rPr>
          <w:rFonts w:ascii="Arial" w:hAnsi="Arial"/>
        </w:rPr>
        <w:t>（一）根据铁路运输设备设施有关规定，作为铁路车辆或者集装箱的组成部分；</w:t>
      </w:r>
    </w:p>
    <w:p w14:paraId="26F0143F" w14:textId="77777777" w:rsidR="00DE2CB8" w:rsidRPr="00DE2CB8" w:rsidRDefault="00DE2CB8" w:rsidP="00AF0DE3">
      <w:pPr>
        <w:rPr>
          <w:rFonts w:ascii="Arial" w:hAnsi="Arial"/>
        </w:rPr>
      </w:pPr>
      <w:r w:rsidRPr="00DE2CB8">
        <w:rPr>
          <w:rFonts w:ascii="Arial" w:hAnsi="Arial"/>
        </w:rPr>
        <w:t>（二）根据铁路运输有关规定，对所运输货物进行监测或者应急处置的装置和器材。</w:t>
      </w:r>
    </w:p>
    <w:p w14:paraId="63457F37" w14:textId="4F6B24B1" w:rsidR="00DE2CB8" w:rsidRPr="00DE2CB8" w:rsidRDefault="00DE2CB8" w:rsidP="00AF0DE3">
      <w:pPr>
        <w:rPr>
          <w:rFonts w:ascii="Arial" w:hAnsi="Arial"/>
        </w:rPr>
      </w:pPr>
      <w:r w:rsidRPr="00DE2CB8">
        <w:rPr>
          <w:rFonts w:ascii="Arial" w:hAnsi="Arial"/>
        </w:rPr>
        <w:t>第五十条</w:t>
      </w:r>
      <w:r w:rsidR="0005769F">
        <w:rPr>
          <w:rFonts w:ascii="Arial" w:hAnsi="Arial"/>
        </w:rPr>
        <w:t xml:space="preserve"> </w:t>
      </w:r>
      <w:r w:rsidRPr="00DE2CB8">
        <w:rPr>
          <w:rFonts w:ascii="Arial" w:hAnsi="Arial"/>
        </w:rPr>
        <w:t xml:space="preserve"> </w:t>
      </w:r>
      <w:r w:rsidRPr="00DE2CB8">
        <w:rPr>
          <w:rFonts w:ascii="Arial" w:hAnsi="Arial"/>
        </w:rPr>
        <w:t>运输的危险货物有下列情形之一的，不受本规定的限制：</w:t>
      </w:r>
    </w:p>
    <w:p w14:paraId="7C2E4202" w14:textId="77777777" w:rsidR="00DE2CB8" w:rsidRPr="00DE2CB8" w:rsidRDefault="00DE2CB8" w:rsidP="00AF0DE3">
      <w:pPr>
        <w:rPr>
          <w:rFonts w:ascii="Arial" w:hAnsi="Arial"/>
        </w:rPr>
      </w:pPr>
      <w:r w:rsidRPr="00DE2CB8">
        <w:rPr>
          <w:rFonts w:ascii="Arial" w:hAnsi="Arial"/>
        </w:rPr>
        <w:t>（一）运输时采取保证安全的措施，数量、包装、装载等符合相应技术条件，铁路危险货物品名</w:t>
      </w:r>
      <w:proofErr w:type="gramStart"/>
      <w:r w:rsidRPr="00DE2CB8">
        <w:rPr>
          <w:rFonts w:ascii="Arial" w:hAnsi="Arial"/>
        </w:rPr>
        <w:t>表特殊</w:t>
      </w:r>
      <w:proofErr w:type="gramEnd"/>
      <w:r w:rsidRPr="00DE2CB8">
        <w:rPr>
          <w:rFonts w:ascii="Arial" w:hAnsi="Arial"/>
        </w:rPr>
        <w:t>规定不作为危险货物运输的；</w:t>
      </w:r>
    </w:p>
    <w:p w14:paraId="15A74F8C" w14:textId="77777777" w:rsidR="00DE2CB8" w:rsidRPr="00DE2CB8" w:rsidRDefault="00DE2CB8" w:rsidP="00AF0DE3">
      <w:pPr>
        <w:rPr>
          <w:rFonts w:ascii="Arial" w:hAnsi="Arial"/>
        </w:rPr>
      </w:pPr>
      <w:r w:rsidRPr="00DE2CB8">
        <w:rPr>
          <w:rFonts w:ascii="Arial" w:hAnsi="Arial"/>
        </w:rPr>
        <w:t>（二）在紧急情况下，为保障国家安全和公共利益的需要，国家铁路局公布应急运输的危险货物。</w:t>
      </w:r>
    </w:p>
    <w:p w14:paraId="4EA37B69" w14:textId="2241F005" w:rsidR="00DE2CB8" w:rsidRPr="00DE2CB8" w:rsidRDefault="00DE2CB8" w:rsidP="00AF0DE3">
      <w:pPr>
        <w:rPr>
          <w:rFonts w:ascii="Arial" w:hAnsi="Arial"/>
        </w:rPr>
      </w:pPr>
      <w:r w:rsidRPr="00DE2CB8">
        <w:rPr>
          <w:rFonts w:ascii="Arial" w:hAnsi="Arial"/>
        </w:rPr>
        <w:t>第五十一条</w:t>
      </w:r>
      <w:r w:rsidR="0005769F">
        <w:rPr>
          <w:rFonts w:ascii="Arial" w:hAnsi="Arial"/>
        </w:rPr>
        <w:t xml:space="preserve"> </w:t>
      </w:r>
      <w:r w:rsidRPr="00DE2CB8">
        <w:rPr>
          <w:rFonts w:ascii="Arial" w:hAnsi="Arial"/>
        </w:rPr>
        <w:t xml:space="preserve"> </w:t>
      </w:r>
      <w:r w:rsidRPr="00DE2CB8">
        <w:rPr>
          <w:rFonts w:ascii="Arial" w:hAnsi="Arial"/>
        </w:rPr>
        <w:t>军事运输危险货物依照国家有关规定办理。</w:t>
      </w:r>
    </w:p>
    <w:p w14:paraId="70C244E8" w14:textId="126CA123" w:rsidR="00DE2CB8" w:rsidRPr="00DE2CB8" w:rsidRDefault="00DE2CB8" w:rsidP="00AF0DE3">
      <w:pPr>
        <w:rPr>
          <w:rFonts w:ascii="Arial" w:hAnsi="Arial"/>
        </w:rPr>
      </w:pPr>
      <w:r w:rsidRPr="00DE2CB8">
        <w:rPr>
          <w:rFonts w:ascii="Arial" w:hAnsi="Arial"/>
        </w:rPr>
        <w:t>第五十二条</w:t>
      </w:r>
      <w:r w:rsidR="0005769F">
        <w:rPr>
          <w:rFonts w:ascii="Arial" w:hAnsi="Arial"/>
        </w:rPr>
        <w:t xml:space="preserve"> </w:t>
      </w:r>
      <w:r w:rsidRPr="00DE2CB8">
        <w:rPr>
          <w:rFonts w:ascii="Arial" w:hAnsi="Arial"/>
        </w:rPr>
        <w:t xml:space="preserve"> </w:t>
      </w:r>
      <w:r w:rsidRPr="00DE2CB8">
        <w:rPr>
          <w:rFonts w:ascii="Arial" w:hAnsi="Arial"/>
        </w:rPr>
        <w:t>本规定自</w:t>
      </w:r>
      <w:r w:rsidRPr="00DE2CB8">
        <w:rPr>
          <w:rFonts w:ascii="Arial" w:hAnsi="Arial"/>
        </w:rPr>
        <w:t>2022</w:t>
      </w:r>
      <w:r w:rsidRPr="00DE2CB8">
        <w:rPr>
          <w:rFonts w:ascii="Arial" w:hAnsi="Arial"/>
        </w:rPr>
        <w:t>年</w:t>
      </w:r>
      <w:r w:rsidRPr="00DE2CB8">
        <w:rPr>
          <w:rFonts w:ascii="Arial" w:hAnsi="Arial"/>
        </w:rPr>
        <w:t>12</w:t>
      </w:r>
      <w:r w:rsidRPr="00DE2CB8">
        <w:rPr>
          <w:rFonts w:ascii="Arial" w:hAnsi="Arial"/>
        </w:rPr>
        <w:t>月</w:t>
      </w:r>
      <w:r w:rsidRPr="00DE2CB8">
        <w:rPr>
          <w:rFonts w:ascii="Arial" w:hAnsi="Arial"/>
        </w:rPr>
        <w:t>1</w:t>
      </w:r>
      <w:r w:rsidRPr="00DE2CB8">
        <w:rPr>
          <w:rFonts w:ascii="Arial" w:hAnsi="Arial"/>
        </w:rPr>
        <w:t>日起施行。</w:t>
      </w:r>
    </w:p>
    <w:p w14:paraId="0236D9BC" w14:textId="6C6E6FB6" w:rsidR="00F45EEB" w:rsidRDefault="00F45EEB" w:rsidP="00AF0DE3">
      <w:pPr>
        <w:rPr>
          <w:rFonts w:ascii="Arial" w:hAnsi="Arial"/>
        </w:rPr>
      </w:pPr>
    </w:p>
    <w:p w14:paraId="63C09B91" w14:textId="77777777" w:rsidR="0005769F" w:rsidRDefault="0005769F" w:rsidP="00AF0DE3">
      <w:pPr>
        <w:rPr>
          <w:rFonts w:ascii="Arial" w:hAnsi="Arial" w:hint="eastAsia"/>
        </w:rPr>
      </w:pPr>
    </w:p>
    <w:p w14:paraId="36088D24" w14:textId="737799C3" w:rsidR="00DE2CB8" w:rsidRDefault="00DE2CB8" w:rsidP="00AF0DE3">
      <w:pPr>
        <w:rPr>
          <w:rFonts w:ascii="Arial" w:hAnsi="Arial"/>
        </w:rPr>
      </w:pPr>
      <w:r>
        <w:rPr>
          <w:rFonts w:ascii="Arial" w:hAnsi="Arial" w:hint="eastAsia"/>
        </w:rPr>
        <w:t>信息来源：</w:t>
      </w:r>
    </w:p>
    <w:p w14:paraId="4E52C889" w14:textId="07E6DAF8" w:rsidR="00DE2CB8" w:rsidRDefault="00000000" w:rsidP="00AF0DE3">
      <w:pPr>
        <w:rPr>
          <w:rFonts w:ascii="Arial" w:hAnsi="Arial"/>
        </w:rPr>
      </w:pPr>
      <w:hyperlink r:id="rId6" w:history="1">
        <w:r w:rsidR="00DE2CB8" w:rsidRPr="00722982">
          <w:rPr>
            <w:rStyle w:val="a3"/>
            <w:rFonts w:ascii="Arial" w:hAnsi="Arial"/>
          </w:rPr>
          <w:t>https://xxgk.mot.gov.cn/2020/jigou/fgs/202210/t20221019_3696995.html</w:t>
        </w:r>
      </w:hyperlink>
    </w:p>
    <w:p w14:paraId="17EA5A2E" w14:textId="77777777" w:rsidR="00DE2CB8" w:rsidRPr="00DE2CB8" w:rsidRDefault="00DE2CB8" w:rsidP="00AF0DE3">
      <w:pPr>
        <w:rPr>
          <w:rFonts w:ascii="Arial" w:hAnsi="Arial"/>
        </w:rPr>
      </w:pPr>
    </w:p>
    <w:sectPr w:rsidR="00DE2CB8" w:rsidRPr="00DE2CB8" w:rsidSect="00EA38BE">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52B9" w14:textId="77777777" w:rsidR="009A1AA3" w:rsidRDefault="009A1AA3" w:rsidP="00AF0DE3">
      <w:pPr>
        <w:spacing w:line="240" w:lineRule="auto"/>
      </w:pPr>
      <w:r>
        <w:separator/>
      </w:r>
    </w:p>
  </w:endnote>
  <w:endnote w:type="continuationSeparator" w:id="0">
    <w:p w14:paraId="64DD26F5" w14:textId="77777777" w:rsidR="009A1AA3" w:rsidRDefault="009A1AA3" w:rsidP="00AF0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12FC" w14:textId="77777777" w:rsidR="009A1AA3" w:rsidRDefault="009A1AA3" w:rsidP="00AF0DE3">
      <w:pPr>
        <w:spacing w:line="240" w:lineRule="auto"/>
      </w:pPr>
      <w:r>
        <w:separator/>
      </w:r>
    </w:p>
  </w:footnote>
  <w:footnote w:type="continuationSeparator" w:id="0">
    <w:p w14:paraId="6056BDC6" w14:textId="77777777" w:rsidR="009A1AA3" w:rsidRDefault="009A1AA3" w:rsidP="00AF0D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2CB8"/>
    <w:rsid w:val="0005769F"/>
    <w:rsid w:val="009A1AA3"/>
    <w:rsid w:val="00AF0DE3"/>
    <w:rsid w:val="00B41EDF"/>
    <w:rsid w:val="00DE2CB8"/>
    <w:rsid w:val="00EA38BE"/>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CACA"/>
  <w15:chartTrackingRefBased/>
  <w15:docId w15:val="{67CBBE97-3957-47BE-845C-91582CB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CB8"/>
    <w:rPr>
      <w:color w:val="0563C1" w:themeColor="hyperlink"/>
      <w:u w:val="single"/>
    </w:rPr>
  </w:style>
  <w:style w:type="character" w:styleId="a4">
    <w:name w:val="Unresolved Mention"/>
    <w:basedOn w:val="a0"/>
    <w:uiPriority w:val="99"/>
    <w:semiHidden/>
    <w:unhideWhenUsed/>
    <w:rsid w:val="00DE2CB8"/>
    <w:rPr>
      <w:color w:val="605E5C"/>
      <w:shd w:val="clear" w:color="auto" w:fill="E1DFDD"/>
    </w:rPr>
  </w:style>
  <w:style w:type="paragraph" w:styleId="a5">
    <w:name w:val="header"/>
    <w:basedOn w:val="a"/>
    <w:link w:val="a6"/>
    <w:uiPriority w:val="99"/>
    <w:unhideWhenUsed/>
    <w:rsid w:val="00AF0DE3"/>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AF0DE3"/>
    <w:rPr>
      <w:sz w:val="18"/>
      <w:szCs w:val="18"/>
    </w:rPr>
  </w:style>
  <w:style w:type="paragraph" w:styleId="a7">
    <w:name w:val="footer"/>
    <w:basedOn w:val="a"/>
    <w:link w:val="a8"/>
    <w:uiPriority w:val="99"/>
    <w:unhideWhenUsed/>
    <w:rsid w:val="00AF0DE3"/>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AF0D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983568">
      <w:bodyDiv w:val="1"/>
      <w:marLeft w:val="0"/>
      <w:marRight w:val="0"/>
      <w:marTop w:val="0"/>
      <w:marBottom w:val="0"/>
      <w:divBdr>
        <w:top w:val="none" w:sz="0" w:space="0" w:color="auto"/>
        <w:left w:val="none" w:sz="0" w:space="0" w:color="auto"/>
        <w:bottom w:val="none" w:sz="0" w:space="0" w:color="auto"/>
        <w:right w:val="none" w:sz="0" w:space="0" w:color="auto"/>
      </w:divBdr>
    </w:div>
    <w:div w:id="20907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xgk.mot.gov.cn/2020/jigou/fgs/202210/t20221019_369699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2022-10-20T10:19:00Z</dcterms:created>
  <dcterms:modified xsi:type="dcterms:W3CDTF">2022-10-21T03:04:00Z</dcterms:modified>
</cp:coreProperties>
</file>