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4C628" w14:textId="77777777" w:rsidR="00AC5F08" w:rsidRPr="00AC5F08" w:rsidRDefault="00AC5F08" w:rsidP="00AC5F08">
      <w:pPr>
        <w:pStyle w:val="AD"/>
        <w:jc w:val="center"/>
        <w:rPr>
          <w:rFonts w:hint="eastAsia"/>
          <w:b/>
          <w:bCs/>
          <w:color w:val="E36C0A" w:themeColor="accent6" w:themeShade="BF"/>
          <w:sz w:val="32"/>
          <w:szCs w:val="32"/>
        </w:rPr>
      </w:pPr>
      <w:bookmarkStart w:id="0" w:name="_GoBack"/>
      <w:bookmarkEnd w:id="0"/>
      <w:r w:rsidRPr="00AC5F08">
        <w:rPr>
          <w:rFonts w:hint="eastAsia"/>
          <w:b/>
          <w:bCs/>
          <w:color w:val="E36C0A" w:themeColor="accent6" w:themeShade="BF"/>
          <w:sz w:val="32"/>
          <w:szCs w:val="32"/>
        </w:rPr>
        <w:t>中华人民共和国海关进出口商品检验采信管理办法</w:t>
      </w:r>
    </w:p>
    <w:p w14:paraId="06C2BFC8" w14:textId="77777777" w:rsidR="00AC5F08" w:rsidRDefault="00AC5F08" w:rsidP="00AC5F08">
      <w:pPr>
        <w:pStyle w:val="AD"/>
        <w:jc w:val="center"/>
        <w:rPr>
          <w:rFonts w:hint="eastAsia"/>
        </w:rPr>
      </w:pPr>
      <w:r>
        <w:rPr>
          <w:rFonts w:hint="eastAsia"/>
        </w:rPr>
        <w:t>（</w:t>
      </w:r>
      <w:r>
        <w:rPr>
          <w:rFonts w:hint="eastAsia"/>
        </w:rPr>
        <w:t>2022</w:t>
      </w:r>
      <w:r>
        <w:rPr>
          <w:rFonts w:hint="eastAsia"/>
        </w:rPr>
        <w:t>年</w:t>
      </w:r>
      <w:r>
        <w:rPr>
          <w:rFonts w:hint="eastAsia"/>
        </w:rPr>
        <w:t>9</w:t>
      </w:r>
      <w:r>
        <w:rPr>
          <w:rFonts w:hint="eastAsia"/>
        </w:rPr>
        <w:t>月</w:t>
      </w:r>
      <w:r>
        <w:rPr>
          <w:rFonts w:hint="eastAsia"/>
        </w:rPr>
        <w:t>20</w:t>
      </w:r>
      <w:r>
        <w:rPr>
          <w:rFonts w:hint="eastAsia"/>
        </w:rPr>
        <w:t>日海关总署令第</w:t>
      </w:r>
      <w:r>
        <w:rPr>
          <w:rFonts w:hint="eastAsia"/>
        </w:rPr>
        <w:t>259</w:t>
      </w:r>
      <w:r>
        <w:rPr>
          <w:rFonts w:hint="eastAsia"/>
        </w:rPr>
        <w:t>号公布</w:t>
      </w:r>
      <w:r>
        <w:rPr>
          <w:rFonts w:hint="eastAsia"/>
        </w:rPr>
        <w:t xml:space="preserve">  </w:t>
      </w:r>
      <w:r>
        <w:rPr>
          <w:rFonts w:hint="eastAsia"/>
        </w:rPr>
        <w:t>自</w:t>
      </w:r>
      <w:r>
        <w:rPr>
          <w:rFonts w:hint="eastAsia"/>
        </w:rPr>
        <w:t>2022</w:t>
      </w:r>
      <w:r>
        <w:rPr>
          <w:rFonts w:hint="eastAsia"/>
        </w:rPr>
        <w:t>年</w:t>
      </w:r>
      <w:r>
        <w:rPr>
          <w:rFonts w:hint="eastAsia"/>
        </w:rPr>
        <w:t>12</w:t>
      </w:r>
      <w:r>
        <w:rPr>
          <w:rFonts w:hint="eastAsia"/>
        </w:rPr>
        <w:t>月</w:t>
      </w:r>
      <w:r>
        <w:rPr>
          <w:rFonts w:hint="eastAsia"/>
        </w:rPr>
        <w:t>1</w:t>
      </w:r>
      <w:r>
        <w:rPr>
          <w:rFonts w:hint="eastAsia"/>
        </w:rPr>
        <w:t>日起施行）</w:t>
      </w:r>
    </w:p>
    <w:p w14:paraId="78440790" w14:textId="77777777" w:rsidR="00AC5F08" w:rsidRDefault="00AC5F08" w:rsidP="00AC5F08">
      <w:pPr>
        <w:pStyle w:val="AD"/>
      </w:pPr>
    </w:p>
    <w:p w14:paraId="64E30A15" w14:textId="77777777" w:rsidR="00AC5F08" w:rsidRDefault="00AC5F08" w:rsidP="00AC5F08">
      <w:pPr>
        <w:pStyle w:val="AD"/>
        <w:jc w:val="center"/>
        <w:rPr>
          <w:rFonts w:hint="eastAsia"/>
        </w:rPr>
      </w:pPr>
      <w:r>
        <w:rPr>
          <w:rFonts w:hint="eastAsia"/>
        </w:rPr>
        <w:t>第一章</w:t>
      </w:r>
      <w:r>
        <w:rPr>
          <w:rFonts w:hint="eastAsia"/>
        </w:rPr>
        <w:t xml:space="preserve"> </w:t>
      </w:r>
      <w:r>
        <w:rPr>
          <w:rFonts w:hint="eastAsia"/>
        </w:rPr>
        <w:t>总则</w:t>
      </w:r>
    </w:p>
    <w:p w14:paraId="7506C1AF" w14:textId="77777777" w:rsidR="00AC5F08" w:rsidRDefault="00AC5F08" w:rsidP="00AC5F08">
      <w:pPr>
        <w:pStyle w:val="AD"/>
      </w:pPr>
    </w:p>
    <w:p w14:paraId="1F4152A8" w14:textId="77777777" w:rsidR="00AC5F08" w:rsidRDefault="00AC5F08" w:rsidP="00AC5F08">
      <w:pPr>
        <w:pStyle w:val="AD"/>
        <w:ind w:firstLineChars="200" w:firstLine="440"/>
        <w:rPr>
          <w:rFonts w:hint="eastAsia"/>
        </w:rPr>
      </w:pPr>
      <w:r>
        <w:rPr>
          <w:rFonts w:hint="eastAsia"/>
        </w:rPr>
        <w:t>第一条</w:t>
      </w:r>
      <w:r>
        <w:rPr>
          <w:rFonts w:hint="eastAsia"/>
        </w:rPr>
        <w:t xml:space="preserve">  </w:t>
      </w:r>
      <w:r>
        <w:rPr>
          <w:rFonts w:hint="eastAsia"/>
        </w:rPr>
        <w:t>为了规范海关进出口商品检验采信工作，根据《中华人民共和国进出口商品检验法》及其实施条例的规定，制定本办法。</w:t>
      </w:r>
    </w:p>
    <w:p w14:paraId="280CC914" w14:textId="77777777" w:rsidR="00AC5F08" w:rsidRDefault="00AC5F08" w:rsidP="00AC5F08">
      <w:pPr>
        <w:pStyle w:val="AD"/>
        <w:ind w:firstLineChars="200" w:firstLine="440"/>
        <w:rPr>
          <w:rFonts w:hint="eastAsia"/>
        </w:rPr>
      </w:pPr>
      <w:r>
        <w:rPr>
          <w:rFonts w:hint="eastAsia"/>
        </w:rPr>
        <w:t>第二条</w:t>
      </w:r>
      <w:r>
        <w:rPr>
          <w:rFonts w:hint="eastAsia"/>
        </w:rPr>
        <w:t xml:space="preserve">  </w:t>
      </w:r>
      <w:r>
        <w:rPr>
          <w:rFonts w:hint="eastAsia"/>
        </w:rPr>
        <w:t>海关在进出口商品检验中采信检验机构的检验结果，以及对采信机构的监督管理，适用本办法。</w:t>
      </w:r>
    </w:p>
    <w:p w14:paraId="0D8ADA23" w14:textId="77777777" w:rsidR="00AC5F08" w:rsidRDefault="00AC5F08" w:rsidP="00AC5F08">
      <w:pPr>
        <w:pStyle w:val="AD"/>
        <w:ind w:firstLineChars="200" w:firstLine="440"/>
        <w:rPr>
          <w:rFonts w:hint="eastAsia"/>
        </w:rPr>
      </w:pPr>
      <w:r>
        <w:rPr>
          <w:rFonts w:hint="eastAsia"/>
        </w:rPr>
        <w:t>第三条</w:t>
      </w:r>
      <w:r>
        <w:rPr>
          <w:rFonts w:hint="eastAsia"/>
        </w:rPr>
        <w:t xml:space="preserve">  </w:t>
      </w:r>
      <w:r>
        <w:rPr>
          <w:rFonts w:hint="eastAsia"/>
        </w:rPr>
        <w:t>海关总署主管进出口商品检验采信工作。</w:t>
      </w:r>
    </w:p>
    <w:p w14:paraId="22DF2A56" w14:textId="77777777" w:rsidR="00AC5F08" w:rsidRDefault="00AC5F08" w:rsidP="00AC5F08">
      <w:pPr>
        <w:pStyle w:val="AD"/>
        <w:ind w:firstLineChars="200" w:firstLine="440"/>
        <w:rPr>
          <w:rFonts w:hint="eastAsia"/>
        </w:rPr>
      </w:pPr>
      <w:r>
        <w:rPr>
          <w:rFonts w:hint="eastAsia"/>
        </w:rPr>
        <w:t>直属海关和隶属海关在进出口商品检验中依法实施采信工作。</w:t>
      </w:r>
    </w:p>
    <w:p w14:paraId="6667F2DE" w14:textId="77777777" w:rsidR="00AC5F08" w:rsidRDefault="00AC5F08" w:rsidP="00AC5F08">
      <w:pPr>
        <w:pStyle w:val="AD"/>
        <w:ind w:firstLineChars="200" w:firstLine="440"/>
        <w:rPr>
          <w:rFonts w:hint="eastAsia"/>
        </w:rPr>
      </w:pPr>
      <w:r>
        <w:rPr>
          <w:rFonts w:hint="eastAsia"/>
        </w:rPr>
        <w:t>第四条</w:t>
      </w:r>
      <w:r>
        <w:rPr>
          <w:rFonts w:hint="eastAsia"/>
        </w:rPr>
        <w:t xml:space="preserve">  </w:t>
      </w:r>
      <w:r>
        <w:rPr>
          <w:rFonts w:hint="eastAsia"/>
        </w:rPr>
        <w:t>本办法所称采信，是指海关在进出口商品检验中，依法将采信机构的检验结果作为合格评定依据的行为。</w:t>
      </w:r>
    </w:p>
    <w:p w14:paraId="3CDD0F62" w14:textId="77777777" w:rsidR="00AC5F08" w:rsidRDefault="00AC5F08" w:rsidP="00AC5F08">
      <w:pPr>
        <w:pStyle w:val="AD"/>
        <w:ind w:firstLineChars="200" w:firstLine="440"/>
        <w:rPr>
          <w:rFonts w:hint="eastAsia"/>
        </w:rPr>
      </w:pPr>
      <w:r>
        <w:rPr>
          <w:rFonts w:hint="eastAsia"/>
        </w:rPr>
        <w:t>本办法所称采信机构，是指具备海关要求的资质和能力，被海关总署列入采信机构目录的检验机构。</w:t>
      </w:r>
    </w:p>
    <w:p w14:paraId="07A3E930" w14:textId="77777777" w:rsidR="00AC5F08" w:rsidRDefault="00AC5F08" w:rsidP="00AC5F08">
      <w:pPr>
        <w:pStyle w:val="AD"/>
        <w:ind w:firstLineChars="200" w:firstLine="440"/>
        <w:rPr>
          <w:rFonts w:hint="eastAsia"/>
        </w:rPr>
      </w:pPr>
      <w:r>
        <w:rPr>
          <w:rFonts w:hint="eastAsia"/>
        </w:rPr>
        <w:t>第五条</w:t>
      </w:r>
      <w:r>
        <w:rPr>
          <w:rFonts w:hint="eastAsia"/>
        </w:rPr>
        <w:t xml:space="preserve">  </w:t>
      </w:r>
      <w:r>
        <w:rPr>
          <w:rFonts w:hint="eastAsia"/>
        </w:rPr>
        <w:t>海关总署根据进出口商品质量安全风险评估结果，确定并公布可实施采信的商品（以下简称“采信商品”）范围及其具体采信要求，并实施动态调整。</w:t>
      </w:r>
    </w:p>
    <w:p w14:paraId="36358DF6" w14:textId="77777777" w:rsidR="00AC5F08" w:rsidRDefault="00AC5F08" w:rsidP="00AC5F08">
      <w:pPr>
        <w:pStyle w:val="AD"/>
        <w:ind w:firstLineChars="200" w:firstLine="440"/>
        <w:rPr>
          <w:rFonts w:hint="eastAsia"/>
        </w:rPr>
      </w:pPr>
      <w:r>
        <w:rPr>
          <w:rFonts w:hint="eastAsia"/>
        </w:rPr>
        <w:t>采信要求包括：采信商品名称及其商品编号、适用的技术规范、检验项目、检验方法、抽样方案、检验报告有效期以及其他与进出口商品质量安全有关的要求。</w:t>
      </w:r>
    </w:p>
    <w:p w14:paraId="3F93E0B2" w14:textId="77777777" w:rsidR="00AC5F08" w:rsidRDefault="00AC5F08" w:rsidP="00AC5F08">
      <w:pPr>
        <w:pStyle w:val="AD"/>
        <w:ind w:firstLineChars="200" w:firstLine="440"/>
        <w:rPr>
          <w:rFonts w:hint="eastAsia"/>
        </w:rPr>
      </w:pPr>
      <w:r>
        <w:rPr>
          <w:rFonts w:hint="eastAsia"/>
        </w:rPr>
        <w:t>第六条</w:t>
      </w:r>
      <w:r>
        <w:rPr>
          <w:rFonts w:hint="eastAsia"/>
        </w:rPr>
        <w:t xml:space="preserve">  </w:t>
      </w:r>
      <w:r>
        <w:rPr>
          <w:rFonts w:hint="eastAsia"/>
        </w:rPr>
        <w:t>海关总署建立采信管理系统，提升采信工作信息化水平。</w:t>
      </w:r>
    </w:p>
    <w:p w14:paraId="271FEDB3" w14:textId="77777777" w:rsidR="00AC5F08" w:rsidRDefault="00AC5F08" w:rsidP="00AC5F08">
      <w:pPr>
        <w:pStyle w:val="AD"/>
      </w:pPr>
    </w:p>
    <w:p w14:paraId="0EEEA820" w14:textId="77777777" w:rsidR="00AC5F08" w:rsidRDefault="00AC5F08" w:rsidP="00AC5F08">
      <w:pPr>
        <w:pStyle w:val="AD"/>
        <w:jc w:val="center"/>
        <w:rPr>
          <w:rFonts w:hint="eastAsia"/>
        </w:rPr>
      </w:pPr>
      <w:r>
        <w:rPr>
          <w:rFonts w:hint="eastAsia"/>
        </w:rPr>
        <w:t>第二章</w:t>
      </w:r>
      <w:r>
        <w:rPr>
          <w:rFonts w:hint="eastAsia"/>
        </w:rPr>
        <w:t xml:space="preserve"> </w:t>
      </w:r>
      <w:r>
        <w:rPr>
          <w:rFonts w:hint="eastAsia"/>
        </w:rPr>
        <w:t>采信机构管理</w:t>
      </w:r>
    </w:p>
    <w:p w14:paraId="74B47AA9" w14:textId="77777777" w:rsidR="00AC5F08" w:rsidRDefault="00AC5F08" w:rsidP="00AC5F08">
      <w:pPr>
        <w:pStyle w:val="AD"/>
      </w:pPr>
    </w:p>
    <w:p w14:paraId="4AD29796" w14:textId="77777777" w:rsidR="00AC5F08" w:rsidRDefault="00AC5F08" w:rsidP="00AC5F08">
      <w:pPr>
        <w:pStyle w:val="AD"/>
        <w:ind w:firstLineChars="200" w:firstLine="440"/>
        <w:rPr>
          <w:rFonts w:hint="eastAsia"/>
        </w:rPr>
      </w:pPr>
      <w:r>
        <w:rPr>
          <w:rFonts w:hint="eastAsia"/>
        </w:rPr>
        <w:t>第七条</w:t>
      </w:r>
      <w:r>
        <w:rPr>
          <w:rFonts w:hint="eastAsia"/>
        </w:rPr>
        <w:t xml:space="preserve">  </w:t>
      </w:r>
      <w:r>
        <w:rPr>
          <w:rFonts w:hint="eastAsia"/>
        </w:rPr>
        <w:t>符合以下条件的检验机构可以向海关总署申请列入采信机构目录：</w:t>
      </w:r>
    </w:p>
    <w:p w14:paraId="0C0E2871" w14:textId="77777777" w:rsidR="00AC5F08" w:rsidRDefault="00AC5F08" w:rsidP="00AC5F08">
      <w:pPr>
        <w:pStyle w:val="AD"/>
        <w:ind w:firstLineChars="200" w:firstLine="440"/>
        <w:rPr>
          <w:rFonts w:hint="eastAsia"/>
        </w:rPr>
      </w:pPr>
      <w:r>
        <w:rPr>
          <w:rFonts w:hint="eastAsia"/>
        </w:rPr>
        <w:t>（一）具有所在国家或者地区合法经营资质；</w:t>
      </w:r>
    </w:p>
    <w:p w14:paraId="16322D74" w14:textId="77777777" w:rsidR="00AC5F08" w:rsidRDefault="00AC5F08" w:rsidP="00AC5F08">
      <w:pPr>
        <w:pStyle w:val="AD"/>
        <w:ind w:firstLineChars="200" w:firstLine="440"/>
        <w:rPr>
          <w:rFonts w:hint="eastAsia"/>
        </w:rPr>
      </w:pPr>
      <w:r>
        <w:rPr>
          <w:rFonts w:hint="eastAsia"/>
        </w:rPr>
        <w:t>（二）具备相关采信商品的检验能力；</w:t>
      </w:r>
    </w:p>
    <w:p w14:paraId="1E0669AC" w14:textId="77777777" w:rsidR="00AC5F08" w:rsidRDefault="00AC5F08" w:rsidP="00AC5F08">
      <w:pPr>
        <w:pStyle w:val="AD"/>
        <w:ind w:firstLineChars="200" w:firstLine="440"/>
        <w:rPr>
          <w:rFonts w:hint="eastAsia"/>
        </w:rPr>
      </w:pPr>
      <w:r>
        <w:rPr>
          <w:rFonts w:hint="eastAsia"/>
        </w:rPr>
        <w:t>（三）在中华人民共和国境内注册的检验机构，应当取得检验检测机构资质认定（</w:t>
      </w:r>
      <w:r>
        <w:rPr>
          <w:rFonts w:hint="eastAsia"/>
        </w:rPr>
        <w:t>CMA</w:t>
      </w:r>
      <w:r>
        <w:rPr>
          <w:rFonts w:hint="eastAsia"/>
        </w:rPr>
        <w:t>）等国内相应资质认定，或者获得中国合格评定国家认可委员会（</w:t>
      </w:r>
      <w:r>
        <w:rPr>
          <w:rFonts w:hint="eastAsia"/>
        </w:rPr>
        <w:t>CNAS</w:t>
      </w:r>
      <w:r>
        <w:rPr>
          <w:rFonts w:hint="eastAsia"/>
        </w:rPr>
        <w:t>）实施的</w:t>
      </w:r>
      <w:r>
        <w:rPr>
          <w:rFonts w:hint="eastAsia"/>
        </w:rPr>
        <w:t>ISO/IEC 17025</w:t>
      </w:r>
      <w:r>
        <w:rPr>
          <w:rFonts w:hint="eastAsia"/>
        </w:rPr>
        <w:t>和</w:t>
      </w:r>
      <w:r>
        <w:rPr>
          <w:rFonts w:hint="eastAsia"/>
        </w:rPr>
        <w:t>ISO/IEC 17020</w:t>
      </w:r>
      <w:r>
        <w:rPr>
          <w:rFonts w:hint="eastAsia"/>
        </w:rPr>
        <w:t>认可；在中华人民共和国境外注册的检验机构，应当获得由国际实验室认可合作组织互认协议（</w:t>
      </w:r>
      <w:r>
        <w:rPr>
          <w:rFonts w:hint="eastAsia"/>
        </w:rPr>
        <w:t>ILAC-MRA</w:t>
      </w:r>
      <w:r>
        <w:rPr>
          <w:rFonts w:hint="eastAsia"/>
        </w:rPr>
        <w:t>）签约认可机构实施的</w:t>
      </w:r>
      <w:r>
        <w:rPr>
          <w:rFonts w:hint="eastAsia"/>
        </w:rPr>
        <w:t>ISO/IEC 17025</w:t>
      </w:r>
      <w:r>
        <w:rPr>
          <w:rFonts w:hint="eastAsia"/>
        </w:rPr>
        <w:t>和</w:t>
      </w:r>
      <w:r>
        <w:rPr>
          <w:rFonts w:hint="eastAsia"/>
        </w:rPr>
        <w:t>ISO/IEC 17020</w:t>
      </w:r>
      <w:r>
        <w:rPr>
          <w:rFonts w:hint="eastAsia"/>
        </w:rPr>
        <w:t>体系认可；</w:t>
      </w:r>
    </w:p>
    <w:p w14:paraId="7710BD9A" w14:textId="77777777" w:rsidR="00AC5F08" w:rsidRDefault="00AC5F08" w:rsidP="00AC5F08">
      <w:pPr>
        <w:pStyle w:val="AD"/>
        <w:ind w:firstLineChars="200" w:firstLine="440"/>
        <w:rPr>
          <w:rFonts w:hint="eastAsia"/>
        </w:rPr>
      </w:pPr>
      <w:r>
        <w:rPr>
          <w:rFonts w:hint="eastAsia"/>
        </w:rPr>
        <w:t>（四）熟悉并遵守中华人民共和国商品检验相关法律法规及标准；</w:t>
      </w:r>
    </w:p>
    <w:p w14:paraId="5846C025" w14:textId="77777777" w:rsidR="00AC5F08" w:rsidRDefault="00AC5F08" w:rsidP="00AC5F08">
      <w:pPr>
        <w:pStyle w:val="AD"/>
        <w:ind w:firstLineChars="200" w:firstLine="440"/>
        <w:rPr>
          <w:rFonts w:hint="eastAsia"/>
        </w:rPr>
      </w:pPr>
      <w:r>
        <w:rPr>
          <w:rFonts w:hint="eastAsia"/>
        </w:rPr>
        <w:t>（五）具备独立、公正、客观开展检验活动的能力；</w:t>
      </w:r>
    </w:p>
    <w:p w14:paraId="2D462761" w14:textId="77777777" w:rsidR="00AC5F08" w:rsidRDefault="00AC5F08" w:rsidP="00AC5F08">
      <w:pPr>
        <w:pStyle w:val="AD"/>
        <w:ind w:firstLineChars="200" w:firstLine="440"/>
        <w:rPr>
          <w:rFonts w:hint="eastAsia"/>
        </w:rPr>
      </w:pPr>
      <w:r>
        <w:rPr>
          <w:rFonts w:hint="eastAsia"/>
        </w:rPr>
        <w:t>（六）近三年在国内外无与检验相关的违法记录。</w:t>
      </w:r>
    </w:p>
    <w:p w14:paraId="77618934" w14:textId="77777777" w:rsidR="00AC5F08" w:rsidRDefault="00AC5F08" w:rsidP="00AC5F08">
      <w:pPr>
        <w:pStyle w:val="AD"/>
        <w:ind w:firstLineChars="200" w:firstLine="440"/>
        <w:rPr>
          <w:rFonts w:hint="eastAsia"/>
        </w:rPr>
      </w:pPr>
      <w:r>
        <w:rPr>
          <w:rFonts w:hint="eastAsia"/>
        </w:rPr>
        <w:t>海关总署另有规定的，从其规定。</w:t>
      </w:r>
    </w:p>
    <w:p w14:paraId="73D98F57" w14:textId="77777777" w:rsidR="00AC5F08" w:rsidRDefault="00AC5F08" w:rsidP="00AC5F08">
      <w:pPr>
        <w:pStyle w:val="AD"/>
        <w:ind w:firstLineChars="200" w:firstLine="440"/>
        <w:rPr>
          <w:rFonts w:hint="eastAsia"/>
        </w:rPr>
      </w:pPr>
      <w:r>
        <w:rPr>
          <w:rFonts w:hint="eastAsia"/>
        </w:rPr>
        <w:t>第八条</w:t>
      </w:r>
      <w:r>
        <w:rPr>
          <w:rFonts w:hint="eastAsia"/>
        </w:rPr>
        <w:t xml:space="preserve">  </w:t>
      </w:r>
      <w:r>
        <w:rPr>
          <w:rFonts w:hint="eastAsia"/>
        </w:rPr>
        <w:t>检验机构申请列入采信机构目录的，应当通过采信管理系统向海关总署提交下列材料：</w:t>
      </w:r>
    </w:p>
    <w:p w14:paraId="7C5CFBC1" w14:textId="77777777" w:rsidR="00AC5F08" w:rsidRDefault="00AC5F08" w:rsidP="00AC5F08">
      <w:pPr>
        <w:pStyle w:val="AD"/>
        <w:ind w:firstLineChars="200" w:firstLine="440"/>
        <w:rPr>
          <w:rFonts w:hint="eastAsia"/>
        </w:rPr>
      </w:pPr>
      <w:r>
        <w:rPr>
          <w:rFonts w:hint="eastAsia"/>
        </w:rPr>
        <w:t>（一）申请表；</w:t>
      </w:r>
    </w:p>
    <w:p w14:paraId="163324C2" w14:textId="77777777" w:rsidR="00AC5F08" w:rsidRDefault="00AC5F08" w:rsidP="00AC5F08">
      <w:pPr>
        <w:pStyle w:val="AD"/>
        <w:ind w:firstLineChars="200" w:firstLine="440"/>
        <w:rPr>
          <w:rFonts w:hint="eastAsia"/>
        </w:rPr>
      </w:pPr>
      <w:r>
        <w:rPr>
          <w:rFonts w:hint="eastAsia"/>
        </w:rPr>
        <w:t>（二）检验机构法人信息和投资方信息；</w:t>
      </w:r>
    </w:p>
    <w:p w14:paraId="4315F3E1" w14:textId="77777777" w:rsidR="00AC5F08" w:rsidRDefault="00AC5F08" w:rsidP="00AC5F08">
      <w:pPr>
        <w:pStyle w:val="AD"/>
        <w:ind w:firstLineChars="200" w:firstLine="440"/>
        <w:rPr>
          <w:rFonts w:hint="eastAsia"/>
        </w:rPr>
      </w:pPr>
      <w:r>
        <w:rPr>
          <w:rFonts w:hint="eastAsia"/>
        </w:rPr>
        <w:t>（三）相关资质认定或者认可证书以及相关证明材料；</w:t>
      </w:r>
    </w:p>
    <w:p w14:paraId="3C39CA91" w14:textId="77777777" w:rsidR="00AC5F08" w:rsidRDefault="00AC5F08" w:rsidP="00AC5F08">
      <w:pPr>
        <w:pStyle w:val="AD"/>
        <w:ind w:firstLineChars="200" w:firstLine="440"/>
        <w:rPr>
          <w:rFonts w:hint="eastAsia"/>
        </w:rPr>
      </w:pPr>
      <w:r>
        <w:rPr>
          <w:rFonts w:hint="eastAsia"/>
        </w:rPr>
        <w:t>（四）技术能力范围声明，包括相关资质的检验范围、采用的检验方法以及检验标准；</w:t>
      </w:r>
    </w:p>
    <w:p w14:paraId="101CEFA0" w14:textId="77777777" w:rsidR="00AC5F08" w:rsidRDefault="00AC5F08" w:rsidP="00AC5F08">
      <w:pPr>
        <w:pStyle w:val="AD"/>
        <w:ind w:firstLineChars="200" w:firstLine="440"/>
        <w:rPr>
          <w:rFonts w:hint="eastAsia"/>
        </w:rPr>
      </w:pPr>
      <w:r>
        <w:rPr>
          <w:rFonts w:hint="eastAsia"/>
        </w:rPr>
        <w:t>（五）从事检验活动的独立性声明以及相关证明材料；</w:t>
      </w:r>
    </w:p>
    <w:p w14:paraId="41218386" w14:textId="77777777" w:rsidR="00AC5F08" w:rsidRDefault="00AC5F08" w:rsidP="00AC5F08">
      <w:pPr>
        <w:pStyle w:val="AD"/>
        <w:ind w:firstLineChars="200" w:firstLine="440"/>
        <w:rPr>
          <w:rFonts w:hint="eastAsia"/>
        </w:rPr>
      </w:pPr>
      <w:r>
        <w:rPr>
          <w:rFonts w:hint="eastAsia"/>
        </w:rPr>
        <w:t>（六）近三年在国内外无与检验相关违法记录的声明；</w:t>
      </w:r>
    </w:p>
    <w:p w14:paraId="3DBF8093" w14:textId="77777777" w:rsidR="00AC5F08" w:rsidRDefault="00AC5F08" w:rsidP="00AC5F08">
      <w:pPr>
        <w:pStyle w:val="AD"/>
        <w:ind w:firstLineChars="200" w:firstLine="440"/>
        <w:rPr>
          <w:rFonts w:hint="eastAsia"/>
        </w:rPr>
      </w:pPr>
      <w:r>
        <w:rPr>
          <w:rFonts w:hint="eastAsia"/>
        </w:rPr>
        <w:t>（七）商品检验报告的签发人名单。</w:t>
      </w:r>
    </w:p>
    <w:p w14:paraId="76B45985" w14:textId="77777777" w:rsidR="00AC5F08" w:rsidRDefault="00AC5F08" w:rsidP="00AC5F08">
      <w:pPr>
        <w:pStyle w:val="AD"/>
        <w:ind w:firstLineChars="200" w:firstLine="440"/>
        <w:rPr>
          <w:rFonts w:hint="eastAsia"/>
        </w:rPr>
      </w:pPr>
      <w:r>
        <w:rPr>
          <w:rFonts w:hint="eastAsia"/>
        </w:rPr>
        <w:lastRenderedPageBreak/>
        <w:t>有关材料为外文的应当随附中文译本。</w:t>
      </w:r>
    </w:p>
    <w:p w14:paraId="7FDB4683" w14:textId="77777777" w:rsidR="00AC5F08" w:rsidRDefault="00AC5F08" w:rsidP="00AC5F08">
      <w:pPr>
        <w:pStyle w:val="AD"/>
        <w:ind w:firstLineChars="200" w:firstLine="440"/>
        <w:rPr>
          <w:rFonts w:hint="eastAsia"/>
        </w:rPr>
      </w:pPr>
      <w:r>
        <w:rPr>
          <w:rFonts w:hint="eastAsia"/>
        </w:rPr>
        <w:t>第九条</w:t>
      </w:r>
      <w:r>
        <w:rPr>
          <w:rFonts w:hint="eastAsia"/>
        </w:rPr>
        <w:t xml:space="preserve">  </w:t>
      </w:r>
      <w:r>
        <w:rPr>
          <w:rFonts w:hint="eastAsia"/>
        </w:rPr>
        <w:t>海关总署组织专家评审组对检验机构申请材料进行评估审查，评估审查可以采用书面审查或者现场检查等形式。</w:t>
      </w:r>
    </w:p>
    <w:p w14:paraId="1A2D11E5" w14:textId="77777777" w:rsidR="00AC5F08" w:rsidRDefault="00AC5F08" w:rsidP="00AC5F08">
      <w:pPr>
        <w:pStyle w:val="AD"/>
        <w:ind w:firstLineChars="200" w:firstLine="440"/>
        <w:rPr>
          <w:rFonts w:hint="eastAsia"/>
        </w:rPr>
      </w:pPr>
      <w:r>
        <w:rPr>
          <w:rFonts w:hint="eastAsia"/>
        </w:rPr>
        <w:t>第十条</w:t>
      </w:r>
      <w:r>
        <w:rPr>
          <w:rFonts w:hint="eastAsia"/>
        </w:rPr>
        <w:t xml:space="preserve">  </w:t>
      </w:r>
      <w:r>
        <w:rPr>
          <w:rFonts w:hint="eastAsia"/>
        </w:rPr>
        <w:t>经审查，符合本办法规定的，海关总署应当将检验机构列入相关采信商品对应的采信机构目录；不符合本办法规定的，通过采信管理系统告知检验机构。</w:t>
      </w:r>
    </w:p>
    <w:p w14:paraId="4E142CDF" w14:textId="77777777" w:rsidR="00AC5F08" w:rsidRDefault="00AC5F08" w:rsidP="00AC5F08">
      <w:pPr>
        <w:pStyle w:val="AD"/>
        <w:ind w:firstLineChars="200" w:firstLine="440"/>
        <w:rPr>
          <w:rFonts w:hint="eastAsia"/>
        </w:rPr>
      </w:pPr>
      <w:r>
        <w:rPr>
          <w:rFonts w:hint="eastAsia"/>
        </w:rPr>
        <w:t>第十一条</w:t>
      </w:r>
      <w:r>
        <w:rPr>
          <w:rFonts w:hint="eastAsia"/>
        </w:rPr>
        <w:t xml:space="preserve">  </w:t>
      </w:r>
      <w:r>
        <w:rPr>
          <w:rFonts w:hint="eastAsia"/>
        </w:rPr>
        <w:t>海关总署负责公布采信机构目录，并实施动态调整。</w:t>
      </w:r>
    </w:p>
    <w:p w14:paraId="770A4711" w14:textId="77777777" w:rsidR="00AC5F08" w:rsidRDefault="00AC5F08" w:rsidP="00AC5F08">
      <w:pPr>
        <w:pStyle w:val="AD"/>
        <w:ind w:firstLineChars="200" w:firstLine="440"/>
        <w:rPr>
          <w:rFonts w:hint="eastAsia"/>
        </w:rPr>
      </w:pPr>
      <w:r>
        <w:rPr>
          <w:rFonts w:hint="eastAsia"/>
        </w:rPr>
        <w:t>采信机构目录包括：采信商品名称及其商品编号、适用的技术规范、检验项目、采信机构名称及其代码、所在国家或者地区以及联络信息。</w:t>
      </w:r>
    </w:p>
    <w:p w14:paraId="60555222" w14:textId="77777777" w:rsidR="00AC5F08" w:rsidRDefault="00AC5F08" w:rsidP="00AC5F08">
      <w:pPr>
        <w:pStyle w:val="AD"/>
      </w:pPr>
    </w:p>
    <w:p w14:paraId="443CBF0A" w14:textId="77777777" w:rsidR="00AC5F08" w:rsidRDefault="00AC5F08" w:rsidP="00AC5F08">
      <w:pPr>
        <w:pStyle w:val="AD"/>
        <w:jc w:val="center"/>
        <w:rPr>
          <w:rFonts w:hint="eastAsia"/>
        </w:rPr>
      </w:pPr>
      <w:r>
        <w:rPr>
          <w:rFonts w:hint="eastAsia"/>
        </w:rPr>
        <w:t>第三章</w:t>
      </w:r>
      <w:r>
        <w:rPr>
          <w:rFonts w:hint="eastAsia"/>
        </w:rPr>
        <w:t xml:space="preserve"> </w:t>
      </w:r>
      <w:r>
        <w:rPr>
          <w:rFonts w:hint="eastAsia"/>
        </w:rPr>
        <w:t>采信的实施</w:t>
      </w:r>
    </w:p>
    <w:p w14:paraId="6979B08E" w14:textId="77777777" w:rsidR="00AC5F08" w:rsidRDefault="00AC5F08" w:rsidP="00AC5F08">
      <w:pPr>
        <w:pStyle w:val="AD"/>
      </w:pPr>
    </w:p>
    <w:p w14:paraId="7C773430" w14:textId="77777777" w:rsidR="00AC5F08" w:rsidRDefault="00AC5F08" w:rsidP="00AC5F08">
      <w:pPr>
        <w:pStyle w:val="AD"/>
        <w:ind w:firstLineChars="200" w:firstLine="440"/>
        <w:rPr>
          <w:rFonts w:hint="eastAsia"/>
        </w:rPr>
      </w:pPr>
      <w:r>
        <w:rPr>
          <w:rFonts w:hint="eastAsia"/>
        </w:rPr>
        <w:t>第十二条</w:t>
      </w:r>
      <w:r>
        <w:rPr>
          <w:rFonts w:hint="eastAsia"/>
        </w:rPr>
        <w:t xml:space="preserve">  </w:t>
      </w:r>
      <w:r>
        <w:rPr>
          <w:rFonts w:hint="eastAsia"/>
        </w:rPr>
        <w:t>采信机构可以接受进出口货物收发货人或者其代理人的委托，对采信商品实施检验并出具检验报告。</w:t>
      </w:r>
    </w:p>
    <w:p w14:paraId="041A1844" w14:textId="77777777" w:rsidR="00AC5F08" w:rsidRDefault="00AC5F08" w:rsidP="00AC5F08">
      <w:pPr>
        <w:pStyle w:val="AD"/>
        <w:ind w:firstLineChars="200" w:firstLine="440"/>
        <w:rPr>
          <w:rFonts w:hint="eastAsia"/>
        </w:rPr>
      </w:pPr>
      <w:r>
        <w:rPr>
          <w:rFonts w:hint="eastAsia"/>
        </w:rPr>
        <w:t>根据需要，经委托人书面同意，采信机构可以将部分检验项目分包给其他采信机构。承担分包项目的采信机构应当具备相应的检验能力，并不得再次分包。</w:t>
      </w:r>
    </w:p>
    <w:p w14:paraId="7821A1DF" w14:textId="77777777" w:rsidR="00AC5F08" w:rsidRDefault="00AC5F08" w:rsidP="00AC5F08">
      <w:pPr>
        <w:pStyle w:val="AD"/>
        <w:ind w:firstLineChars="200" w:firstLine="440"/>
        <w:rPr>
          <w:rFonts w:hint="eastAsia"/>
        </w:rPr>
      </w:pPr>
      <w:r>
        <w:rPr>
          <w:rFonts w:hint="eastAsia"/>
        </w:rPr>
        <w:t>第十三条</w:t>
      </w:r>
      <w:r>
        <w:rPr>
          <w:rFonts w:hint="eastAsia"/>
        </w:rPr>
        <w:t xml:space="preserve">  </w:t>
      </w:r>
      <w:r>
        <w:rPr>
          <w:rFonts w:hint="eastAsia"/>
        </w:rPr>
        <w:t>采信机构出具的检验报告除满足检验检测资质规定的内容要求外，还应当包含以下内容：</w:t>
      </w:r>
    </w:p>
    <w:p w14:paraId="3D4BD88E" w14:textId="77777777" w:rsidR="00AC5F08" w:rsidRDefault="00AC5F08" w:rsidP="00AC5F08">
      <w:pPr>
        <w:pStyle w:val="AD"/>
        <w:ind w:firstLineChars="200" w:firstLine="440"/>
        <w:rPr>
          <w:rFonts w:hint="eastAsia"/>
        </w:rPr>
      </w:pPr>
      <w:r>
        <w:rPr>
          <w:rFonts w:hint="eastAsia"/>
        </w:rPr>
        <w:t>（一）采信机构名称及其代码；</w:t>
      </w:r>
    </w:p>
    <w:p w14:paraId="21BF92D5" w14:textId="77777777" w:rsidR="00AC5F08" w:rsidRDefault="00AC5F08" w:rsidP="00AC5F08">
      <w:pPr>
        <w:pStyle w:val="AD"/>
        <w:ind w:firstLineChars="200" w:firstLine="440"/>
        <w:rPr>
          <w:rFonts w:hint="eastAsia"/>
        </w:rPr>
      </w:pPr>
      <w:r>
        <w:rPr>
          <w:rFonts w:hint="eastAsia"/>
        </w:rPr>
        <w:t>（二）检验报告编号；</w:t>
      </w:r>
    </w:p>
    <w:p w14:paraId="4D70C7A6" w14:textId="77777777" w:rsidR="00AC5F08" w:rsidRDefault="00AC5F08" w:rsidP="00AC5F08">
      <w:pPr>
        <w:pStyle w:val="AD"/>
        <w:ind w:firstLineChars="200" w:firstLine="440"/>
        <w:rPr>
          <w:rFonts w:hint="eastAsia"/>
        </w:rPr>
      </w:pPr>
      <w:r>
        <w:rPr>
          <w:rFonts w:hint="eastAsia"/>
        </w:rPr>
        <w:t>（三）商品信息，包括商品名称、型号规格、对应的批次编号或者产品序列号码以及其他产品追溯信息；</w:t>
      </w:r>
    </w:p>
    <w:p w14:paraId="7AA81613" w14:textId="77777777" w:rsidR="00AC5F08" w:rsidRDefault="00AC5F08" w:rsidP="00AC5F08">
      <w:pPr>
        <w:pStyle w:val="AD"/>
        <w:ind w:firstLineChars="200" w:firstLine="440"/>
        <w:rPr>
          <w:rFonts w:hint="eastAsia"/>
        </w:rPr>
      </w:pPr>
      <w:r>
        <w:rPr>
          <w:rFonts w:hint="eastAsia"/>
        </w:rPr>
        <w:t>（四）采信要求规定的检验项目、检验方法以及抽样方案等；</w:t>
      </w:r>
    </w:p>
    <w:p w14:paraId="1D63D0E3" w14:textId="77777777" w:rsidR="00AC5F08" w:rsidRDefault="00AC5F08" w:rsidP="00AC5F08">
      <w:pPr>
        <w:pStyle w:val="AD"/>
        <w:ind w:firstLineChars="200" w:firstLine="440"/>
        <w:rPr>
          <w:rFonts w:hint="eastAsia"/>
        </w:rPr>
      </w:pPr>
      <w:r>
        <w:rPr>
          <w:rFonts w:hint="eastAsia"/>
        </w:rPr>
        <w:t>（五）委托人名称以及联络信息；</w:t>
      </w:r>
    </w:p>
    <w:p w14:paraId="19516338" w14:textId="77777777" w:rsidR="00AC5F08" w:rsidRDefault="00AC5F08" w:rsidP="00AC5F08">
      <w:pPr>
        <w:pStyle w:val="AD"/>
        <w:ind w:firstLineChars="200" w:firstLine="440"/>
        <w:rPr>
          <w:rFonts w:hint="eastAsia"/>
        </w:rPr>
      </w:pPr>
      <w:r>
        <w:rPr>
          <w:rFonts w:hint="eastAsia"/>
        </w:rPr>
        <w:t>（六）受理日期、检验地点、检验时间以及签发日期；</w:t>
      </w:r>
    </w:p>
    <w:p w14:paraId="62580B25" w14:textId="77777777" w:rsidR="00AC5F08" w:rsidRDefault="00AC5F08" w:rsidP="00AC5F08">
      <w:pPr>
        <w:pStyle w:val="AD"/>
        <w:ind w:firstLineChars="200" w:firstLine="440"/>
        <w:rPr>
          <w:rFonts w:hint="eastAsia"/>
        </w:rPr>
      </w:pPr>
      <w:r>
        <w:rPr>
          <w:rFonts w:hint="eastAsia"/>
        </w:rPr>
        <w:t>（七）检验结果；</w:t>
      </w:r>
    </w:p>
    <w:p w14:paraId="66B0864C" w14:textId="77777777" w:rsidR="00AC5F08" w:rsidRDefault="00AC5F08" w:rsidP="00AC5F08">
      <w:pPr>
        <w:pStyle w:val="AD"/>
        <w:ind w:firstLineChars="200" w:firstLine="440"/>
        <w:rPr>
          <w:rFonts w:hint="eastAsia"/>
        </w:rPr>
      </w:pPr>
      <w:r>
        <w:rPr>
          <w:rFonts w:hint="eastAsia"/>
        </w:rPr>
        <w:t>（八）签发人签字。</w:t>
      </w:r>
    </w:p>
    <w:p w14:paraId="1D1CF51E" w14:textId="77777777" w:rsidR="00AC5F08" w:rsidRDefault="00AC5F08" w:rsidP="00AC5F08">
      <w:pPr>
        <w:pStyle w:val="AD"/>
        <w:ind w:firstLineChars="200" w:firstLine="440"/>
        <w:rPr>
          <w:rFonts w:hint="eastAsia"/>
        </w:rPr>
      </w:pPr>
      <w:r>
        <w:rPr>
          <w:rFonts w:hint="eastAsia"/>
        </w:rPr>
        <w:t>采信机构认为存在其他可能对检验结果造成影响情况的，可以在检验报告中注明。</w:t>
      </w:r>
    </w:p>
    <w:p w14:paraId="7AF43BC3" w14:textId="77777777" w:rsidR="00AC5F08" w:rsidRDefault="00AC5F08" w:rsidP="00AC5F08">
      <w:pPr>
        <w:pStyle w:val="AD"/>
        <w:ind w:firstLineChars="200" w:firstLine="440"/>
        <w:rPr>
          <w:rFonts w:hint="eastAsia"/>
        </w:rPr>
      </w:pPr>
      <w:r>
        <w:rPr>
          <w:rFonts w:hint="eastAsia"/>
        </w:rPr>
        <w:t>采信机构将部分检验项目分包给其他采信机构实施检验的，还应当在检验报告中注明分包的检验项目以及承担分包项目的采信机构名称及其代码。</w:t>
      </w:r>
    </w:p>
    <w:p w14:paraId="06A5AD11" w14:textId="77777777" w:rsidR="00AC5F08" w:rsidRDefault="00AC5F08" w:rsidP="00AC5F08">
      <w:pPr>
        <w:pStyle w:val="AD"/>
        <w:ind w:firstLineChars="200" w:firstLine="440"/>
        <w:rPr>
          <w:rFonts w:hint="eastAsia"/>
        </w:rPr>
      </w:pPr>
      <w:r>
        <w:rPr>
          <w:rFonts w:hint="eastAsia"/>
        </w:rPr>
        <w:t>第十四条</w:t>
      </w:r>
      <w:r>
        <w:rPr>
          <w:rFonts w:hint="eastAsia"/>
        </w:rPr>
        <w:t xml:space="preserve">  </w:t>
      </w:r>
      <w:r>
        <w:rPr>
          <w:rFonts w:hint="eastAsia"/>
        </w:rPr>
        <w:t>采信机构应当根据进出口货物收发货人或者其代理人的委托，在相关进出口货物申报前，通过采信管理系统向海关提交检验报告，但是采信要求另有规定的除外；未按照规定时限提交的，海关不予采信。</w:t>
      </w:r>
    </w:p>
    <w:p w14:paraId="1CED1728" w14:textId="77777777" w:rsidR="00AC5F08" w:rsidRDefault="00AC5F08" w:rsidP="00AC5F08">
      <w:pPr>
        <w:pStyle w:val="AD"/>
        <w:ind w:firstLineChars="200" w:firstLine="440"/>
        <w:rPr>
          <w:rFonts w:hint="eastAsia"/>
        </w:rPr>
      </w:pPr>
      <w:r>
        <w:rPr>
          <w:rFonts w:hint="eastAsia"/>
        </w:rPr>
        <w:t>除采信要求另有规定，在已提交的检验报告有效期内，进出口相同规格型号货物的，无需重复提交检验报告。</w:t>
      </w:r>
    </w:p>
    <w:p w14:paraId="4E9E12ED" w14:textId="77777777" w:rsidR="00AC5F08" w:rsidRDefault="00AC5F08" w:rsidP="00AC5F08">
      <w:pPr>
        <w:pStyle w:val="AD"/>
        <w:ind w:firstLineChars="200" w:firstLine="440"/>
        <w:rPr>
          <w:rFonts w:hint="eastAsia"/>
        </w:rPr>
      </w:pPr>
      <w:r>
        <w:rPr>
          <w:rFonts w:hint="eastAsia"/>
        </w:rPr>
        <w:t>第十五条</w:t>
      </w:r>
      <w:r>
        <w:rPr>
          <w:rFonts w:hint="eastAsia"/>
        </w:rPr>
        <w:t xml:space="preserve">  </w:t>
      </w:r>
      <w:r>
        <w:rPr>
          <w:rFonts w:hint="eastAsia"/>
        </w:rPr>
        <w:t>进出口货物收发货人或者其代理人应当按照规定向海关提供检验报告编号以及出具检验报告的采信机构代码，海关根据采信要求对相应检验报告进行审核。符合要求的，对检验结果予以采信；不符合要求的，不予采信。</w:t>
      </w:r>
    </w:p>
    <w:p w14:paraId="2148ED2F" w14:textId="77777777" w:rsidR="00AC5F08" w:rsidRDefault="00AC5F08" w:rsidP="00AC5F08">
      <w:pPr>
        <w:pStyle w:val="AD"/>
        <w:ind w:firstLineChars="200" w:firstLine="440"/>
        <w:rPr>
          <w:rFonts w:hint="eastAsia"/>
        </w:rPr>
      </w:pPr>
      <w:r>
        <w:rPr>
          <w:rFonts w:hint="eastAsia"/>
        </w:rPr>
        <w:t>第十六条</w:t>
      </w:r>
      <w:r>
        <w:rPr>
          <w:rFonts w:hint="eastAsia"/>
        </w:rPr>
        <w:t xml:space="preserve">  </w:t>
      </w:r>
      <w:r>
        <w:rPr>
          <w:rFonts w:hint="eastAsia"/>
        </w:rPr>
        <w:t>海关采信检验结果的，进出口货物收发货人或者其代理人应当向海关提交质量安全符合性声明，海关不再对进出口货物抽样检测，但是海关根据风险防控需要实施检验的除外。</w:t>
      </w:r>
    </w:p>
    <w:p w14:paraId="05BFEACF" w14:textId="77777777" w:rsidR="00AC5F08" w:rsidRDefault="00AC5F08" w:rsidP="00AC5F08">
      <w:pPr>
        <w:pStyle w:val="AD"/>
      </w:pPr>
    </w:p>
    <w:p w14:paraId="2E9FCCA9" w14:textId="77777777" w:rsidR="00AC5F08" w:rsidRDefault="00AC5F08" w:rsidP="00AC5F08">
      <w:pPr>
        <w:pStyle w:val="AD"/>
        <w:jc w:val="center"/>
        <w:rPr>
          <w:rFonts w:hint="eastAsia"/>
        </w:rPr>
      </w:pPr>
      <w:r>
        <w:rPr>
          <w:rFonts w:hint="eastAsia"/>
        </w:rPr>
        <w:t>第四章</w:t>
      </w:r>
      <w:r>
        <w:rPr>
          <w:rFonts w:hint="eastAsia"/>
        </w:rPr>
        <w:t xml:space="preserve"> </w:t>
      </w:r>
      <w:r>
        <w:rPr>
          <w:rFonts w:hint="eastAsia"/>
        </w:rPr>
        <w:t>监督管理</w:t>
      </w:r>
    </w:p>
    <w:p w14:paraId="437B317B" w14:textId="77777777" w:rsidR="00AC5F08" w:rsidRDefault="00AC5F08" w:rsidP="00AC5F08">
      <w:pPr>
        <w:pStyle w:val="AD"/>
      </w:pPr>
    </w:p>
    <w:p w14:paraId="68261D76" w14:textId="77777777" w:rsidR="00AC5F08" w:rsidRDefault="00AC5F08" w:rsidP="00AC5F08">
      <w:pPr>
        <w:pStyle w:val="AD"/>
        <w:ind w:firstLineChars="200" w:firstLine="440"/>
        <w:rPr>
          <w:rFonts w:hint="eastAsia"/>
        </w:rPr>
      </w:pPr>
      <w:r>
        <w:rPr>
          <w:rFonts w:hint="eastAsia"/>
        </w:rPr>
        <w:t>第十七条</w:t>
      </w:r>
      <w:r>
        <w:rPr>
          <w:rFonts w:hint="eastAsia"/>
        </w:rPr>
        <w:t xml:space="preserve">  </w:t>
      </w:r>
      <w:r>
        <w:rPr>
          <w:rFonts w:hint="eastAsia"/>
        </w:rPr>
        <w:t>采信机构信息发生变更的，应当及时通过采信管理系统向海关总署提交信息变更材料。</w:t>
      </w:r>
    </w:p>
    <w:p w14:paraId="194539A5" w14:textId="77777777" w:rsidR="00AC5F08" w:rsidRDefault="00AC5F08" w:rsidP="00AC5F08">
      <w:pPr>
        <w:pStyle w:val="AD"/>
        <w:ind w:firstLineChars="200" w:firstLine="440"/>
        <w:rPr>
          <w:rFonts w:hint="eastAsia"/>
        </w:rPr>
      </w:pPr>
      <w:r>
        <w:rPr>
          <w:rFonts w:hint="eastAsia"/>
        </w:rPr>
        <w:lastRenderedPageBreak/>
        <w:t>第十八条</w:t>
      </w:r>
      <w:r>
        <w:rPr>
          <w:rFonts w:hint="eastAsia"/>
        </w:rPr>
        <w:t xml:space="preserve">  </w:t>
      </w:r>
      <w:r>
        <w:rPr>
          <w:rFonts w:hint="eastAsia"/>
        </w:rPr>
        <w:t>采信机构应当按照以下规定保存与采信活动相关的原始文件：</w:t>
      </w:r>
    </w:p>
    <w:p w14:paraId="0FC13980" w14:textId="77777777" w:rsidR="00AC5F08" w:rsidRDefault="00AC5F08" w:rsidP="00AC5F08">
      <w:pPr>
        <w:pStyle w:val="AD"/>
        <w:ind w:firstLineChars="200" w:firstLine="440"/>
        <w:rPr>
          <w:rFonts w:hint="eastAsia"/>
        </w:rPr>
      </w:pPr>
      <w:r>
        <w:rPr>
          <w:rFonts w:hint="eastAsia"/>
        </w:rPr>
        <w:t>（一）本办法第八条规定的申请材料应当长期保存；</w:t>
      </w:r>
    </w:p>
    <w:p w14:paraId="02C78CB7" w14:textId="77777777" w:rsidR="00AC5F08" w:rsidRDefault="00AC5F08" w:rsidP="00AC5F08">
      <w:pPr>
        <w:pStyle w:val="AD"/>
        <w:ind w:firstLineChars="200" w:firstLine="440"/>
        <w:rPr>
          <w:rFonts w:hint="eastAsia"/>
        </w:rPr>
      </w:pPr>
      <w:r>
        <w:rPr>
          <w:rFonts w:hint="eastAsia"/>
        </w:rPr>
        <w:t>（二）与开展采信业务相关的检验报告、检验记录，保存期限不得少于六年；</w:t>
      </w:r>
    </w:p>
    <w:p w14:paraId="3C6DF836" w14:textId="77777777" w:rsidR="00AC5F08" w:rsidRDefault="00AC5F08" w:rsidP="00AC5F08">
      <w:pPr>
        <w:pStyle w:val="AD"/>
        <w:ind w:firstLineChars="200" w:firstLine="440"/>
        <w:rPr>
          <w:rFonts w:hint="eastAsia"/>
        </w:rPr>
      </w:pPr>
      <w:r>
        <w:rPr>
          <w:rFonts w:hint="eastAsia"/>
        </w:rPr>
        <w:t>（三）采信机构的内部文件，包括说明、标准、手册、指南和参考数据等，保存期限不得少于六年。</w:t>
      </w:r>
    </w:p>
    <w:p w14:paraId="61D7FE25" w14:textId="77777777" w:rsidR="00AC5F08" w:rsidRDefault="00AC5F08" w:rsidP="00AC5F08">
      <w:pPr>
        <w:pStyle w:val="AD"/>
        <w:ind w:firstLineChars="200" w:firstLine="440"/>
        <w:rPr>
          <w:rFonts w:hint="eastAsia"/>
        </w:rPr>
      </w:pPr>
      <w:r>
        <w:rPr>
          <w:rFonts w:hint="eastAsia"/>
        </w:rPr>
        <w:t>第十九条</w:t>
      </w:r>
      <w:r>
        <w:rPr>
          <w:rFonts w:hint="eastAsia"/>
        </w:rPr>
        <w:t xml:space="preserve">  </w:t>
      </w:r>
      <w:r>
        <w:rPr>
          <w:rFonts w:hint="eastAsia"/>
        </w:rPr>
        <w:t>海关可以通过以下方式，对采信机构实施监督：</w:t>
      </w:r>
    </w:p>
    <w:p w14:paraId="363DA9B5" w14:textId="77777777" w:rsidR="00AC5F08" w:rsidRDefault="00AC5F08" w:rsidP="00AC5F08">
      <w:pPr>
        <w:pStyle w:val="AD"/>
        <w:ind w:firstLineChars="200" w:firstLine="440"/>
        <w:rPr>
          <w:rFonts w:hint="eastAsia"/>
        </w:rPr>
      </w:pPr>
      <w:r>
        <w:rPr>
          <w:rFonts w:hint="eastAsia"/>
        </w:rPr>
        <w:t>（一）对采信机构的检验能力进行验证；</w:t>
      </w:r>
    </w:p>
    <w:p w14:paraId="76A45D8A" w14:textId="77777777" w:rsidR="00AC5F08" w:rsidRDefault="00AC5F08" w:rsidP="00AC5F08">
      <w:pPr>
        <w:pStyle w:val="AD"/>
        <w:ind w:firstLineChars="200" w:firstLine="440"/>
        <w:rPr>
          <w:rFonts w:hint="eastAsia"/>
        </w:rPr>
      </w:pPr>
      <w:r>
        <w:rPr>
          <w:rFonts w:hint="eastAsia"/>
        </w:rPr>
        <w:t>（二）依法查阅或者要求采信机构报送有关材料；</w:t>
      </w:r>
    </w:p>
    <w:p w14:paraId="1AA580B4" w14:textId="77777777" w:rsidR="00AC5F08" w:rsidRDefault="00AC5F08" w:rsidP="00AC5F08">
      <w:pPr>
        <w:pStyle w:val="AD"/>
        <w:ind w:firstLineChars="200" w:firstLine="440"/>
        <w:rPr>
          <w:rFonts w:hint="eastAsia"/>
        </w:rPr>
      </w:pPr>
      <w:r>
        <w:rPr>
          <w:rFonts w:hint="eastAsia"/>
        </w:rPr>
        <w:t>（三）开展实地检查或者专项调查。</w:t>
      </w:r>
    </w:p>
    <w:p w14:paraId="5A473FBF" w14:textId="77777777" w:rsidR="00AC5F08" w:rsidRDefault="00AC5F08" w:rsidP="00AC5F08">
      <w:pPr>
        <w:pStyle w:val="AD"/>
        <w:ind w:firstLineChars="200" w:firstLine="440"/>
        <w:rPr>
          <w:rFonts w:hint="eastAsia"/>
        </w:rPr>
      </w:pPr>
      <w:r>
        <w:rPr>
          <w:rFonts w:hint="eastAsia"/>
        </w:rPr>
        <w:t>海关依照前款规定对采信机构实施监督的，采信机构应当按照海关规定的期限向海关提交有关材料。有关材料为外文的，应当随附中文译本。</w:t>
      </w:r>
    </w:p>
    <w:p w14:paraId="7A6571BA" w14:textId="77777777" w:rsidR="00AC5F08" w:rsidRDefault="00AC5F08" w:rsidP="00AC5F08">
      <w:pPr>
        <w:pStyle w:val="AD"/>
        <w:ind w:firstLineChars="200" w:firstLine="440"/>
        <w:rPr>
          <w:rFonts w:hint="eastAsia"/>
        </w:rPr>
      </w:pPr>
      <w:r>
        <w:rPr>
          <w:rFonts w:hint="eastAsia"/>
        </w:rPr>
        <w:t>第二十条</w:t>
      </w:r>
      <w:r>
        <w:rPr>
          <w:rFonts w:hint="eastAsia"/>
        </w:rPr>
        <w:t xml:space="preserve">  </w:t>
      </w:r>
      <w:r>
        <w:rPr>
          <w:rFonts w:hint="eastAsia"/>
        </w:rPr>
        <w:t>直属海关和隶属海关发现采信机构出具的检验报告存在不实或者虚假情况的，应当立即报告海关总署。</w:t>
      </w:r>
    </w:p>
    <w:p w14:paraId="20C8E9A1" w14:textId="77777777" w:rsidR="00AC5F08" w:rsidRDefault="00AC5F08" w:rsidP="00AC5F08">
      <w:pPr>
        <w:pStyle w:val="AD"/>
        <w:ind w:firstLineChars="200" w:firstLine="440"/>
        <w:rPr>
          <w:rFonts w:hint="eastAsia"/>
        </w:rPr>
      </w:pPr>
      <w:r>
        <w:rPr>
          <w:rFonts w:hint="eastAsia"/>
        </w:rPr>
        <w:t>海关总署可以决定暂停采信相关机构出具的检验报告，并采取其他必要的处置措施。</w:t>
      </w:r>
    </w:p>
    <w:p w14:paraId="56B77F1B" w14:textId="77777777" w:rsidR="00AC5F08" w:rsidRDefault="00AC5F08" w:rsidP="00AC5F08">
      <w:pPr>
        <w:pStyle w:val="AD"/>
        <w:ind w:firstLineChars="200" w:firstLine="440"/>
        <w:rPr>
          <w:rFonts w:hint="eastAsia"/>
        </w:rPr>
      </w:pPr>
      <w:r>
        <w:rPr>
          <w:rFonts w:hint="eastAsia"/>
        </w:rPr>
        <w:t>第二十一条</w:t>
      </w:r>
      <w:r>
        <w:rPr>
          <w:rFonts w:hint="eastAsia"/>
        </w:rPr>
        <w:t xml:space="preserve">  </w:t>
      </w:r>
      <w:r>
        <w:rPr>
          <w:rFonts w:hint="eastAsia"/>
        </w:rPr>
        <w:t>采信机构主动退出采信机构目录的，应当通过采信管理系统提出申请。</w:t>
      </w:r>
    </w:p>
    <w:p w14:paraId="589422CC" w14:textId="77777777" w:rsidR="00AC5F08" w:rsidRDefault="00AC5F08" w:rsidP="00AC5F08">
      <w:pPr>
        <w:pStyle w:val="AD"/>
        <w:ind w:firstLineChars="200" w:firstLine="440"/>
        <w:rPr>
          <w:rFonts w:hint="eastAsia"/>
        </w:rPr>
      </w:pPr>
      <w:r>
        <w:rPr>
          <w:rFonts w:hint="eastAsia"/>
        </w:rPr>
        <w:t>第二十二条</w:t>
      </w:r>
      <w:r>
        <w:rPr>
          <w:rFonts w:hint="eastAsia"/>
        </w:rPr>
        <w:t xml:space="preserve">  </w:t>
      </w:r>
      <w:r>
        <w:rPr>
          <w:rFonts w:hint="eastAsia"/>
        </w:rPr>
        <w:t>采信机构主动申请退出采信机构目录，或者存在下列情形之一的，海关总署可以将其移出采信机构目录：</w:t>
      </w:r>
    </w:p>
    <w:p w14:paraId="4607CCD7" w14:textId="77777777" w:rsidR="00AC5F08" w:rsidRDefault="00AC5F08" w:rsidP="00AC5F08">
      <w:pPr>
        <w:pStyle w:val="AD"/>
        <w:ind w:firstLineChars="200" w:firstLine="440"/>
        <w:rPr>
          <w:rFonts w:hint="eastAsia"/>
        </w:rPr>
      </w:pPr>
      <w:r>
        <w:rPr>
          <w:rFonts w:hint="eastAsia"/>
        </w:rPr>
        <w:t>（一）签发不实或者虚假检验报告的；</w:t>
      </w:r>
    </w:p>
    <w:p w14:paraId="344A410D" w14:textId="77777777" w:rsidR="00AC5F08" w:rsidRDefault="00AC5F08" w:rsidP="00AC5F08">
      <w:pPr>
        <w:pStyle w:val="AD"/>
        <w:ind w:firstLineChars="200" w:firstLine="440"/>
        <w:rPr>
          <w:rFonts w:hint="eastAsia"/>
        </w:rPr>
      </w:pPr>
      <w:r>
        <w:rPr>
          <w:rFonts w:hint="eastAsia"/>
        </w:rPr>
        <w:t>（二）向海关提供超出采信机构目录规定的商品范围的检验报告的；</w:t>
      </w:r>
    </w:p>
    <w:p w14:paraId="1FAE6D9C" w14:textId="77777777" w:rsidR="00AC5F08" w:rsidRDefault="00AC5F08" w:rsidP="00AC5F08">
      <w:pPr>
        <w:pStyle w:val="AD"/>
        <w:ind w:firstLineChars="200" w:firstLine="440"/>
        <w:rPr>
          <w:rFonts w:hint="eastAsia"/>
        </w:rPr>
      </w:pPr>
      <w:r>
        <w:rPr>
          <w:rFonts w:hint="eastAsia"/>
        </w:rPr>
        <w:t>（三）检验能力不符合海关要求的；</w:t>
      </w:r>
    </w:p>
    <w:p w14:paraId="01AFC401" w14:textId="77777777" w:rsidR="00AC5F08" w:rsidRDefault="00AC5F08" w:rsidP="00AC5F08">
      <w:pPr>
        <w:pStyle w:val="AD"/>
        <w:ind w:firstLineChars="200" w:firstLine="440"/>
        <w:rPr>
          <w:rFonts w:hint="eastAsia"/>
        </w:rPr>
      </w:pPr>
      <w:r>
        <w:rPr>
          <w:rFonts w:hint="eastAsia"/>
        </w:rPr>
        <w:t>（四）拒不配合海关监督管理工作，情节严重的；</w:t>
      </w:r>
    </w:p>
    <w:p w14:paraId="4EFF1508" w14:textId="77777777" w:rsidR="00AC5F08" w:rsidRDefault="00AC5F08" w:rsidP="00AC5F08">
      <w:pPr>
        <w:pStyle w:val="AD"/>
        <w:ind w:firstLineChars="200" w:firstLine="440"/>
        <w:rPr>
          <w:rFonts w:hint="eastAsia"/>
        </w:rPr>
      </w:pPr>
      <w:r>
        <w:rPr>
          <w:rFonts w:hint="eastAsia"/>
        </w:rPr>
        <w:t>（五）存在其他不符合采信机构条件情形的。</w:t>
      </w:r>
    </w:p>
    <w:p w14:paraId="2AD6B65E" w14:textId="77777777" w:rsidR="00AC5F08" w:rsidRDefault="00AC5F08" w:rsidP="00AC5F08">
      <w:pPr>
        <w:pStyle w:val="AD"/>
        <w:ind w:firstLineChars="200" w:firstLine="440"/>
        <w:rPr>
          <w:rFonts w:hint="eastAsia"/>
        </w:rPr>
      </w:pPr>
      <w:r>
        <w:rPr>
          <w:rFonts w:hint="eastAsia"/>
        </w:rPr>
        <w:t>自移出目录并公布之日起，海关不再采信该检验机构的检验结果。</w:t>
      </w:r>
    </w:p>
    <w:p w14:paraId="0A1EF231" w14:textId="77777777" w:rsidR="00AC5F08" w:rsidRDefault="00AC5F08" w:rsidP="00AC5F08">
      <w:pPr>
        <w:pStyle w:val="AD"/>
        <w:ind w:firstLineChars="200" w:firstLine="440"/>
        <w:rPr>
          <w:rFonts w:hint="eastAsia"/>
        </w:rPr>
      </w:pPr>
      <w:r>
        <w:rPr>
          <w:rFonts w:hint="eastAsia"/>
        </w:rPr>
        <w:t>被海关总署移出采信机构目录的检验机构，一年内不得重新申请成为采信机构。</w:t>
      </w:r>
    </w:p>
    <w:p w14:paraId="603E048F" w14:textId="77777777" w:rsidR="00AC5F08" w:rsidRDefault="00AC5F08" w:rsidP="00AC5F08">
      <w:pPr>
        <w:pStyle w:val="AD"/>
        <w:ind w:firstLineChars="200" w:firstLine="440"/>
        <w:rPr>
          <w:rFonts w:hint="eastAsia"/>
        </w:rPr>
      </w:pPr>
      <w:r>
        <w:rPr>
          <w:rFonts w:hint="eastAsia"/>
        </w:rPr>
        <w:t>采信机构存在本条第一款第一项、第二项规定情形的，海关总署可以将有关情况通报国内外相关部门。</w:t>
      </w:r>
    </w:p>
    <w:p w14:paraId="4641DC15" w14:textId="77777777" w:rsidR="00AC5F08" w:rsidRDefault="00AC5F08" w:rsidP="00AC5F08">
      <w:pPr>
        <w:pStyle w:val="AD"/>
        <w:ind w:firstLineChars="200" w:firstLine="440"/>
        <w:rPr>
          <w:rFonts w:hint="eastAsia"/>
        </w:rPr>
      </w:pPr>
      <w:r>
        <w:rPr>
          <w:rFonts w:hint="eastAsia"/>
        </w:rPr>
        <w:t>第二十三条</w:t>
      </w:r>
      <w:r>
        <w:rPr>
          <w:rFonts w:hint="eastAsia"/>
        </w:rPr>
        <w:t xml:space="preserve">  </w:t>
      </w:r>
      <w:r>
        <w:rPr>
          <w:rFonts w:hint="eastAsia"/>
        </w:rPr>
        <w:t>检验机构被依法移出采信机构目录的，海关根据工作需要，可以对其被移出前实施的检验活动进行追溯调查。</w:t>
      </w:r>
    </w:p>
    <w:p w14:paraId="67A4EE50" w14:textId="77777777" w:rsidR="00AC5F08" w:rsidRDefault="00AC5F08" w:rsidP="00AC5F08">
      <w:pPr>
        <w:pStyle w:val="AD"/>
        <w:ind w:firstLineChars="200" w:firstLine="440"/>
        <w:rPr>
          <w:rFonts w:hint="eastAsia"/>
        </w:rPr>
      </w:pPr>
      <w:r>
        <w:rPr>
          <w:rFonts w:hint="eastAsia"/>
        </w:rPr>
        <w:t>第二十四条</w:t>
      </w:r>
      <w:r>
        <w:rPr>
          <w:rFonts w:hint="eastAsia"/>
        </w:rPr>
        <w:t xml:space="preserve">  </w:t>
      </w:r>
      <w:r>
        <w:rPr>
          <w:rFonts w:hint="eastAsia"/>
        </w:rPr>
        <w:t>在中华人民共和国境内注册的采信机构存在本办法第二十二条第一款第一项、第二项规定情形的，海关依法给予行政处罚；构成犯罪的，依法追究刑事责任。</w:t>
      </w:r>
    </w:p>
    <w:p w14:paraId="3D57675A" w14:textId="77777777" w:rsidR="00AC5F08" w:rsidRDefault="00AC5F08" w:rsidP="00AC5F08">
      <w:pPr>
        <w:pStyle w:val="AD"/>
        <w:ind w:firstLineChars="200" w:firstLine="440"/>
        <w:rPr>
          <w:rFonts w:hint="eastAsia"/>
        </w:rPr>
      </w:pPr>
      <w:r>
        <w:rPr>
          <w:rFonts w:hint="eastAsia"/>
        </w:rPr>
        <w:t>第二十五条</w:t>
      </w:r>
      <w:r>
        <w:rPr>
          <w:rFonts w:hint="eastAsia"/>
        </w:rPr>
        <w:t xml:space="preserve">  </w:t>
      </w:r>
      <w:r>
        <w:rPr>
          <w:rFonts w:hint="eastAsia"/>
        </w:rPr>
        <w:t>进出口货物收发货人或者其代理人违反本办法规定的，海关依法给予行政处罚；构成犯罪的，依法追究刑事责任。</w:t>
      </w:r>
    </w:p>
    <w:p w14:paraId="5D24BDF0" w14:textId="77777777" w:rsidR="00AC5F08" w:rsidRDefault="00AC5F08" w:rsidP="00AC5F08">
      <w:pPr>
        <w:pStyle w:val="AD"/>
      </w:pPr>
    </w:p>
    <w:p w14:paraId="65977CA6" w14:textId="77777777" w:rsidR="00AC5F08" w:rsidRDefault="00AC5F08" w:rsidP="00AC5F08">
      <w:pPr>
        <w:pStyle w:val="AD"/>
        <w:jc w:val="center"/>
        <w:rPr>
          <w:rFonts w:hint="eastAsia"/>
        </w:rPr>
      </w:pPr>
      <w:r>
        <w:rPr>
          <w:rFonts w:hint="eastAsia"/>
        </w:rPr>
        <w:t>第五章</w:t>
      </w:r>
      <w:r>
        <w:rPr>
          <w:rFonts w:hint="eastAsia"/>
        </w:rPr>
        <w:t xml:space="preserve"> </w:t>
      </w:r>
      <w:r>
        <w:rPr>
          <w:rFonts w:hint="eastAsia"/>
        </w:rPr>
        <w:t>附则</w:t>
      </w:r>
    </w:p>
    <w:p w14:paraId="7F95CBAF" w14:textId="77777777" w:rsidR="00AC5F08" w:rsidRDefault="00AC5F08" w:rsidP="00AC5F08">
      <w:pPr>
        <w:pStyle w:val="AD"/>
      </w:pPr>
    </w:p>
    <w:p w14:paraId="30B4018B" w14:textId="77777777" w:rsidR="00AC5F08" w:rsidRDefault="00AC5F08" w:rsidP="00AC5F08">
      <w:pPr>
        <w:pStyle w:val="AD"/>
        <w:ind w:firstLineChars="200" w:firstLine="440"/>
        <w:rPr>
          <w:rFonts w:hint="eastAsia"/>
        </w:rPr>
      </w:pPr>
      <w:r>
        <w:rPr>
          <w:rFonts w:hint="eastAsia"/>
        </w:rPr>
        <w:t>第二十六条</w:t>
      </w:r>
      <w:r>
        <w:rPr>
          <w:rFonts w:hint="eastAsia"/>
        </w:rPr>
        <w:t xml:space="preserve">  </w:t>
      </w:r>
      <w:r>
        <w:rPr>
          <w:rFonts w:hint="eastAsia"/>
        </w:rPr>
        <w:t>在中华人民共和国香港特别行政区、澳门特别行政区、台湾地区注册登记的检验机构，参照本办法对中华人民共和国境外注册的检验机构的规定执行。</w:t>
      </w:r>
    </w:p>
    <w:p w14:paraId="04AC0CD6" w14:textId="77777777" w:rsidR="00AC5F08" w:rsidRDefault="00AC5F08" w:rsidP="00AC5F08">
      <w:pPr>
        <w:pStyle w:val="AD"/>
        <w:ind w:firstLineChars="200" w:firstLine="440"/>
        <w:rPr>
          <w:rFonts w:hint="eastAsia"/>
        </w:rPr>
      </w:pPr>
      <w:r>
        <w:rPr>
          <w:rFonts w:hint="eastAsia"/>
        </w:rPr>
        <w:t>第二十七条</w:t>
      </w:r>
      <w:r>
        <w:rPr>
          <w:rFonts w:hint="eastAsia"/>
        </w:rPr>
        <w:t xml:space="preserve">  </w:t>
      </w:r>
      <w:r>
        <w:rPr>
          <w:rFonts w:hint="eastAsia"/>
        </w:rPr>
        <w:t>本办法由海关总署负责解释。</w:t>
      </w:r>
    </w:p>
    <w:p w14:paraId="57753154" w14:textId="77777777" w:rsidR="00AC5F08" w:rsidRDefault="00AC5F08" w:rsidP="00AC5F08">
      <w:pPr>
        <w:pStyle w:val="AD"/>
        <w:ind w:firstLineChars="200" w:firstLine="440"/>
        <w:rPr>
          <w:rFonts w:hint="eastAsia"/>
        </w:rPr>
      </w:pPr>
      <w:r>
        <w:rPr>
          <w:rFonts w:hint="eastAsia"/>
        </w:rPr>
        <w:t>第二十八条</w:t>
      </w:r>
      <w:r>
        <w:rPr>
          <w:rFonts w:hint="eastAsia"/>
        </w:rPr>
        <w:t xml:space="preserve">  </w:t>
      </w:r>
      <w:r>
        <w:rPr>
          <w:rFonts w:hint="eastAsia"/>
        </w:rPr>
        <w:t>本办法自</w:t>
      </w:r>
      <w:r>
        <w:rPr>
          <w:rFonts w:hint="eastAsia"/>
        </w:rPr>
        <w:t>2022</w:t>
      </w:r>
      <w:r>
        <w:rPr>
          <w:rFonts w:hint="eastAsia"/>
        </w:rPr>
        <w:t>年</w:t>
      </w:r>
      <w:r>
        <w:rPr>
          <w:rFonts w:hint="eastAsia"/>
        </w:rPr>
        <w:t>12</w:t>
      </w:r>
      <w:r>
        <w:rPr>
          <w:rFonts w:hint="eastAsia"/>
        </w:rPr>
        <w:t>月</w:t>
      </w:r>
      <w:r>
        <w:rPr>
          <w:rFonts w:hint="eastAsia"/>
        </w:rPr>
        <w:t>1</w:t>
      </w:r>
      <w:r>
        <w:rPr>
          <w:rFonts w:hint="eastAsia"/>
        </w:rPr>
        <w:t>日起施行。</w:t>
      </w:r>
    </w:p>
    <w:p w14:paraId="45F23736" w14:textId="1AF34B7C" w:rsidR="00AC5F08" w:rsidRDefault="00AC5F08" w:rsidP="00AC5F08">
      <w:pPr>
        <w:pStyle w:val="AD"/>
      </w:pPr>
    </w:p>
    <w:p w14:paraId="02A385BA" w14:textId="77777777" w:rsidR="00AC5F08" w:rsidRDefault="00AC5F08" w:rsidP="00AC5F08">
      <w:pPr>
        <w:pStyle w:val="AD"/>
        <w:rPr>
          <w:rFonts w:hint="eastAsia"/>
        </w:rPr>
      </w:pPr>
    </w:p>
    <w:p w14:paraId="783CE855" w14:textId="77777777" w:rsidR="00AC5F08" w:rsidRDefault="00AC5F08" w:rsidP="00AC5F08">
      <w:pPr>
        <w:pStyle w:val="AD"/>
        <w:rPr>
          <w:rFonts w:hint="eastAsia"/>
        </w:rPr>
      </w:pPr>
      <w:r>
        <w:rPr>
          <w:rFonts w:hint="eastAsia"/>
        </w:rPr>
        <w:t>信息来源：</w:t>
      </w:r>
    </w:p>
    <w:p w14:paraId="53A9FD4A" w14:textId="11B6554E" w:rsidR="00AC5F08" w:rsidRDefault="00AC5F08" w:rsidP="00AC5F08">
      <w:pPr>
        <w:pStyle w:val="AD"/>
      </w:pPr>
      <w:hyperlink r:id="rId6" w:history="1">
        <w:r w:rsidRPr="004E7AE7">
          <w:rPr>
            <w:rStyle w:val="a7"/>
          </w:rPr>
          <w:t>http://www.customs.gov.cn/customs/302249/2480148/4590463/index.html</w:t>
        </w:r>
      </w:hyperlink>
    </w:p>
    <w:p w14:paraId="38BB3C2B" w14:textId="77777777" w:rsidR="00B15193" w:rsidRPr="00AC5F08" w:rsidRDefault="00B15193" w:rsidP="005F7C76">
      <w:pPr>
        <w:pStyle w:val="AD"/>
        <w:rPr>
          <w:rFonts w:hint="eastAsia"/>
        </w:rPr>
      </w:pPr>
    </w:p>
    <w:sectPr w:rsidR="00B15193" w:rsidRPr="00AC5F0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CFE8" w14:textId="77777777" w:rsidR="00346717" w:rsidRDefault="00346717" w:rsidP="00C20A6A">
      <w:pPr>
        <w:spacing w:line="240" w:lineRule="auto"/>
      </w:pPr>
      <w:r>
        <w:separator/>
      </w:r>
    </w:p>
  </w:endnote>
  <w:endnote w:type="continuationSeparator" w:id="0">
    <w:p w14:paraId="09C2CECD" w14:textId="77777777" w:rsidR="00346717" w:rsidRDefault="0034671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B587" w14:textId="77777777" w:rsidR="00346717" w:rsidRDefault="00346717" w:rsidP="00C20A6A">
      <w:pPr>
        <w:spacing w:line="240" w:lineRule="auto"/>
      </w:pPr>
      <w:r>
        <w:separator/>
      </w:r>
    </w:p>
  </w:footnote>
  <w:footnote w:type="continuationSeparator" w:id="0">
    <w:p w14:paraId="1AF8551E" w14:textId="77777777" w:rsidR="00346717" w:rsidRDefault="0034671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08"/>
    <w:rsid w:val="000F4C6A"/>
    <w:rsid w:val="00176A25"/>
    <w:rsid w:val="001C4C6F"/>
    <w:rsid w:val="00346717"/>
    <w:rsid w:val="003D27E2"/>
    <w:rsid w:val="005F7C76"/>
    <w:rsid w:val="007D7BDB"/>
    <w:rsid w:val="00A548E7"/>
    <w:rsid w:val="00AC5F08"/>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7F1C3"/>
  <w15:chartTrackingRefBased/>
  <w15:docId w15:val="{69D8C9B1-A7CD-42DE-A9F7-56842253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C5F08"/>
    <w:rPr>
      <w:color w:val="0000FF" w:themeColor="hyperlink"/>
      <w:u w:val="single"/>
    </w:rPr>
  </w:style>
  <w:style w:type="character" w:styleId="a8">
    <w:name w:val="Unresolved Mention"/>
    <w:basedOn w:val="a0"/>
    <w:uiPriority w:val="99"/>
    <w:semiHidden/>
    <w:unhideWhenUsed/>
    <w:rsid w:val="00AC5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stoms.gov.cn/customs/302249/2480148/4590463/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Yanlu Shen</dc:creator>
  <cp:keywords/>
  <dc:description/>
  <cp:lastModifiedBy>Yanlu Shen</cp:lastModifiedBy>
  <cp:revision>1</cp:revision>
  <dcterms:created xsi:type="dcterms:W3CDTF">2022-09-29T11:37:00Z</dcterms:created>
  <dcterms:modified xsi:type="dcterms:W3CDTF">2022-09-29T11:40:00Z</dcterms:modified>
</cp:coreProperties>
</file>