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B0AF" w14:textId="77777777" w:rsidR="00DA5AB9" w:rsidRPr="00AA0159" w:rsidRDefault="00DA5AB9" w:rsidP="00AA0159">
      <w:pPr>
        <w:pStyle w:val="AD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AA0159">
        <w:rPr>
          <w:rFonts w:hint="eastAsia"/>
          <w:b/>
          <w:bCs/>
          <w:color w:val="E36C0A" w:themeColor="accent6" w:themeShade="BF"/>
          <w:sz w:val="32"/>
          <w:szCs w:val="32"/>
        </w:rPr>
        <w:t>关于取消和调整一批罚款事项的决定</w:t>
      </w:r>
    </w:p>
    <w:p w14:paraId="5DDB689C" w14:textId="77777777" w:rsidR="00DA5AB9" w:rsidRDefault="00DA5AB9" w:rsidP="00AA0159">
      <w:pPr>
        <w:pStyle w:val="AD"/>
        <w:jc w:val="center"/>
      </w:pPr>
      <w:r>
        <w:rPr>
          <w:rFonts w:hint="eastAsia"/>
        </w:rPr>
        <w:t>国发〔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15</w:t>
      </w:r>
      <w:r>
        <w:rPr>
          <w:rFonts w:hint="eastAsia"/>
        </w:rPr>
        <w:t>号</w:t>
      </w:r>
    </w:p>
    <w:p w14:paraId="207868A5" w14:textId="77777777" w:rsidR="00DA5AB9" w:rsidRPr="00283336" w:rsidRDefault="00DA5AB9" w:rsidP="00DA5AB9">
      <w:pPr>
        <w:pStyle w:val="AD"/>
      </w:pPr>
    </w:p>
    <w:p w14:paraId="46533D36" w14:textId="77777777" w:rsidR="00DA5AB9" w:rsidRDefault="00DA5AB9" w:rsidP="00DA5AB9">
      <w:pPr>
        <w:pStyle w:val="AD"/>
      </w:pPr>
      <w:r>
        <w:rPr>
          <w:rFonts w:hint="eastAsia"/>
        </w:rPr>
        <w:t>各省、自治区、直辖市人民政府，国务院各部委、各直属机构：</w:t>
      </w:r>
    </w:p>
    <w:p w14:paraId="02600E19" w14:textId="77777777" w:rsidR="00DA5AB9" w:rsidRDefault="00DA5AB9" w:rsidP="00DA5AB9">
      <w:pPr>
        <w:pStyle w:val="AD"/>
      </w:pPr>
    </w:p>
    <w:p w14:paraId="3A098184" w14:textId="77777777" w:rsidR="00DA5AB9" w:rsidRDefault="00DA5AB9" w:rsidP="00DA5AB9">
      <w:pPr>
        <w:pStyle w:val="AD"/>
      </w:pPr>
      <w:r>
        <w:rPr>
          <w:rFonts w:hint="eastAsia"/>
        </w:rPr>
        <w:t>为进一步推进“放管服”改革、优化营商环境，国务院开展了清理行政法规和规章中不合理罚款规定工作。经清理，决定取消公安、交通运输、市场监管领域</w:t>
      </w:r>
      <w:r>
        <w:rPr>
          <w:rFonts w:hint="eastAsia"/>
        </w:rPr>
        <w:t>29</w:t>
      </w:r>
      <w:r>
        <w:rPr>
          <w:rFonts w:hint="eastAsia"/>
        </w:rPr>
        <w:t>个罚款事项，调整交通运输、市场监管领域</w:t>
      </w:r>
      <w:r>
        <w:rPr>
          <w:rFonts w:hint="eastAsia"/>
        </w:rPr>
        <w:t>24</w:t>
      </w:r>
      <w:r>
        <w:rPr>
          <w:rFonts w:hint="eastAsia"/>
        </w:rPr>
        <w:t>个罚款事项。</w:t>
      </w:r>
    </w:p>
    <w:p w14:paraId="19BA73C8" w14:textId="77777777" w:rsidR="00DA5AB9" w:rsidRDefault="00DA5AB9" w:rsidP="00DA5AB9">
      <w:pPr>
        <w:pStyle w:val="AD"/>
      </w:pPr>
    </w:p>
    <w:p w14:paraId="20F88D6F" w14:textId="77777777" w:rsidR="00DA5AB9" w:rsidRDefault="00DA5AB9" w:rsidP="00DA5AB9">
      <w:pPr>
        <w:pStyle w:val="AD"/>
      </w:pPr>
      <w:r>
        <w:rPr>
          <w:rFonts w:hint="eastAsia"/>
        </w:rPr>
        <w:t>国务院有关部门要自本决定印发之日起</w:t>
      </w:r>
      <w:r>
        <w:rPr>
          <w:rFonts w:hint="eastAsia"/>
        </w:rPr>
        <w:t>60</w:t>
      </w:r>
      <w:r>
        <w:rPr>
          <w:rFonts w:hint="eastAsia"/>
        </w:rPr>
        <w:t>日内向国务院报送有关行政法规修改草案送审稿，并完成有关部门规章修改和废止工作，部门规章需要根据修改后的行政法规调整的，要在相关行政法规公布后</w:t>
      </w:r>
      <w:r>
        <w:rPr>
          <w:rFonts w:hint="eastAsia"/>
        </w:rPr>
        <w:t>60</w:t>
      </w:r>
      <w:r>
        <w:rPr>
          <w:rFonts w:hint="eastAsia"/>
        </w:rPr>
        <w:t>日内完成修改和废止工作。罚款事项取消后，确需制定替代监管措施的，有关部门要依法认真研究，严格落实监管责任，创新和完善监管方法，规范监管程序，提高监管的科学性和精准性，进一步提升监管效能，为推动高质量发展提供有力支撑。</w:t>
      </w:r>
    </w:p>
    <w:p w14:paraId="7A56A3A0" w14:textId="77777777" w:rsidR="00DA5AB9" w:rsidRDefault="00DA5AB9" w:rsidP="00DA5AB9">
      <w:pPr>
        <w:pStyle w:val="AD"/>
      </w:pPr>
    </w:p>
    <w:p w14:paraId="68D03C31" w14:textId="77777777" w:rsidR="00DA5AB9" w:rsidRDefault="00DA5AB9" w:rsidP="00DA5AB9">
      <w:pPr>
        <w:pStyle w:val="AD"/>
      </w:pPr>
    </w:p>
    <w:p w14:paraId="17A20270" w14:textId="63B3B21A" w:rsidR="00DA5AB9" w:rsidRDefault="005A0A66" w:rsidP="00DA5AB9">
      <w:pPr>
        <w:pStyle w:val="AD"/>
      </w:pPr>
      <w:hyperlink r:id="rId6" w:history="1">
        <w:r w:rsidR="00DA5AB9" w:rsidRPr="005A0A66">
          <w:rPr>
            <w:rStyle w:val="a9"/>
            <w:rFonts w:hint="eastAsia"/>
          </w:rPr>
          <w:t>附件：国务院决定取消和调整的罚款事项目录</w:t>
        </w:r>
      </w:hyperlink>
    </w:p>
    <w:p w14:paraId="3D4445F9" w14:textId="77777777" w:rsidR="00DA5AB9" w:rsidRDefault="00DA5AB9" w:rsidP="00DA5AB9">
      <w:pPr>
        <w:pStyle w:val="AD"/>
      </w:pPr>
    </w:p>
    <w:p w14:paraId="7F3D3FA3" w14:textId="77777777" w:rsidR="00DA5AB9" w:rsidRDefault="00DA5AB9" w:rsidP="00FE4854">
      <w:pPr>
        <w:pStyle w:val="AD"/>
        <w:jc w:val="right"/>
      </w:pPr>
      <w:r>
        <w:rPr>
          <w:rFonts w:hint="eastAsia"/>
        </w:rPr>
        <w:t>国务院</w:t>
      </w:r>
    </w:p>
    <w:p w14:paraId="354B654E" w14:textId="5420F704" w:rsidR="00B15193" w:rsidRDefault="00DA5AB9" w:rsidP="00FE4854">
      <w:pPr>
        <w:pStyle w:val="AD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14:paraId="0FB13CD5" w14:textId="3B8A29E1" w:rsidR="00DA5AB9" w:rsidRDefault="00DA5AB9" w:rsidP="00DA5AB9">
      <w:pPr>
        <w:pStyle w:val="AD"/>
      </w:pPr>
    </w:p>
    <w:p w14:paraId="3E75820B" w14:textId="77777777" w:rsidR="00283336" w:rsidRDefault="00283336" w:rsidP="00DA5AB9">
      <w:pPr>
        <w:pStyle w:val="AD"/>
      </w:pPr>
    </w:p>
    <w:p w14:paraId="0970838E" w14:textId="5502D18F" w:rsidR="00DA5AB9" w:rsidRDefault="00DA5AB9" w:rsidP="00DA5AB9">
      <w:pPr>
        <w:pStyle w:val="AD"/>
      </w:pPr>
      <w:r>
        <w:rPr>
          <w:rFonts w:hint="eastAsia"/>
        </w:rPr>
        <w:t>信息来源：</w:t>
      </w:r>
      <w:hyperlink r:id="rId7" w:history="1">
        <w:r w:rsidRPr="00664043">
          <w:rPr>
            <w:rStyle w:val="a9"/>
          </w:rPr>
          <w:t>http://www.gov.cn/zhengce/content/2022-08/12/content_5705137.htm</w:t>
        </w:r>
      </w:hyperlink>
    </w:p>
    <w:p w14:paraId="3C29796C" w14:textId="42C308FC" w:rsidR="00DA5AB9" w:rsidRDefault="00DA5AB9" w:rsidP="00DA5AB9">
      <w:pPr>
        <w:pStyle w:val="AD"/>
      </w:pPr>
    </w:p>
    <w:p w14:paraId="15AF808F" w14:textId="7DEDD7EA" w:rsidR="005F7997" w:rsidRPr="00DA5AB9" w:rsidRDefault="005F7997" w:rsidP="005F7997">
      <w:pPr>
        <w:widowControl/>
        <w:overflowPunct/>
        <w:spacing w:line="240" w:lineRule="auto"/>
        <w:jc w:val="left"/>
      </w:pPr>
    </w:p>
    <w:sectPr w:rsidR="005F7997" w:rsidRPr="00DA5AB9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30E1" w14:textId="77777777" w:rsidR="00510F87" w:rsidRDefault="00510F87" w:rsidP="00C20A6A">
      <w:pPr>
        <w:spacing w:line="240" w:lineRule="auto"/>
      </w:pPr>
      <w:r>
        <w:separator/>
      </w:r>
    </w:p>
  </w:endnote>
  <w:endnote w:type="continuationSeparator" w:id="0">
    <w:p w14:paraId="299DB29D" w14:textId="77777777" w:rsidR="00510F87" w:rsidRDefault="00510F8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27D6" w14:textId="77777777" w:rsidR="00510F87" w:rsidRDefault="00510F87" w:rsidP="00C20A6A">
      <w:pPr>
        <w:spacing w:line="240" w:lineRule="auto"/>
      </w:pPr>
      <w:r>
        <w:separator/>
      </w:r>
    </w:p>
  </w:footnote>
  <w:footnote w:type="continuationSeparator" w:id="0">
    <w:p w14:paraId="01CF7BEA" w14:textId="77777777" w:rsidR="00510F87" w:rsidRDefault="00510F87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3D60"/>
    <w:rsid w:val="000F4C6A"/>
    <w:rsid w:val="00176A25"/>
    <w:rsid w:val="001C4C6F"/>
    <w:rsid w:val="00283336"/>
    <w:rsid w:val="003D27E2"/>
    <w:rsid w:val="00510F87"/>
    <w:rsid w:val="005A0A66"/>
    <w:rsid w:val="005F7997"/>
    <w:rsid w:val="005F7C76"/>
    <w:rsid w:val="007D7BDB"/>
    <w:rsid w:val="009E3D60"/>
    <w:rsid w:val="00A548E7"/>
    <w:rsid w:val="00AA0159"/>
    <w:rsid w:val="00B15193"/>
    <w:rsid w:val="00B731F1"/>
    <w:rsid w:val="00C20A6A"/>
    <w:rsid w:val="00C22624"/>
    <w:rsid w:val="00D02718"/>
    <w:rsid w:val="00DA5AB9"/>
    <w:rsid w:val="00E44FEE"/>
    <w:rsid w:val="00FE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0EFEB"/>
  <w15:chartTrackingRefBased/>
  <w15:docId w15:val="{CC13ADB4-58FA-40A4-80D2-B9834031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A5AB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A5AB9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DA5AB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A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cn/zhengce/content/2022-08/12/content_5705137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0818008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Yanlu Shen</cp:lastModifiedBy>
  <cp:revision>7</cp:revision>
  <dcterms:created xsi:type="dcterms:W3CDTF">2022-08-19T02:45:00Z</dcterms:created>
  <dcterms:modified xsi:type="dcterms:W3CDTF">2022-08-19T04:03:00Z</dcterms:modified>
</cp:coreProperties>
</file>