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E1C8" w14:textId="77777777" w:rsidR="00257BE0" w:rsidRPr="00257BE0" w:rsidRDefault="00257BE0" w:rsidP="008E5D40">
      <w:pPr>
        <w:pStyle w:val="AD"/>
        <w:spacing w:line="276" w:lineRule="auto"/>
        <w:jc w:val="center"/>
        <w:rPr>
          <w:b/>
          <w:bCs/>
          <w:color w:val="E36C0A" w:themeColor="accent6" w:themeShade="BF"/>
          <w:sz w:val="32"/>
          <w:szCs w:val="32"/>
        </w:rPr>
      </w:pPr>
      <w:r w:rsidRPr="00257BE0">
        <w:rPr>
          <w:rFonts w:hint="eastAsia"/>
          <w:b/>
          <w:bCs/>
          <w:color w:val="E36C0A" w:themeColor="accent6" w:themeShade="BF"/>
          <w:sz w:val="32"/>
          <w:szCs w:val="32"/>
        </w:rPr>
        <w:t>国务院</w:t>
      </w:r>
      <w:r w:rsidRPr="00257BE0">
        <w:rPr>
          <w:rFonts w:hint="eastAsia"/>
          <w:b/>
          <w:bCs/>
          <w:color w:val="E36C0A" w:themeColor="accent6" w:themeShade="BF"/>
          <w:sz w:val="32"/>
          <w:szCs w:val="32"/>
        </w:rPr>
        <w:t>2022</w:t>
      </w:r>
      <w:r w:rsidRPr="00257BE0">
        <w:rPr>
          <w:rFonts w:hint="eastAsia"/>
          <w:b/>
          <w:bCs/>
          <w:color w:val="E36C0A" w:themeColor="accent6" w:themeShade="BF"/>
          <w:sz w:val="32"/>
          <w:szCs w:val="32"/>
        </w:rPr>
        <w:t>年度立法工作计划</w:t>
      </w:r>
    </w:p>
    <w:p w14:paraId="6AD7DE82" w14:textId="77777777" w:rsidR="00257BE0" w:rsidRDefault="00257BE0" w:rsidP="008E5D40">
      <w:pPr>
        <w:pStyle w:val="AD"/>
        <w:spacing w:line="276" w:lineRule="auto"/>
      </w:pPr>
    </w:p>
    <w:p w14:paraId="76800F72" w14:textId="77777777" w:rsidR="00257BE0" w:rsidRDefault="00257BE0" w:rsidP="008E5D40">
      <w:pPr>
        <w:pStyle w:val="AD"/>
        <w:spacing w:line="276" w:lineRule="auto"/>
      </w:pPr>
      <w:r>
        <w:rPr>
          <w:rFonts w:hint="eastAsia"/>
        </w:rPr>
        <w:t>2022</w:t>
      </w:r>
      <w:r>
        <w:rPr>
          <w:rFonts w:hint="eastAsia"/>
        </w:rPr>
        <w:t>年是进入全面建设社会主义现代化国家、向第二个百年奋斗目标进军新征程的重要一年，我们党将召开第二十次全国代表大会。国务院</w:t>
      </w:r>
      <w:r>
        <w:rPr>
          <w:rFonts w:hint="eastAsia"/>
        </w:rPr>
        <w:t>2022</w:t>
      </w:r>
      <w:r>
        <w:rPr>
          <w:rFonts w:hint="eastAsia"/>
        </w:rPr>
        <w:t>年度立法工作的总体要求是：在以习近平同志为核心的党中央坚强领导下，高举中国特色社会主义伟大旗帜，坚持以习近平新时代中国特色社会主义思想为指导，深入学习贯彻习近平法治思想，全面贯彻落实党的十九大和十九届历次全会精神，弘扬伟大建党精神，深刻认识“两个确立”的决定性意义，增强“四个意识”、坚定“四个自信”、做到“两个维护”，坚定不移走中国特色社会主义法治道路，坚持党的领导、人民当家作主、依法治国有机统一，坚持稳中求进工作总基调，把握新发展阶段、贯彻新发展理念、构建新发展格局、推动高质量发展，加强重点领域、新兴领域、涉外领域立法，不断提高立法质量和效率，以高质量立法保障高质量发展，加快完善中国特色社会主义法律体系，为推进国家治理体系和治理能力现代化、全面建设社会主义现代化国家提供有力的法治保障，以实际行动迎接党的二十大胜利召开。</w:t>
      </w:r>
    </w:p>
    <w:p w14:paraId="29DD7549" w14:textId="77777777" w:rsidR="00257BE0" w:rsidRDefault="00257BE0" w:rsidP="008E5D40">
      <w:pPr>
        <w:pStyle w:val="AD"/>
        <w:spacing w:line="276" w:lineRule="auto"/>
      </w:pPr>
    </w:p>
    <w:p w14:paraId="2FE94883" w14:textId="77777777" w:rsidR="00257BE0" w:rsidRDefault="00257BE0" w:rsidP="008E5D40">
      <w:pPr>
        <w:pStyle w:val="AD"/>
        <w:spacing w:line="276" w:lineRule="auto"/>
      </w:pPr>
      <w:r>
        <w:rPr>
          <w:rFonts w:hint="eastAsia"/>
        </w:rPr>
        <w:t>一、深入学习贯彻党的十九届六中全会精神，以习近平法治思想为指导做好新时代立法工作</w:t>
      </w:r>
    </w:p>
    <w:p w14:paraId="238F9F03" w14:textId="77777777" w:rsidR="00257BE0" w:rsidRDefault="00257BE0" w:rsidP="008E5D40">
      <w:pPr>
        <w:pStyle w:val="AD"/>
        <w:spacing w:line="276" w:lineRule="auto"/>
      </w:pPr>
    </w:p>
    <w:p w14:paraId="57D3EC43" w14:textId="77777777" w:rsidR="00257BE0" w:rsidRDefault="00257BE0" w:rsidP="008E5D40">
      <w:pPr>
        <w:pStyle w:val="AD"/>
        <w:spacing w:line="276" w:lineRule="auto"/>
      </w:pPr>
      <w:r>
        <w:rPr>
          <w:rFonts w:hint="eastAsia"/>
        </w:rPr>
        <w:t>党的十九届六中全会是在建党百年之际召开的一次具有重大历史意义的会议。全会通过的《中共中央关于党的百年奋斗重大成就和历史经验的决议》，系统回顾了中国共产党成立以来特别是党的十八大以来党和国家事业取得的历史性成就、发生的历史性变革，全面总结了党百年奋斗积累的宝贵历史经验。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要深入学习贯彻党的十九届六中全会精神，深刻认识“两个确立”的决定性意义，从党的百年奋斗重大成就和历史经验中汲取前进的智慧和力量，以实际工作成效担当起新时代赋予立法工作的历史使命。</w:t>
      </w:r>
    </w:p>
    <w:p w14:paraId="781BACB0" w14:textId="77777777" w:rsidR="00257BE0" w:rsidRDefault="00257BE0" w:rsidP="008E5D40">
      <w:pPr>
        <w:pStyle w:val="AD"/>
        <w:spacing w:line="276" w:lineRule="auto"/>
      </w:pPr>
    </w:p>
    <w:p w14:paraId="58BCE0C9" w14:textId="77777777" w:rsidR="00257BE0" w:rsidRDefault="00257BE0" w:rsidP="008E5D40">
      <w:pPr>
        <w:pStyle w:val="AD"/>
        <w:spacing w:line="276" w:lineRule="auto"/>
      </w:pPr>
      <w:r>
        <w:rPr>
          <w:rFonts w:hint="eastAsia"/>
        </w:rPr>
        <w:t>习近平法治思想是习近平新时代中国特色社会主义思想的重要组成部分，是新时代全面依法治国的根本遵循和行动指南。要深入学习贯彻习近平法治思想，全面把握重要意义、核心要义、丰富内涵、实践要求，准确理解“十一个坚持”的精髓实质，切实把习近平法治思想贯彻落实到立法工作的全过程和各方面，深入推进科学立法、民主立法、依法立法，不断增强立法的系统性、整体性、协同性，使每一项立法都符合中央精神、体现时代特点、反映人民意愿。</w:t>
      </w:r>
    </w:p>
    <w:p w14:paraId="61085ACE" w14:textId="77777777" w:rsidR="00257BE0" w:rsidRDefault="00257BE0" w:rsidP="008E5D40">
      <w:pPr>
        <w:pStyle w:val="AD"/>
        <w:spacing w:line="276" w:lineRule="auto"/>
      </w:pPr>
    </w:p>
    <w:p w14:paraId="18907E3C" w14:textId="77777777" w:rsidR="00257BE0" w:rsidRDefault="00257BE0" w:rsidP="008E5D40">
      <w:pPr>
        <w:pStyle w:val="AD"/>
        <w:spacing w:line="276" w:lineRule="auto"/>
      </w:pPr>
      <w:r>
        <w:rPr>
          <w:rFonts w:hint="eastAsia"/>
        </w:rPr>
        <w:t>二、科学合理安排立法项目，更好服务保障党和国家重大决策部署</w:t>
      </w:r>
    </w:p>
    <w:p w14:paraId="7A477EC3" w14:textId="77777777" w:rsidR="00257BE0" w:rsidRDefault="00257BE0" w:rsidP="008E5D40">
      <w:pPr>
        <w:pStyle w:val="AD"/>
        <w:spacing w:line="276" w:lineRule="auto"/>
      </w:pPr>
    </w:p>
    <w:p w14:paraId="23D6FD2C" w14:textId="77777777" w:rsidR="00257BE0" w:rsidRDefault="00257BE0" w:rsidP="008E5D40">
      <w:pPr>
        <w:pStyle w:val="AD"/>
        <w:spacing w:line="276" w:lineRule="auto"/>
      </w:pPr>
      <w:r>
        <w:rPr>
          <w:rFonts w:hint="eastAsia"/>
        </w:rPr>
        <w:t>坚持围绕中心、服务大局、突出重点，适应立足新发展阶段、贯彻新发展理念、构建新发展格局、推动高质量发展要求，紧跟党中央重大决策部署，紧贴人民群众美好生活对立法工作的呼声期盼，紧扣国家治理体系和治理能力现代化提出的立法需求实际，科学合理安排立法项目，以高质量立法保障和促进经济社会发展目标任务顺利实现。</w:t>
      </w:r>
    </w:p>
    <w:p w14:paraId="09BB3E0E" w14:textId="77777777" w:rsidR="00257BE0" w:rsidRDefault="00257BE0" w:rsidP="008E5D40">
      <w:pPr>
        <w:pStyle w:val="AD"/>
        <w:spacing w:line="276" w:lineRule="auto"/>
      </w:pPr>
    </w:p>
    <w:p w14:paraId="6F4853FC" w14:textId="77777777" w:rsidR="00257BE0" w:rsidRDefault="00257BE0" w:rsidP="008E5D40">
      <w:pPr>
        <w:pStyle w:val="AD"/>
        <w:spacing w:line="276" w:lineRule="auto"/>
      </w:pPr>
      <w:r>
        <w:rPr>
          <w:rFonts w:hint="eastAsia"/>
        </w:rPr>
        <w:t>围绕全面深化改革开放、推动经济高质量发展，提请全国人大常委会审议关税法草案、增值税</w:t>
      </w:r>
      <w:r>
        <w:rPr>
          <w:rFonts w:hint="eastAsia"/>
        </w:rPr>
        <w:lastRenderedPageBreak/>
        <w:t>法草案、金融稳定法草案、铁路法修订草案。制定城市公共交通条例、国务院关于反走私综合治理的若干规定，修订商用密码管理条例、专利法实施细则。预备提请全国人大常委会审议国家发展规划法草案、消费税法草案、电信法草案、反不正当竞争法修订草案、会计法修订草案、银行业监督管理法修订草案、中国人民银行法修订草案、商业银行法修订草案、反洗钱法修订草案、保险法修订草案、计量法修订草案、对外贸易法修订草案、仲裁法修订草案。预备制定国有金融资本管理条例、地方金融监督管理条例、上市公司监督管理条例，预备修订发票管理办法、国家自然科学基金条例、植物新品种保护条例、国有资产评估管理办法、国务院关于股份有限公司境外募集股份及上市的特别规定、国务院关于经营者集中申报标准的规定。</w:t>
      </w:r>
    </w:p>
    <w:p w14:paraId="44CACD87" w14:textId="77777777" w:rsidR="00257BE0" w:rsidRDefault="00257BE0" w:rsidP="008E5D40">
      <w:pPr>
        <w:pStyle w:val="AD"/>
        <w:spacing w:line="276" w:lineRule="auto"/>
      </w:pPr>
    </w:p>
    <w:p w14:paraId="333B8BEF" w14:textId="77777777" w:rsidR="00257BE0" w:rsidRDefault="00257BE0" w:rsidP="008E5D40">
      <w:pPr>
        <w:pStyle w:val="AD"/>
        <w:spacing w:line="276" w:lineRule="auto"/>
      </w:pPr>
      <w:r>
        <w:rPr>
          <w:rFonts w:hint="eastAsia"/>
        </w:rPr>
        <w:t>围绕坚持依法行政、加强政府自身建设，提请全国人大常委会审议治安管理处罚法修订草案、行政复议法修订草案。预备提请全国人大常委会审议机关运行保障法草案、人民警察法修订草案、海关法修订草案、统计法修正草案。预备修订事业单位登记管理暂行条例。完善道路交通安全管理等方面的法律制度。</w:t>
      </w:r>
    </w:p>
    <w:p w14:paraId="0E742C24" w14:textId="77777777" w:rsidR="00257BE0" w:rsidRDefault="00257BE0" w:rsidP="008E5D40">
      <w:pPr>
        <w:pStyle w:val="AD"/>
        <w:spacing w:line="276" w:lineRule="auto"/>
      </w:pPr>
    </w:p>
    <w:p w14:paraId="19CE0C2A" w14:textId="77777777" w:rsidR="00257BE0" w:rsidRDefault="00257BE0" w:rsidP="008E5D40">
      <w:pPr>
        <w:pStyle w:val="AD"/>
        <w:spacing w:line="276" w:lineRule="auto"/>
      </w:pPr>
      <w:r>
        <w:rPr>
          <w:rFonts w:hint="eastAsia"/>
        </w:rPr>
        <w:t>围绕发展社会主义先进文化、增强文化自信，提请全国人大常委会审议文物保护法修订草案。制定未成年人网络保护条例，修订水下文物保护管理条例。预备提请全国人大常委会审议广播电视法草案。</w:t>
      </w:r>
    </w:p>
    <w:p w14:paraId="10B56BBF" w14:textId="77777777" w:rsidR="00257BE0" w:rsidRDefault="00257BE0" w:rsidP="008E5D40">
      <w:pPr>
        <w:pStyle w:val="AD"/>
        <w:spacing w:line="276" w:lineRule="auto"/>
      </w:pPr>
    </w:p>
    <w:p w14:paraId="1AF3329D" w14:textId="77777777" w:rsidR="00257BE0" w:rsidRDefault="00257BE0" w:rsidP="008E5D40">
      <w:pPr>
        <w:pStyle w:val="AD"/>
        <w:spacing w:line="276" w:lineRule="auto"/>
      </w:pPr>
      <w:r>
        <w:rPr>
          <w:rFonts w:hint="eastAsia"/>
        </w:rPr>
        <w:t>围绕在发展中保障和改善民生、增进民生福祉，提请全国人大常委会审议学前教育法草案、学位法草案、社会救助法草案、突发公共卫生事件应对法草案、传染病防治法修订草案、国境卫生检疫法修订草案。制定社会保险经办条例、生物技术研究开发安全管理条例、生物医学新技术临床研究和转化应用管理条例，修订人体器官移植条例。预备提请全国人大常委会审议医疗保障法草案、城市居民委员会组织法修订草案、教师法修订草案。推动校外教育培训监管立法。推进社会组织登记管理法治化建设。</w:t>
      </w:r>
    </w:p>
    <w:p w14:paraId="7EE97BA9" w14:textId="77777777" w:rsidR="00257BE0" w:rsidRDefault="00257BE0" w:rsidP="008E5D40">
      <w:pPr>
        <w:pStyle w:val="AD"/>
        <w:spacing w:line="276" w:lineRule="auto"/>
      </w:pPr>
    </w:p>
    <w:p w14:paraId="5E39FF4C" w14:textId="77777777" w:rsidR="00257BE0" w:rsidRDefault="00257BE0" w:rsidP="008E5D40">
      <w:pPr>
        <w:pStyle w:val="AD"/>
        <w:spacing w:line="276" w:lineRule="auto"/>
      </w:pPr>
      <w:r>
        <w:rPr>
          <w:rFonts w:hint="eastAsia"/>
        </w:rPr>
        <w:t>围绕加强生态环境保护、建设美丽中国，提请全国人大常委会审议能源法草案、矿产资源法修订草案。制定生态保护补偿条例、</w:t>
      </w:r>
      <w:proofErr w:type="gramStart"/>
      <w:r>
        <w:rPr>
          <w:rFonts w:hint="eastAsia"/>
        </w:rPr>
        <w:t>碳排放权</w:t>
      </w:r>
      <w:proofErr w:type="gramEnd"/>
      <w:r>
        <w:rPr>
          <w:rFonts w:hint="eastAsia"/>
        </w:rPr>
        <w:t>交易管理暂行条例，修订放射性同位素与射线装置安全和防护条例。预备提请全国人大常委会审议耕地保护法草案、进出境动植物检疫法修正草案。</w:t>
      </w:r>
    </w:p>
    <w:p w14:paraId="7203FF04" w14:textId="77777777" w:rsidR="00257BE0" w:rsidRDefault="00257BE0" w:rsidP="008E5D40">
      <w:pPr>
        <w:pStyle w:val="AD"/>
        <w:spacing w:line="276" w:lineRule="auto"/>
      </w:pPr>
    </w:p>
    <w:p w14:paraId="1E5B38B0" w14:textId="77777777" w:rsidR="00257BE0" w:rsidRDefault="00257BE0" w:rsidP="008E5D40">
      <w:pPr>
        <w:pStyle w:val="AD"/>
        <w:spacing w:line="276" w:lineRule="auto"/>
      </w:pPr>
      <w:r>
        <w:rPr>
          <w:rFonts w:hint="eastAsia"/>
        </w:rPr>
        <w:t>围绕统筹发展和安全、完善国家安全法治体系，提请全国人大常委会审议粮食安全保障法草案。制定网络数据安全管理条例、领事保护与协助条例、无人驾驶航空器飞行管理暂行条例。预备提请全国人大常委会审议危险化学品安全法草案、国家综合性消防救援队伍和人员法草案、保守国家秘密法修订草案。预备制定煤矿安全条例。</w:t>
      </w:r>
    </w:p>
    <w:p w14:paraId="2C9A71B5" w14:textId="77777777" w:rsidR="00257BE0" w:rsidRDefault="00257BE0" w:rsidP="008E5D40">
      <w:pPr>
        <w:pStyle w:val="AD"/>
        <w:spacing w:line="276" w:lineRule="auto"/>
      </w:pPr>
    </w:p>
    <w:p w14:paraId="3C090851" w14:textId="77777777" w:rsidR="00257BE0" w:rsidRDefault="00257BE0" w:rsidP="008E5D40">
      <w:pPr>
        <w:pStyle w:val="AD"/>
        <w:spacing w:line="276" w:lineRule="auto"/>
      </w:pPr>
      <w:r>
        <w:rPr>
          <w:rFonts w:hint="eastAsia"/>
        </w:rPr>
        <w:t>深化国防和军队改革需要提请全国人大及其常委会审议的法律草案，以及需要制定、修订的行政法规，适时提请国务院、中央军委审议。</w:t>
      </w:r>
    </w:p>
    <w:p w14:paraId="4190E3EB" w14:textId="77777777" w:rsidR="00257BE0" w:rsidRDefault="00257BE0" w:rsidP="008E5D40">
      <w:pPr>
        <w:pStyle w:val="AD"/>
        <w:spacing w:line="276" w:lineRule="auto"/>
      </w:pPr>
    </w:p>
    <w:p w14:paraId="6E8475B3" w14:textId="77777777" w:rsidR="00257BE0" w:rsidRDefault="00257BE0" w:rsidP="008E5D40">
      <w:pPr>
        <w:pStyle w:val="AD"/>
        <w:spacing w:line="276" w:lineRule="auto"/>
      </w:pPr>
      <w:r>
        <w:rPr>
          <w:rFonts w:hint="eastAsia"/>
        </w:rPr>
        <w:t>抓紧做好政府职能转变、“放管服”改革、“证照分离”改革、优化营商环境等涉及的法律法规</w:t>
      </w:r>
      <w:r>
        <w:rPr>
          <w:rFonts w:hint="eastAsia"/>
        </w:rPr>
        <w:lastRenderedPageBreak/>
        <w:t>清理工作。</w:t>
      </w:r>
    </w:p>
    <w:p w14:paraId="6AA4513B" w14:textId="77777777" w:rsidR="00257BE0" w:rsidRDefault="00257BE0" w:rsidP="008E5D40">
      <w:pPr>
        <w:pStyle w:val="AD"/>
        <w:spacing w:line="276" w:lineRule="auto"/>
      </w:pPr>
    </w:p>
    <w:p w14:paraId="3CCD325B" w14:textId="77777777" w:rsidR="00257BE0" w:rsidRDefault="00257BE0" w:rsidP="008E5D40">
      <w:pPr>
        <w:pStyle w:val="AD"/>
        <w:spacing w:line="276" w:lineRule="auto"/>
      </w:pPr>
      <w:r>
        <w:rPr>
          <w:rFonts w:hint="eastAsia"/>
        </w:rPr>
        <w:t>为实行高水平对外开放，开拓合作共赢新局面，推动构建新型国际关系和人类命运共同体，开展有关国际条约审核工作。</w:t>
      </w:r>
    </w:p>
    <w:p w14:paraId="27119272" w14:textId="77777777" w:rsidR="00257BE0" w:rsidRDefault="00257BE0" w:rsidP="008E5D40">
      <w:pPr>
        <w:pStyle w:val="AD"/>
        <w:spacing w:line="276" w:lineRule="auto"/>
      </w:pPr>
    </w:p>
    <w:p w14:paraId="682BDA88" w14:textId="77777777" w:rsidR="00257BE0" w:rsidRDefault="00257BE0" w:rsidP="008E5D40">
      <w:pPr>
        <w:pStyle w:val="AD"/>
        <w:spacing w:line="276" w:lineRule="auto"/>
      </w:pPr>
      <w:r>
        <w:rPr>
          <w:rFonts w:hint="eastAsia"/>
        </w:rPr>
        <w:t>对于党中央、国务院交办的其他立法项目，抓紧办理，尽快完成起草和审查任务。</w:t>
      </w:r>
    </w:p>
    <w:p w14:paraId="756B794E" w14:textId="77777777" w:rsidR="00257BE0" w:rsidRDefault="00257BE0" w:rsidP="008E5D40">
      <w:pPr>
        <w:pStyle w:val="AD"/>
        <w:spacing w:line="276" w:lineRule="auto"/>
      </w:pPr>
    </w:p>
    <w:p w14:paraId="3719A6BD" w14:textId="77777777" w:rsidR="00257BE0" w:rsidRDefault="00257BE0" w:rsidP="008E5D40">
      <w:pPr>
        <w:pStyle w:val="AD"/>
        <w:spacing w:line="276" w:lineRule="auto"/>
      </w:pPr>
      <w:r>
        <w:rPr>
          <w:rFonts w:hint="eastAsia"/>
        </w:rPr>
        <w:t>对于其他正在研究但未列入立法工作计划的立法项目，由有关部门继续研究论证。</w:t>
      </w:r>
    </w:p>
    <w:p w14:paraId="6E1E6ECF" w14:textId="77777777" w:rsidR="00257BE0" w:rsidRDefault="00257BE0" w:rsidP="008E5D40">
      <w:pPr>
        <w:pStyle w:val="AD"/>
        <w:spacing w:line="276" w:lineRule="auto"/>
      </w:pPr>
    </w:p>
    <w:p w14:paraId="208DE659" w14:textId="77777777" w:rsidR="00257BE0" w:rsidRDefault="00257BE0" w:rsidP="008E5D40">
      <w:pPr>
        <w:pStyle w:val="AD"/>
        <w:spacing w:line="276" w:lineRule="auto"/>
      </w:pPr>
      <w:r>
        <w:rPr>
          <w:rFonts w:hint="eastAsia"/>
        </w:rPr>
        <w:t>三、健全完善立法工作机制，以良法促进发展、保障善治</w:t>
      </w:r>
    </w:p>
    <w:p w14:paraId="7ECAB494" w14:textId="77777777" w:rsidR="00257BE0" w:rsidRDefault="00257BE0" w:rsidP="008E5D40">
      <w:pPr>
        <w:pStyle w:val="AD"/>
        <w:spacing w:line="276" w:lineRule="auto"/>
      </w:pPr>
    </w:p>
    <w:p w14:paraId="417E8036" w14:textId="77777777" w:rsidR="00257BE0" w:rsidRDefault="00257BE0" w:rsidP="008E5D40">
      <w:pPr>
        <w:pStyle w:val="AD"/>
        <w:spacing w:line="276" w:lineRule="auto"/>
      </w:pPr>
      <w:r>
        <w:rPr>
          <w:rFonts w:hint="eastAsia"/>
        </w:rPr>
        <w:t>始终坚持党对立法工作的集中统一领导。紧紧围绕党和国家工作大局开展立法工作，推动党中央有关立法工作的重大决策部署落到实处，加快完成党中央交办的重大立法项目，不断强化对国家重大发展战略的法治保障。严格执行向党中央请示报告制度，党中央确定的重大立法事项，以及立法工作中涉及重大体制、重大政策调整问题的，及时按程序向党中央请示报告。立法工作计划、重大立法项目按要求提交中央全面依法治国委员会审议，支持中央全面依法治国委员会及其立法协调小组、办公室发挥职能作用。推进党的领导入法入</w:t>
      </w:r>
      <w:proofErr w:type="gramStart"/>
      <w:r>
        <w:rPr>
          <w:rFonts w:hint="eastAsia"/>
        </w:rPr>
        <w:t>规</w:t>
      </w:r>
      <w:proofErr w:type="gramEnd"/>
      <w:r>
        <w:rPr>
          <w:rFonts w:hint="eastAsia"/>
        </w:rPr>
        <w:t>，健全党领导各项事业的法律制度，不断提高党的领导制度化、法治化水平。深入分析社会主义核心价值观建设的立法需求，推动社会主义核心价值观融入立法。</w:t>
      </w:r>
    </w:p>
    <w:p w14:paraId="2D096791" w14:textId="77777777" w:rsidR="00257BE0" w:rsidRDefault="00257BE0" w:rsidP="008E5D40">
      <w:pPr>
        <w:pStyle w:val="AD"/>
        <w:spacing w:line="276" w:lineRule="auto"/>
      </w:pPr>
    </w:p>
    <w:p w14:paraId="5CD6F83F" w14:textId="77777777" w:rsidR="00257BE0" w:rsidRDefault="00257BE0" w:rsidP="008E5D40">
      <w:pPr>
        <w:pStyle w:val="AD"/>
        <w:spacing w:line="276" w:lineRule="auto"/>
      </w:pPr>
      <w:r>
        <w:rPr>
          <w:rFonts w:hint="eastAsia"/>
        </w:rPr>
        <w:t>支持配合人大发挥在立法工作中的主导作用。深入学习贯彻习近平总书记关于坚持和完善人民代表大会制度的重要思想以及中央人大工作会议精神，支持全国人大及其常委会发挥在确定立法选题、组织法案起草、审议把关等方面的主导作用，配合全国人大专门委员会、常委会工作机构牵头起草重要法律草案。全面贯彻落实全国人大常委会立法规划、有关立法工作计划，做好法律项目的衔接，加强沟通协调。增强政府立法与人大立法的协同性，统筹安排相关联相配套的法律法规规章</w:t>
      </w:r>
      <w:proofErr w:type="gramStart"/>
      <w:r>
        <w:rPr>
          <w:rFonts w:hint="eastAsia"/>
        </w:rPr>
        <w:t>立改废释纂</w:t>
      </w:r>
      <w:proofErr w:type="gramEnd"/>
      <w:r>
        <w:rPr>
          <w:rFonts w:hint="eastAsia"/>
        </w:rPr>
        <w:t>工作。充分发挥人大代表作用，起草、审查重要法律法规草案要认真听取人大代表的意见建议，使立法更好地接地气、察民情、聚民智、惠民生。</w:t>
      </w:r>
    </w:p>
    <w:p w14:paraId="3DFE692C" w14:textId="77777777" w:rsidR="00257BE0" w:rsidRDefault="00257BE0" w:rsidP="008E5D40">
      <w:pPr>
        <w:pStyle w:val="AD"/>
        <w:spacing w:line="276" w:lineRule="auto"/>
      </w:pPr>
    </w:p>
    <w:p w14:paraId="6415801E" w14:textId="77777777" w:rsidR="00257BE0" w:rsidRDefault="00257BE0" w:rsidP="008E5D40">
      <w:pPr>
        <w:pStyle w:val="AD"/>
        <w:spacing w:line="276" w:lineRule="auto"/>
      </w:pPr>
      <w:r>
        <w:rPr>
          <w:rFonts w:hint="eastAsia"/>
        </w:rPr>
        <w:t>深入</w:t>
      </w:r>
      <w:proofErr w:type="gramStart"/>
      <w:r>
        <w:rPr>
          <w:rFonts w:hint="eastAsia"/>
        </w:rPr>
        <w:t>践行</w:t>
      </w:r>
      <w:proofErr w:type="gramEnd"/>
      <w:r>
        <w:rPr>
          <w:rFonts w:hint="eastAsia"/>
        </w:rPr>
        <w:t>以人民为中心的立法理念。坚持问需于民、问计于民、问效于民，积极回应人民群众对立法工作的新要求新期待，不断健全满足人民日益增长的美好生活需要必备的法律制度，把体现人民利益、反映人民意愿、维护人民权益、增进人民福祉落实到立法工作各领域全过程，努力让人民群众在每一项法律制度中都感受到公平正义。贯彻和体现发展全过程人民民主的重大理念和实践要求，健全吸纳民意、汇聚民智的工作机制，积极运用新媒体新技术拓宽社会公众参与立法的渠道，注重听取基层立法联系点意见，努力做到民有所呼、我有所应，充分凝聚立法共识。聚焦人民群众急盼，加强民生领域立法。对人民群众反映强烈的突出问题，加快完善相关法律制度，补齐监管漏洞和短板。加强对立法工作的宣传，把普法融入立法过程，及时宣传解读新出台的法律法规，特别是人民群众普遍关心关注、与推动经济社会高质量发展密切相关的法律法规，积极回应立法热点问题，讲好新时代立法工作的成就和故事，不断提升人民群众对法律制度的认同感。</w:t>
      </w:r>
    </w:p>
    <w:p w14:paraId="27E0F583" w14:textId="77777777" w:rsidR="00257BE0" w:rsidRDefault="00257BE0" w:rsidP="008E5D40">
      <w:pPr>
        <w:pStyle w:val="AD"/>
        <w:spacing w:line="276" w:lineRule="auto"/>
      </w:pPr>
    </w:p>
    <w:p w14:paraId="7C376AAB" w14:textId="77777777" w:rsidR="00257BE0" w:rsidRDefault="00257BE0" w:rsidP="008E5D40">
      <w:pPr>
        <w:pStyle w:val="AD"/>
        <w:spacing w:line="276" w:lineRule="auto"/>
      </w:pPr>
      <w:r>
        <w:rPr>
          <w:rFonts w:hint="eastAsia"/>
        </w:rPr>
        <w:t>着力提升立法的科学性和针对性。把改革发展决策同立法决策更好结合起来，在研究改革方案和改革措施时，要同步考虑改革涉及的立法问题，及时提出立法需求和立法建议，确保国家发展、重大改革于法有据。不断丰富立法形式，统筹谋划和整体推进</w:t>
      </w:r>
      <w:proofErr w:type="gramStart"/>
      <w:r>
        <w:rPr>
          <w:rFonts w:hint="eastAsia"/>
        </w:rPr>
        <w:t>立改废释纂</w:t>
      </w:r>
      <w:proofErr w:type="gramEnd"/>
      <w:r>
        <w:rPr>
          <w:rFonts w:hint="eastAsia"/>
        </w:rPr>
        <w:t>各项工作，切实避免越权立法、重复立法、盲目立法，有效防止部门利益影响。起草、审查法律法规草案时，同一或相近领域有关法律法规应相互衔接，避免出现法律规定之间不一致、不协调、不适应问题。聚焦法律制度的空白点和冲突点，既注重“大块头”，也注重“小快灵”，从“小切口”入手，切实增强立法的针对性、适用性、可操作性，着力解决现实问题。统筹推进国内法治和涉外法治，加强涉外领域立法，补齐涉外法律制度短板，加快我国法域外适用的法律体系建设，坚决维护国家主权、安全和发展利益。</w:t>
      </w:r>
    </w:p>
    <w:p w14:paraId="75041848" w14:textId="77777777" w:rsidR="00257BE0" w:rsidRDefault="00257BE0" w:rsidP="008E5D40">
      <w:pPr>
        <w:pStyle w:val="AD"/>
        <w:spacing w:line="276" w:lineRule="auto"/>
      </w:pPr>
    </w:p>
    <w:p w14:paraId="39246D3B" w14:textId="77777777" w:rsidR="00257BE0" w:rsidRDefault="00257BE0" w:rsidP="008E5D40">
      <w:pPr>
        <w:pStyle w:val="AD"/>
        <w:spacing w:line="276" w:lineRule="auto"/>
      </w:pPr>
      <w:r>
        <w:rPr>
          <w:rFonts w:hint="eastAsia"/>
        </w:rPr>
        <w:t>健全完善立法风险防范机制。立法工作事关国家安全、政治安全和社会稳定，必须贯彻落实总体国家安全观，坚持底线思维、增强忧患意识，加强立法战略研究，对立法时机和各环节工作进行综合考虑和评估论证，把风险评估贯穿立法全过程，着力防范各种重大风险隐患，为党的二十大胜利召开创造安全稳定的政治社会环境。</w:t>
      </w:r>
    </w:p>
    <w:p w14:paraId="457F39A3" w14:textId="77777777" w:rsidR="00257BE0" w:rsidRDefault="00257BE0" w:rsidP="008E5D40">
      <w:pPr>
        <w:pStyle w:val="AD"/>
        <w:spacing w:line="276" w:lineRule="auto"/>
      </w:pPr>
    </w:p>
    <w:p w14:paraId="3CD30DD0" w14:textId="77777777" w:rsidR="00257BE0" w:rsidRDefault="00257BE0" w:rsidP="008E5D40">
      <w:pPr>
        <w:pStyle w:val="AD"/>
        <w:spacing w:line="276" w:lineRule="auto"/>
      </w:pPr>
      <w:r>
        <w:rPr>
          <w:rFonts w:hint="eastAsia"/>
        </w:rPr>
        <w:t>切实加强法规规章备案审查工作。充分发挥立法监督作用，严格落实“有件必备、有备必审、有错必纠”工作要求，不断提升法规规章备案审查工作质效，切实维护国家法治统一。对报送备案的法规规章依法审查，着重对法规规章是否全面贯彻党的路线方针政策、是否违背法定程序、是否超越法定权限、是否违反上位法规定等进行审查，对发现的问题坚决依法</w:t>
      </w:r>
      <w:proofErr w:type="gramStart"/>
      <w:r>
        <w:rPr>
          <w:rFonts w:hint="eastAsia"/>
        </w:rPr>
        <w:t>作出</w:t>
      </w:r>
      <w:proofErr w:type="gramEnd"/>
      <w:r>
        <w:rPr>
          <w:rFonts w:hint="eastAsia"/>
        </w:rPr>
        <w:t>处理。持续加强备案审查能力建设，研究修改备案审查法律制度，优化完善备案法规规章数据库，及时向国务院报告年度备案审查工作情况，不断提高备案审查工作规范化、科学化、精细化水平。</w:t>
      </w:r>
    </w:p>
    <w:p w14:paraId="07C5B81C" w14:textId="77777777" w:rsidR="00257BE0" w:rsidRDefault="00257BE0" w:rsidP="008E5D40">
      <w:pPr>
        <w:pStyle w:val="AD"/>
        <w:spacing w:line="276" w:lineRule="auto"/>
      </w:pPr>
    </w:p>
    <w:p w14:paraId="4734D1F4" w14:textId="77777777" w:rsidR="00257BE0" w:rsidRDefault="00257BE0" w:rsidP="008E5D40">
      <w:pPr>
        <w:pStyle w:val="AD"/>
        <w:spacing w:line="276" w:lineRule="auto"/>
      </w:pPr>
      <w:r>
        <w:rPr>
          <w:rFonts w:hint="eastAsia"/>
        </w:rPr>
        <w:t>持续推进立法工作队伍建设。牢牢把握忠于党、忠于国家、忠于人民、忠于法律的总要求，大力提高立法工作队伍思想政治素质、业务工作能力、职业道德水准。教育引导立法工作队伍把政治建设摆在首位，坚持以习近平新时代中国特色社会主义思想武装头脑，不断提高政治判断力、政治领悟力、政治执行力，加快推进革命化、正规化、专业化、职业化建设。落实党中央关于法治人才培养的决策部署，健全招录制度，加大交流力度，加强教育培训，不断提升立法工作人员遵循规律、发扬民主、加强协调、凝聚共识的能力。</w:t>
      </w:r>
    </w:p>
    <w:p w14:paraId="506757EE" w14:textId="77777777" w:rsidR="00257BE0" w:rsidRDefault="00257BE0" w:rsidP="008E5D40">
      <w:pPr>
        <w:pStyle w:val="AD"/>
        <w:spacing w:line="276" w:lineRule="auto"/>
      </w:pPr>
    </w:p>
    <w:p w14:paraId="27A51A95" w14:textId="77777777" w:rsidR="00257BE0" w:rsidRDefault="00257BE0" w:rsidP="008E5D40">
      <w:pPr>
        <w:pStyle w:val="AD"/>
        <w:spacing w:line="276" w:lineRule="auto"/>
      </w:pPr>
      <w:r>
        <w:rPr>
          <w:rFonts w:hint="eastAsia"/>
        </w:rPr>
        <w:t>四、切实加强组织领导，确保高质高效完成立法工作任务</w:t>
      </w:r>
    </w:p>
    <w:p w14:paraId="03F986CC" w14:textId="77777777" w:rsidR="00257BE0" w:rsidRDefault="00257BE0" w:rsidP="008E5D40">
      <w:pPr>
        <w:pStyle w:val="AD"/>
        <w:spacing w:line="276" w:lineRule="auto"/>
      </w:pPr>
    </w:p>
    <w:p w14:paraId="16B4EA39" w14:textId="77777777" w:rsidR="00257BE0" w:rsidRDefault="00257BE0" w:rsidP="008E5D40">
      <w:pPr>
        <w:pStyle w:val="AD"/>
        <w:spacing w:line="276" w:lineRule="auto"/>
      </w:pPr>
      <w:r>
        <w:rPr>
          <w:rFonts w:hint="eastAsia"/>
        </w:rPr>
        <w:t>国务院各部门要深刻认识立法工作在全面建设社会主义现代化国家中的基础性、保障性作用，高度重视立法工作计划的贯彻执行，聚焦重大部署、重要任务、重点工作，加强组织领导，明确责任分工，主动担当作为，狠抓贯彻落实，在确保立法质量的前提下加快立法工作步伐，高质高效完成各项立法工作任务。</w:t>
      </w:r>
    </w:p>
    <w:p w14:paraId="358A4355" w14:textId="77777777" w:rsidR="00257BE0" w:rsidRDefault="00257BE0" w:rsidP="008E5D40">
      <w:pPr>
        <w:pStyle w:val="AD"/>
        <w:spacing w:line="276" w:lineRule="auto"/>
      </w:pPr>
    </w:p>
    <w:p w14:paraId="1445D751" w14:textId="77777777" w:rsidR="00257BE0" w:rsidRDefault="00257BE0" w:rsidP="008E5D40">
      <w:pPr>
        <w:pStyle w:val="AD"/>
        <w:spacing w:line="276" w:lineRule="auto"/>
      </w:pPr>
      <w:r>
        <w:rPr>
          <w:rFonts w:hint="eastAsia"/>
        </w:rPr>
        <w:t>起草部门要紧紧抓住提高立法质量这个关键，遵循立法程序，严守立法权限，深入调查研究，总结实践经验，广泛听取意见，认真做好向社会公开征求意见工作。送审稿涉及其他部门的职</w:t>
      </w:r>
      <w:r>
        <w:rPr>
          <w:rFonts w:hint="eastAsia"/>
        </w:rPr>
        <w:lastRenderedPageBreak/>
        <w:t>责或者与其他部门关系紧密的，应当与有关部门充分协商；涉及部门职责分工、行政许可、财政支持、税收优惠政策的，应当征得机构编制、审改、财政、税务等相关部门同意。起草过程中遇到意见分歧的，应当主动沟通协调，难以解决的重大意见分歧应当及时按程序请示汇报。对于改革发展稳定急需的重大立法项目，必要时成立立法工作专班，协调推动立法进程，集中力量攻坚，确保按时完成起草任务。送审稿涉及重大体制改革、重要改革事项的，应当按照中央已经确定的改革方案对有关内容进行修改完善后再报送。起草部门要按时向国务院报送</w:t>
      </w:r>
      <w:proofErr w:type="gramStart"/>
      <w:r>
        <w:rPr>
          <w:rFonts w:hint="eastAsia"/>
        </w:rPr>
        <w:t>送</w:t>
      </w:r>
      <w:proofErr w:type="gramEnd"/>
      <w:r>
        <w:rPr>
          <w:rFonts w:hint="eastAsia"/>
        </w:rPr>
        <w:t>审稿、说明和有关材料，为审查、审议等工作预留合理时间。报送</w:t>
      </w:r>
      <w:proofErr w:type="gramStart"/>
      <w:r>
        <w:rPr>
          <w:rFonts w:hint="eastAsia"/>
        </w:rPr>
        <w:t>送</w:t>
      </w:r>
      <w:proofErr w:type="gramEnd"/>
      <w:r>
        <w:rPr>
          <w:rFonts w:hint="eastAsia"/>
        </w:rPr>
        <w:t>审稿前，起草部门应当与司法部做好沟通，如实说明征求各方意见、公开征求意见、协调重大分歧、落实改革方案以及设定行政许可、行政强制、行政处罚等情况。</w:t>
      </w:r>
    </w:p>
    <w:p w14:paraId="5662042F" w14:textId="77777777" w:rsidR="00257BE0" w:rsidRDefault="00257BE0" w:rsidP="008E5D40">
      <w:pPr>
        <w:pStyle w:val="AD"/>
        <w:spacing w:line="276" w:lineRule="auto"/>
      </w:pPr>
    </w:p>
    <w:p w14:paraId="09475D0A" w14:textId="77777777" w:rsidR="00257BE0" w:rsidRDefault="00257BE0" w:rsidP="008E5D40">
      <w:pPr>
        <w:pStyle w:val="AD"/>
        <w:spacing w:line="276" w:lineRule="auto"/>
      </w:pPr>
      <w:r>
        <w:rPr>
          <w:rFonts w:hint="eastAsia"/>
        </w:rPr>
        <w:t>司法部要及时跟踪了解立法工作计划执行情况，加强组织协调和督促指导。对于党中央、国务院高度重视，时间要求紧迫的重大立法项目，要加强与起草部门的沟通，必要时提前介入、加快推动，确保程序不减、标准不降、无缝衔接、按时完成。起草部门报送的送审稿存在《行政法规制定程序条例》第十九条规定的情形的，司法部可以缓办或者将送审稿退回起草部门。在审查过程中，有关部门对送审稿涉及的主要制度、方针政策、管理体制、权限分工等有不同意见的，司法部应当加大协调力度，提高协调层级，妥善处理分歧，避免久拖不决。经过充分协调不能达成一致意见的，司法部、起草部门应当及时按程序上报。</w:t>
      </w:r>
    </w:p>
    <w:p w14:paraId="6534DE96" w14:textId="77777777" w:rsidR="00257BE0" w:rsidRDefault="00257BE0" w:rsidP="008E5D40">
      <w:pPr>
        <w:pStyle w:val="AD"/>
        <w:spacing w:line="276" w:lineRule="auto"/>
        <w:rPr>
          <w:rFonts w:hint="eastAsia"/>
        </w:rPr>
      </w:pPr>
    </w:p>
    <w:p w14:paraId="384C0353" w14:textId="77777777" w:rsidR="00257BE0" w:rsidRDefault="00257BE0" w:rsidP="008E5D40">
      <w:pPr>
        <w:pStyle w:val="AD"/>
        <w:spacing w:line="276" w:lineRule="auto"/>
      </w:pPr>
      <w:r>
        <w:rPr>
          <w:rFonts w:hint="eastAsia"/>
        </w:rPr>
        <w:t>附件：《国务院</w:t>
      </w:r>
      <w:r>
        <w:rPr>
          <w:rFonts w:hint="eastAsia"/>
        </w:rPr>
        <w:t>2022</w:t>
      </w:r>
      <w:r>
        <w:rPr>
          <w:rFonts w:hint="eastAsia"/>
        </w:rPr>
        <w:t>年度立法工作计划》明确的立法项目及负责起草的单位</w:t>
      </w:r>
    </w:p>
    <w:p w14:paraId="57285108" w14:textId="59378014" w:rsidR="00257BE0" w:rsidRDefault="00257BE0" w:rsidP="008E5D40">
      <w:pPr>
        <w:pStyle w:val="AD"/>
        <w:spacing w:line="276" w:lineRule="auto"/>
      </w:pPr>
    </w:p>
    <w:p w14:paraId="4139714F" w14:textId="3C272CF7" w:rsidR="001925E5" w:rsidRPr="001925E5" w:rsidRDefault="001925E5" w:rsidP="008E5D40">
      <w:pPr>
        <w:pStyle w:val="AD"/>
        <w:spacing w:line="276" w:lineRule="auto"/>
      </w:pPr>
    </w:p>
    <w:p w14:paraId="45F4D5F9" w14:textId="0AF681B9" w:rsidR="001925E5" w:rsidRDefault="001925E5" w:rsidP="008E5D40">
      <w:pPr>
        <w:pStyle w:val="AD"/>
        <w:spacing w:line="276" w:lineRule="auto"/>
      </w:pPr>
      <w:r>
        <w:rPr>
          <w:rFonts w:hint="eastAsia"/>
        </w:rPr>
        <w:t>附件：</w:t>
      </w:r>
    </w:p>
    <w:p w14:paraId="2DDB4B2F" w14:textId="77777777" w:rsidR="001925E5" w:rsidRDefault="001925E5" w:rsidP="008E5D40">
      <w:pPr>
        <w:pStyle w:val="AD"/>
        <w:spacing w:line="276" w:lineRule="auto"/>
        <w:rPr>
          <w:rFonts w:hint="eastAsia"/>
        </w:rPr>
      </w:pPr>
    </w:p>
    <w:p w14:paraId="2AD7B02B" w14:textId="50E00DA9" w:rsidR="001925E5" w:rsidRPr="001925E5" w:rsidRDefault="001925E5" w:rsidP="001925E5">
      <w:pPr>
        <w:pStyle w:val="AD"/>
        <w:spacing w:line="276" w:lineRule="auto"/>
        <w:jc w:val="center"/>
        <w:rPr>
          <w:rFonts w:cs="Arial"/>
          <w:b/>
          <w:bCs/>
          <w:sz w:val="28"/>
          <w:szCs w:val="28"/>
        </w:rPr>
      </w:pPr>
      <w:r w:rsidRPr="001925E5">
        <w:rPr>
          <w:rFonts w:cs="Arial"/>
          <w:b/>
          <w:bCs/>
          <w:sz w:val="28"/>
          <w:szCs w:val="28"/>
        </w:rPr>
        <w:t>《国务院</w:t>
      </w:r>
      <w:r w:rsidRPr="001925E5">
        <w:rPr>
          <w:rFonts w:cs="Arial"/>
          <w:b/>
          <w:bCs/>
          <w:sz w:val="28"/>
          <w:szCs w:val="28"/>
        </w:rPr>
        <w:t>2022</w:t>
      </w:r>
      <w:r w:rsidRPr="001925E5">
        <w:rPr>
          <w:rFonts w:cs="Arial"/>
          <w:b/>
          <w:bCs/>
          <w:sz w:val="28"/>
          <w:szCs w:val="28"/>
        </w:rPr>
        <w:t>年度立法工作计划》明确的立法项目及负责起草的单位</w:t>
      </w:r>
    </w:p>
    <w:p w14:paraId="7CA90543" w14:textId="77777777" w:rsidR="001925E5" w:rsidRDefault="001925E5" w:rsidP="001925E5">
      <w:pPr>
        <w:pStyle w:val="AD"/>
        <w:spacing w:line="276" w:lineRule="auto"/>
        <w:rPr>
          <w:rFonts w:hint="eastAsia"/>
        </w:rPr>
      </w:pPr>
    </w:p>
    <w:p w14:paraId="7B3BDCE3" w14:textId="77777777" w:rsidR="001925E5" w:rsidRDefault="001925E5" w:rsidP="001925E5">
      <w:pPr>
        <w:pStyle w:val="AD"/>
        <w:spacing w:line="276" w:lineRule="auto"/>
      </w:pPr>
      <w:r>
        <w:rPr>
          <w:rFonts w:hint="eastAsia"/>
        </w:rPr>
        <w:t>一、拟提请全国人大常委会审议的法律案（</w:t>
      </w:r>
      <w:r>
        <w:rPr>
          <w:rFonts w:hint="eastAsia"/>
        </w:rPr>
        <w:t>16</w:t>
      </w:r>
      <w:r>
        <w:rPr>
          <w:rFonts w:hint="eastAsia"/>
        </w:rPr>
        <w:t>件）</w:t>
      </w:r>
    </w:p>
    <w:p w14:paraId="4295F2EA" w14:textId="77777777" w:rsidR="001925E5" w:rsidRDefault="001925E5" w:rsidP="001925E5">
      <w:pPr>
        <w:pStyle w:val="AD"/>
        <w:spacing w:line="276" w:lineRule="auto"/>
      </w:pPr>
    </w:p>
    <w:p w14:paraId="0D94DDFE" w14:textId="77777777" w:rsidR="001925E5" w:rsidRDefault="001925E5" w:rsidP="001925E5">
      <w:pPr>
        <w:pStyle w:val="AD"/>
        <w:spacing w:line="276" w:lineRule="auto"/>
      </w:pPr>
      <w:r>
        <w:rPr>
          <w:rFonts w:hint="eastAsia"/>
        </w:rPr>
        <w:t>1.</w:t>
      </w:r>
      <w:r>
        <w:rPr>
          <w:rFonts w:hint="eastAsia"/>
        </w:rPr>
        <w:t>关税法草案（财政部、海关总署起草）</w:t>
      </w:r>
    </w:p>
    <w:p w14:paraId="23150ABA" w14:textId="77777777" w:rsidR="001925E5" w:rsidRDefault="001925E5" w:rsidP="001925E5">
      <w:pPr>
        <w:pStyle w:val="AD"/>
        <w:spacing w:line="276" w:lineRule="auto"/>
      </w:pPr>
    </w:p>
    <w:p w14:paraId="794956E9" w14:textId="77777777" w:rsidR="001925E5" w:rsidRDefault="001925E5" w:rsidP="001925E5">
      <w:pPr>
        <w:pStyle w:val="AD"/>
        <w:spacing w:line="276" w:lineRule="auto"/>
      </w:pPr>
      <w:r>
        <w:rPr>
          <w:rFonts w:hint="eastAsia"/>
        </w:rPr>
        <w:t>2.</w:t>
      </w:r>
      <w:r>
        <w:rPr>
          <w:rFonts w:hint="eastAsia"/>
        </w:rPr>
        <w:t>增值税法草案（财政部、税务总局起草）</w:t>
      </w:r>
    </w:p>
    <w:p w14:paraId="0D982494" w14:textId="77777777" w:rsidR="001925E5" w:rsidRDefault="001925E5" w:rsidP="001925E5">
      <w:pPr>
        <w:pStyle w:val="AD"/>
        <w:spacing w:line="276" w:lineRule="auto"/>
      </w:pPr>
    </w:p>
    <w:p w14:paraId="20C00607" w14:textId="77777777" w:rsidR="001925E5" w:rsidRDefault="001925E5" w:rsidP="001925E5">
      <w:pPr>
        <w:pStyle w:val="AD"/>
        <w:spacing w:line="276" w:lineRule="auto"/>
      </w:pPr>
      <w:r>
        <w:rPr>
          <w:rFonts w:hint="eastAsia"/>
        </w:rPr>
        <w:t>3.</w:t>
      </w:r>
      <w:r>
        <w:rPr>
          <w:rFonts w:hint="eastAsia"/>
        </w:rPr>
        <w:t>金融稳定法草案（人民银行起草）</w:t>
      </w:r>
    </w:p>
    <w:p w14:paraId="01B4003B" w14:textId="77777777" w:rsidR="001925E5" w:rsidRDefault="001925E5" w:rsidP="001925E5">
      <w:pPr>
        <w:pStyle w:val="AD"/>
        <w:spacing w:line="276" w:lineRule="auto"/>
      </w:pPr>
    </w:p>
    <w:p w14:paraId="7179880F" w14:textId="77777777" w:rsidR="001925E5" w:rsidRDefault="001925E5" w:rsidP="001925E5">
      <w:pPr>
        <w:pStyle w:val="AD"/>
        <w:spacing w:line="276" w:lineRule="auto"/>
      </w:pPr>
      <w:r>
        <w:rPr>
          <w:rFonts w:hint="eastAsia"/>
        </w:rPr>
        <w:t>4.</w:t>
      </w:r>
      <w:r>
        <w:rPr>
          <w:rFonts w:hint="eastAsia"/>
        </w:rPr>
        <w:t>学前教育法草案（教育部起草）</w:t>
      </w:r>
    </w:p>
    <w:p w14:paraId="5E65A33B" w14:textId="77777777" w:rsidR="001925E5" w:rsidRDefault="001925E5" w:rsidP="001925E5">
      <w:pPr>
        <w:pStyle w:val="AD"/>
        <w:spacing w:line="276" w:lineRule="auto"/>
      </w:pPr>
    </w:p>
    <w:p w14:paraId="7C34020B" w14:textId="77777777" w:rsidR="001925E5" w:rsidRDefault="001925E5" w:rsidP="001925E5">
      <w:pPr>
        <w:pStyle w:val="AD"/>
        <w:spacing w:line="276" w:lineRule="auto"/>
      </w:pPr>
      <w:r>
        <w:rPr>
          <w:rFonts w:hint="eastAsia"/>
        </w:rPr>
        <w:t>5.</w:t>
      </w:r>
      <w:r>
        <w:rPr>
          <w:rFonts w:hint="eastAsia"/>
        </w:rPr>
        <w:t>学位法草案（教育部起草）</w:t>
      </w:r>
    </w:p>
    <w:p w14:paraId="723F6A9C" w14:textId="77777777" w:rsidR="001925E5" w:rsidRDefault="001925E5" w:rsidP="001925E5">
      <w:pPr>
        <w:pStyle w:val="AD"/>
        <w:spacing w:line="276" w:lineRule="auto"/>
      </w:pPr>
    </w:p>
    <w:p w14:paraId="05E9E460" w14:textId="77777777" w:rsidR="001925E5" w:rsidRDefault="001925E5" w:rsidP="001925E5">
      <w:pPr>
        <w:pStyle w:val="AD"/>
        <w:spacing w:line="276" w:lineRule="auto"/>
      </w:pPr>
      <w:r>
        <w:rPr>
          <w:rFonts w:hint="eastAsia"/>
        </w:rPr>
        <w:t>6.</w:t>
      </w:r>
      <w:r>
        <w:rPr>
          <w:rFonts w:hint="eastAsia"/>
        </w:rPr>
        <w:t>社会救助法草案（民政部、财政部起草）</w:t>
      </w:r>
    </w:p>
    <w:p w14:paraId="78EAFA88" w14:textId="77777777" w:rsidR="001925E5" w:rsidRDefault="001925E5" w:rsidP="001925E5">
      <w:pPr>
        <w:pStyle w:val="AD"/>
        <w:spacing w:line="276" w:lineRule="auto"/>
      </w:pPr>
    </w:p>
    <w:p w14:paraId="699A346E" w14:textId="77777777" w:rsidR="001925E5" w:rsidRDefault="001925E5" w:rsidP="001925E5">
      <w:pPr>
        <w:pStyle w:val="AD"/>
        <w:spacing w:line="276" w:lineRule="auto"/>
      </w:pPr>
      <w:r>
        <w:rPr>
          <w:rFonts w:hint="eastAsia"/>
        </w:rPr>
        <w:lastRenderedPageBreak/>
        <w:t>7.</w:t>
      </w:r>
      <w:r>
        <w:rPr>
          <w:rFonts w:hint="eastAsia"/>
        </w:rPr>
        <w:t>突发公共卫生事件应对法草案（卫生健康委、</w:t>
      </w:r>
      <w:proofErr w:type="gramStart"/>
      <w:r>
        <w:rPr>
          <w:rFonts w:hint="eastAsia"/>
        </w:rPr>
        <w:t>疾控局</w:t>
      </w:r>
      <w:proofErr w:type="gramEnd"/>
      <w:r>
        <w:rPr>
          <w:rFonts w:hint="eastAsia"/>
        </w:rPr>
        <w:t>起草）</w:t>
      </w:r>
    </w:p>
    <w:p w14:paraId="5BDA5812" w14:textId="77777777" w:rsidR="001925E5" w:rsidRDefault="001925E5" w:rsidP="001925E5">
      <w:pPr>
        <w:pStyle w:val="AD"/>
        <w:spacing w:line="276" w:lineRule="auto"/>
      </w:pPr>
    </w:p>
    <w:p w14:paraId="62718AE5" w14:textId="77777777" w:rsidR="001925E5" w:rsidRDefault="001925E5" w:rsidP="001925E5">
      <w:pPr>
        <w:pStyle w:val="AD"/>
        <w:spacing w:line="276" w:lineRule="auto"/>
      </w:pPr>
      <w:r>
        <w:rPr>
          <w:rFonts w:hint="eastAsia"/>
        </w:rPr>
        <w:t>8.</w:t>
      </w:r>
      <w:r>
        <w:rPr>
          <w:rFonts w:hint="eastAsia"/>
        </w:rPr>
        <w:t>能源法草案（发展改革委、能源局起草）</w:t>
      </w:r>
    </w:p>
    <w:p w14:paraId="38EA63A9" w14:textId="77777777" w:rsidR="001925E5" w:rsidRDefault="001925E5" w:rsidP="001925E5">
      <w:pPr>
        <w:pStyle w:val="AD"/>
        <w:spacing w:line="276" w:lineRule="auto"/>
      </w:pPr>
    </w:p>
    <w:p w14:paraId="12FE1686" w14:textId="77777777" w:rsidR="001925E5" w:rsidRDefault="001925E5" w:rsidP="001925E5">
      <w:pPr>
        <w:pStyle w:val="AD"/>
        <w:spacing w:line="276" w:lineRule="auto"/>
      </w:pPr>
      <w:r>
        <w:rPr>
          <w:rFonts w:hint="eastAsia"/>
        </w:rPr>
        <w:t>9.</w:t>
      </w:r>
      <w:r>
        <w:rPr>
          <w:rFonts w:hint="eastAsia"/>
        </w:rPr>
        <w:t>粮食安全保障法草案（发展改革委、粮食和储备局起草）</w:t>
      </w:r>
    </w:p>
    <w:p w14:paraId="38B2DB23" w14:textId="77777777" w:rsidR="001925E5" w:rsidRDefault="001925E5" w:rsidP="001925E5">
      <w:pPr>
        <w:pStyle w:val="AD"/>
        <w:spacing w:line="276" w:lineRule="auto"/>
      </w:pPr>
    </w:p>
    <w:p w14:paraId="408D99FE" w14:textId="77777777" w:rsidR="001925E5" w:rsidRDefault="001925E5" w:rsidP="001925E5">
      <w:pPr>
        <w:pStyle w:val="AD"/>
        <w:spacing w:line="276" w:lineRule="auto"/>
      </w:pPr>
      <w:r>
        <w:rPr>
          <w:rFonts w:hint="eastAsia"/>
        </w:rPr>
        <w:t>10.</w:t>
      </w:r>
      <w:r>
        <w:rPr>
          <w:rFonts w:hint="eastAsia"/>
        </w:rPr>
        <w:t>铁路法修订草案（交通运输部、铁路局起草）</w:t>
      </w:r>
    </w:p>
    <w:p w14:paraId="13597BAB" w14:textId="77777777" w:rsidR="001925E5" w:rsidRDefault="001925E5" w:rsidP="001925E5">
      <w:pPr>
        <w:pStyle w:val="AD"/>
        <w:spacing w:line="276" w:lineRule="auto"/>
      </w:pPr>
    </w:p>
    <w:p w14:paraId="6AEA1327" w14:textId="77777777" w:rsidR="001925E5" w:rsidRDefault="001925E5" w:rsidP="001925E5">
      <w:pPr>
        <w:pStyle w:val="AD"/>
        <w:spacing w:line="276" w:lineRule="auto"/>
      </w:pPr>
      <w:r>
        <w:rPr>
          <w:rFonts w:hint="eastAsia"/>
        </w:rPr>
        <w:t>11.</w:t>
      </w:r>
      <w:r>
        <w:rPr>
          <w:rFonts w:hint="eastAsia"/>
        </w:rPr>
        <w:t>治安管理处罚法修订草案（公安部起草）</w:t>
      </w:r>
    </w:p>
    <w:p w14:paraId="30EDBCAD" w14:textId="77777777" w:rsidR="001925E5" w:rsidRDefault="001925E5" w:rsidP="001925E5">
      <w:pPr>
        <w:pStyle w:val="AD"/>
        <w:spacing w:line="276" w:lineRule="auto"/>
      </w:pPr>
    </w:p>
    <w:p w14:paraId="2B6BF5EA" w14:textId="77777777" w:rsidR="001925E5" w:rsidRDefault="001925E5" w:rsidP="001925E5">
      <w:pPr>
        <w:pStyle w:val="AD"/>
        <w:spacing w:line="276" w:lineRule="auto"/>
      </w:pPr>
      <w:r>
        <w:rPr>
          <w:rFonts w:hint="eastAsia"/>
        </w:rPr>
        <w:t>12.</w:t>
      </w:r>
      <w:r>
        <w:rPr>
          <w:rFonts w:hint="eastAsia"/>
        </w:rPr>
        <w:t>行政复议法修订草案（司法部起草）</w:t>
      </w:r>
    </w:p>
    <w:p w14:paraId="67C5ED45" w14:textId="77777777" w:rsidR="001925E5" w:rsidRDefault="001925E5" w:rsidP="001925E5">
      <w:pPr>
        <w:pStyle w:val="AD"/>
        <w:spacing w:line="276" w:lineRule="auto"/>
      </w:pPr>
    </w:p>
    <w:p w14:paraId="2F2C530C" w14:textId="77777777" w:rsidR="001925E5" w:rsidRDefault="001925E5" w:rsidP="001925E5">
      <w:pPr>
        <w:pStyle w:val="AD"/>
        <w:spacing w:line="276" w:lineRule="auto"/>
      </w:pPr>
      <w:r>
        <w:rPr>
          <w:rFonts w:hint="eastAsia"/>
        </w:rPr>
        <w:t>13.</w:t>
      </w:r>
      <w:r>
        <w:rPr>
          <w:rFonts w:hint="eastAsia"/>
        </w:rPr>
        <w:t>文物保护法修订草案（文化和旅游部、文物局起草）</w:t>
      </w:r>
    </w:p>
    <w:p w14:paraId="527ACB2D" w14:textId="77777777" w:rsidR="001925E5" w:rsidRDefault="001925E5" w:rsidP="001925E5">
      <w:pPr>
        <w:pStyle w:val="AD"/>
        <w:spacing w:line="276" w:lineRule="auto"/>
      </w:pPr>
    </w:p>
    <w:p w14:paraId="4BD152B1" w14:textId="77777777" w:rsidR="001925E5" w:rsidRDefault="001925E5" w:rsidP="001925E5">
      <w:pPr>
        <w:pStyle w:val="AD"/>
        <w:spacing w:line="276" w:lineRule="auto"/>
      </w:pPr>
      <w:r>
        <w:rPr>
          <w:rFonts w:hint="eastAsia"/>
        </w:rPr>
        <w:t>14.</w:t>
      </w:r>
      <w:r>
        <w:rPr>
          <w:rFonts w:hint="eastAsia"/>
        </w:rPr>
        <w:t>传染病防治法修订草案（卫生健康委、</w:t>
      </w:r>
      <w:proofErr w:type="gramStart"/>
      <w:r>
        <w:rPr>
          <w:rFonts w:hint="eastAsia"/>
        </w:rPr>
        <w:t>疾控局</w:t>
      </w:r>
      <w:proofErr w:type="gramEnd"/>
      <w:r>
        <w:rPr>
          <w:rFonts w:hint="eastAsia"/>
        </w:rPr>
        <w:t>起草）</w:t>
      </w:r>
    </w:p>
    <w:p w14:paraId="385E25DF" w14:textId="77777777" w:rsidR="001925E5" w:rsidRDefault="001925E5" w:rsidP="001925E5">
      <w:pPr>
        <w:pStyle w:val="AD"/>
        <w:spacing w:line="276" w:lineRule="auto"/>
      </w:pPr>
    </w:p>
    <w:p w14:paraId="0EDFA020" w14:textId="77777777" w:rsidR="001925E5" w:rsidRDefault="001925E5" w:rsidP="001925E5">
      <w:pPr>
        <w:pStyle w:val="AD"/>
        <w:spacing w:line="276" w:lineRule="auto"/>
      </w:pPr>
      <w:r>
        <w:rPr>
          <w:rFonts w:hint="eastAsia"/>
        </w:rPr>
        <w:t>15.</w:t>
      </w:r>
      <w:r>
        <w:rPr>
          <w:rFonts w:hint="eastAsia"/>
        </w:rPr>
        <w:t>国境卫生检疫法修订草案（海关总署起草）</w:t>
      </w:r>
    </w:p>
    <w:p w14:paraId="340EA35F" w14:textId="77777777" w:rsidR="001925E5" w:rsidRDefault="001925E5" w:rsidP="001925E5">
      <w:pPr>
        <w:pStyle w:val="AD"/>
        <w:spacing w:line="276" w:lineRule="auto"/>
      </w:pPr>
    </w:p>
    <w:p w14:paraId="309E52BF" w14:textId="77777777" w:rsidR="001925E5" w:rsidRDefault="001925E5" w:rsidP="001925E5">
      <w:pPr>
        <w:pStyle w:val="AD"/>
        <w:spacing w:line="276" w:lineRule="auto"/>
      </w:pPr>
      <w:r>
        <w:rPr>
          <w:rFonts w:hint="eastAsia"/>
        </w:rPr>
        <w:t>16.</w:t>
      </w:r>
      <w:r>
        <w:rPr>
          <w:rFonts w:hint="eastAsia"/>
        </w:rPr>
        <w:t>矿产资源法修订草案（自然资源部起草）</w:t>
      </w:r>
    </w:p>
    <w:p w14:paraId="44D93E0E" w14:textId="77777777" w:rsidR="001925E5" w:rsidRDefault="001925E5" w:rsidP="001925E5">
      <w:pPr>
        <w:pStyle w:val="AD"/>
        <w:spacing w:line="276" w:lineRule="auto"/>
      </w:pPr>
    </w:p>
    <w:p w14:paraId="5D2E82AA" w14:textId="77777777" w:rsidR="001925E5" w:rsidRDefault="001925E5" w:rsidP="001925E5">
      <w:pPr>
        <w:pStyle w:val="AD"/>
        <w:spacing w:line="276" w:lineRule="auto"/>
      </w:pPr>
      <w:r>
        <w:rPr>
          <w:rFonts w:hint="eastAsia"/>
        </w:rPr>
        <w:t>此外，预备提请全国人大常委会审议国家发展规划法草案、消费税法草案、电信法草案、耕地保护法草案、机关运行保障法草案、广播电视法草案、医疗保障法草案、危险化学品安全法草案、国家综合性消防救援队伍和人员法草案、反不正当竞争法修订草案、会计法修订草案、银行业监督管理法修订草案、中国人民银行法修订草案、商业银行法修订草案、反洗钱法修订草案、保险法修订草案、计量法修订草案、对外贸易法修订草案、仲裁法修订草案、人民警察法修订草案、海关法修订草案、统计法修正草案、城市居民委员会组织法修订草案、教师法修订草案、进出境动植物检疫法修正草案、保守国家秘密法修订草案。</w:t>
      </w:r>
    </w:p>
    <w:p w14:paraId="5C579CF5" w14:textId="77777777" w:rsidR="001925E5" w:rsidRDefault="001925E5" w:rsidP="001925E5">
      <w:pPr>
        <w:pStyle w:val="AD"/>
        <w:spacing w:line="276" w:lineRule="auto"/>
      </w:pPr>
    </w:p>
    <w:p w14:paraId="282D3DBE" w14:textId="77777777" w:rsidR="001925E5" w:rsidRDefault="001925E5" w:rsidP="001925E5">
      <w:pPr>
        <w:pStyle w:val="AD"/>
        <w:spacing w:line="276" w:lineRule="auto"/>
      </w:pPr>
      <w:r>
        <w:rPr>
          <w:rFonts w:hint="eastAsia"/>
        </w:rPr>
        <w:t>二、拟制定、修订的行政法规（</w:t>
      </w:r>
      <w:r>
        <w:rPr>
          <w:rFonts w:hint="eastAsia"/>
        </w:rPr>
        <w:t>16</w:t>
      </w:r>
      <w:r>
        <w:rPr>
          <w:rFonts w:hint="eastAsia"/>
        </w:rPr>
        <w:t>件）</w:t>
      </w:r>
    </w:p>
    <w:p w14:paraId="6AA67A96" w14:textId="77777777" w:rsidR="001925E5" w:rsidRDefault="001925E5" w:rsidP="001925E5">
      <w:pPr>
        <w:pStyle w:val="AD"/>
        <w:spacing w:line="276" w:lineRule="auto"/>
      </w:pPr>
    </w:p>
    <w:p w14:paraId="0FB9C129" w14:textId="77777777" w:rsidR="001925E5" w:rsidRDefault="001925E5" w:rsidP="001925E5">
      <w:pPr>
        <w:pStyle w:val="AD"/>
        <w:spacing w:line="276" w:lineRule="auto"/>
      </w:pPr>
      <w:r>
        <w:rPr>
          <w:rFonts w:hint="eastAsia"/>
        </w:rPr>
        <w:t>1.</w:t>
      </w:r>
      <w:r>
        <w:rPr>
          <w:rFonts w:hint="eastAsia"/>
        </w:rPr>
        <w:t>城市公共交通条例（交通运输部起草）</w:t>
      </w:r>
    </w:p>
    <w:p w14:paraId="6433EE40" w14:textId="77777777" w:rsidR="001925E5" w:rsidRDefault="001925E5" w:rsidP="001925E5">
      <w:pPr>
        <w:pStyle w:val="AD"/>
        <w:spacing w:line="276" w:lineRule="auto"/>
      </w:pPr>
    </w:p>
    <w:p w14:paraId="3747FB78" w14:textId="77777777" w:rsidR="001925E5" w:rsidRDefault="001925E5" w:rsidP="001925E5">
      <w:pPr>
        <w:pStyle w:val="AD"/>
        <w:spacing w:line="276" w:lineRule="auto"/>
      </w:pPr>
      <w:r>
        <w:rPr>
          <w:rFonts w:hint="eastAsia"/>
        </w:rPr>
        <w:t>2.</w:t>
      </w:r>
      <w:r>
        <w:rPr>
          <w:rFonts w:hint="eastAsia"/>
        </w:rPr>
        <w:t>国务院关于反走私综合治理的若干规定（海关总署起草）</w:t>
      </w:r>
    </w:p>
    <w:p w14:paraId="5F870BD9" w14:textId="77777777" w:rsidR="001925E5" w:rsidRDefault="001925E5" w:rsidP="001925E5">
      <w:pPr>
        <w:pStyle w:val="AD"/>
        <w:spacing w:line="276" w:lineRule="auto"/>
      </w:pPr>
    </w:p>
    <w:p w14:paraId="5ADE7B31" w14:textId="77777777" w:rsidR="001925E5" w:rsidRDefault="001925E5" w:rsidP="001925E5">
      <w:pPr>
        <w:pStyle w:val="AD"/>
        <w:spacing w:line="276" w:lineRule="auto"/>
      </w:pPr>
      <w:r>
        <w:rPr>
          <w:rFonts w:hint="eastAsia"/>
        </w:rPr>
        <w:t>3.</w:t>
      </w:r>
      <w:r>
        <w:rPr>
          <w:rFonts w:hint="eastAsia"/>
        </w:rPr>
        <w:t>未成年人网络保护条例（</w:t>
      </w:r>
      <w:proofErr w:type="gramStart"/>
      <w:r>
        <w:rPr>
          <w:rFonts w:hint="eastAsia"/>
        </w:rPr>
        <w:t>网信办</w:t>
      </w:r>
      <w:proofErr w:type="gramEnd"/>
      <w:r>
        <w:rPr>
          <w:rFonts w:hint="eastAsia"/>
        </w:rPr>
        <w:t>起草）</w:t>
      </w:r>
    </w:p>
    <w:p w14:paraId="2428EE34" w14:textId="77777777" w:rsidR="001925E5" w:rsidRDefault="001925E5" w:rsidP="001925E5">
      <w:pPr>
        <w:pStyle w:val="AD"/>
        <w:spacing w:line="276" w:lineRule="auto"/>
      </w:pPr>
    </w:p>
    <w:p w14:paraId="51470DD7" w14:textId="77777777" w:rsidR="001925E5" w:rsidRDefault="001925E5" w:rsidP="001925E5">
      <w:pPr>
        <w:pStyle w:val="AD"/>
        <w:spacing w:line="276" w:lineRule="auto"/>
      </w:pPr>
      <w:r>
        <w:rPr>
          <w:rFonts w:hint="eastAsia"/>
        </w:rPr>
        <w:t>4.</w:t>
      </w:r>
      <w:r>
        <w:rPr>
          <w:rFonts w:hint="eastAsia"/>
        </w:rPr>
        <w:t>社会保险经办条例（人力资源社会保障部、</w:t>
      </w:r>
      <w:proofErr w:type="gramStart"/>
      <w:r>
        <w:rPr>
          <w:rFonts w:hint="eastAsia"/>
        </w:rPr>
        <w:t>医</w:t>
      </w:r>
      <w:proofErr w:type="gramEnd"/>
      <w:r>
        <w:rPr>
          <w:rFonts w:hint="eastAsia"/>
        </w:rPr>
        <w:t>保局起草）</w:t>
      </w:r>
    </w:p>
    <w:p w14:paraId="2DEADFDA" w14:textId="77777777" w:rsidR="001925E5" w:rsidRDefault="001925E5" w:rsidP="001925E5">
      <w:pPr>
        <w:pStyle w:val="AD"/>
        <w:spacing w:line="276" w:lineRule="auto"/>
      </w:pPr>
    </w:p>
    <w:p w14:paraId="269A7382" w14:textId="77777777" w:rsidR="001925E5" w:rsidRDefault="001925E5" w:rsidP="001925E5">
      <w:pPr>
        <w:pStyle w:val="AD"/>
        <w:spacing w:line="276" w:lineRule="auto"/>
      </w:pPr>
      <w:r>
        <w:rPr>
          <w:rFonts w:hint="eastAsia"/>
        </w:rPr>
        <w:t>5.</w:t>
      </w:r>
      <w:r>
        <w:rPr>
          <w:rFonts w:hint="eastAsia"/>
        </w:rPr>
        <w:t>生物技术研究开发安全管理条例（科技部起草）</w:t>
      </w:r>
    </w:p>
    <w:p w14:paraId="0E4DF661" w14:textId="77777777" w:rsidR="001925E5" w:rsidRDefault="001925E5" w:rsidP="001925E5">
      <w:pPr>
        <w:pStyle w:val="AD"/>
        <w:spacing w:line="276" w:lineRule="auto"/>
      </w:pPr>
    </w:p>
    <w:p w14:paraId="5FF1AAE6" w14:textId="77777777" w:rsidR="001925E5" w:rsidRDefault="001925E5" w:rsidP="001925E5">
      <w:pPr>
        <w:pStyle w:val="AD"/>
        <w:spacing w:line="276" w:lineRule="auto"/>
      </w:pPr>
      <w:r>
        <w:rPr>
          <w:rFonts w:hint="eastAsia"/>
        </w:rPr>
        <w:t>6.</w:t>
      </w:r>
      <w:r>
        <w:rPr>
          <w:rFonts w:hint="eastAsia"/>
        </w:rPr>
        <w:t>生物医学新技术临床研究和转化应用管理条例（卫生健康委起草）</w:t>
      </w:r>
    </w:p>
    <w:p w14:paraId="55361438" w14:textId="77777777" w:rsidR="001925E5" w:rsidRDefault="001925E5" w:rsidP="001925E5">
      <w:pPr>
        <w:pStyle w:val="AD"/>
        <w:spacing w:line="276" w:lineRule="auto"/>
      </w:pPr>
    </w:p>
    <w:p w14:paraId="16B279F2" w14:textId="77777777" w:rsidR="001925E5" w:rsidRDefault="001925E5" w:rsidP="001925E5">
      <w:pPr>
        <w:pStyle w:val="AD"/>
        <w:spacing w:line="276" w:lineRule="auto"/>
      </w:pPr>
      <w:r>
        <w:rPr>
          <w:rFonts w:hint="eastAsia"/>
        </w:rPr>
        <w:t>7.</w:t>
      </w:r>
      <w:r>
        <w:rPr>
          <w:rFonts w:hint="eastAsia"/>
        </w:rPr>
        <w:t>生态保护补偿条例（发展改革委起草）</w:t>
      </w:r>
    </w:p>
    <w:p w14:paraId="57FCE4F9" w14:textId="77777777" w:rsidR="001925E5" w:rsidRDefault="001925E5" w:rsidP="001925E5">
      <w:pPr>
        <w:pStyle w:val="AD"/>
        <w:spacing w:line="276" w:lineRule="auto"/>
      </w:pPr>
    </w:p>
    <w:p w14:paraId="1BE8F6CE" w14:textId="77777777" w:rsidR="001925E5" w:rsidRDefault="001925E5" w:rsidP="001925E5">
      <w:pPr>
        <w:pStyle w:val="AD"/>
        <w:spacing w:line="276" w:lineRule="auto"/>
      </w:pPr>
      <w:r>
        <w:rPr>
          <w:rFonts w:hint="eastAsia"/>
        </w:rPr>
        <w:t>8.</w:t>
      </w:r>
      <w:proofErr w:type="gramStart"/>
      <w:r>
        <w:rPr>
          <w:rFonts w:hint="eastAsia"/>
        </w:rPr>
        <w:t>碳排放权</w:t>
      </w:r>
      <w:proofErr w:type="gramEnd"/>
      <w:r>
        <w:rPr>
          <w:rFonts w:hint="eastAsia"/>
        </w:rPr>
        <w:t>交易管理暂行条例（生态环境部起草）</w:t>
      </w:r>
    </w:p>
    <w:p w14:paraId="53510837" w14:textId="77777777" w:rsidR="001925E5" w:rsidRDefault="001925E5" w:rsidP="001925E5">
      <w:pPr>
        <w:pStyle w:val="AD"/>
        <w:spacing w:line="276" w:lineRule="auto"/>
      </w:pPr>
    </w:p>
    <w:p w14:paraId="66B4F57A" w14:textId="77777777" w:rsidR="001925E5" w:rsidRDefault="001925E5" w:rsidP="001925E5">
      <w:pPr>
        <w:pStyle w:val="AD"/>
        <w:spacing w:line="276" w:lineRule="auto"/>
      </w:pPr>
      <w:r>
        <w:rPr>
          <w:rFonts w:hint="eastAsia"/>
        </w:rPr>
        <w:t>9.</w:t>
      </w:r>
      <w:r>
        <w:rPr>
          <w:rFonts w:hint="eastAsia"/>
        </w:rPr>
        <w:t>网络数据安全管理条例（</w:t>
      </w:r>
      <w:proofErr w:type="gramStart"/>
      <w:r>
        <w:rPr>
          <w:rFonts w:hint="eastAsia"/>
        </w:rPr>
        <w:t>网信办</w:t>
      </w:r>
      <w:proofErr w:type="gramEnd"/>
      <w:r>
        <w:rPr>
          <w:rFonts w:hint="eastAsia"/>
        </w:rPr>
        <w:t>组织起草）</w:t>
      </w:r>
    </w:p>
    <w:p w14:paraId="473A3ECF" w14:textId="77777777" w:rsidR="001925E5" w:rsidRDefault="001925E5" w:rsidP="001925E5">
      <w:pPr>
        <w:pStyle w:val="AD"/>
        <w:spacing w:line="276" w:lineRule="auto"/>
      </w:pPr>
    </w:p>
    <w:p w14:paraId="20885DD9" w14:textId="77777777" w:rsidR="001925E5" w:rsidRDefault="001925E5" w:rsidP="001925E5">
      <w:pPr>
        <w:pStyle w:val="AD"/>
        <w:spacing w:line="276" w:lineRule="auto"/>
      </w:pPr>
      <w:r>
        <w:rPr>
          <w:rFonts w:hint="eastAsia"/>
        </w:rPr>
        <w:t>10.</w:t>
      </w:r>
      <w:r>
        <w:rPr>
          <w:rFonts w:hint="eastAsia"/>
        </w:rPr>
        <w:t>领事保护与协助条例（外交部起草）</w:t>
      </w:r>
    </w:p>
    <w:p w14:paraId="2A850EB9" w14:textId="77777777" w:rsidR="001925E5" w:rsidRDefault="001925E5" w:rsidP="001925E5">
      <w:pPr>
        <w:pStyle w:val="AD"/>
        <w:spacing w:line="276" w:lineRule="auto"/>
      </w:pPr>
    </w:p>
    <w:p w14:paraId="4D928E39" w14:textId="77777777" w:rsidR="001925E5" w:rsidRDefault="001925E5" w:rsidP="001925E5">
      <w:pPr>
        <w:pStyle w:val="AD"/>
        <w:spacing w:line="276" w:lineRule="auto"/>
      </w:pPr>
      <w:r>
        <w:rPr>
          <w:rFonts w:hint="eastAsia"/>
        </w:rPr>
        <w:t>11.</w:t>
      </w:r>
      <w:r>
        <w:rPr>
          <w:rFonts w:hint="eastAsia"/>
        </w:rPr>
        <w:t>无人驾驶航空器飞行管理暂行条例（中央军委联合参谋部、交通运输部起草）</w:t>
      </w:r>
    </w:p>
    <w:p w14:paraId="0A66F155" w14:textId="77777777" w:rsidR="001925E5" w:rsidRDefault="001925E5" w:rsidP="001925E5">
      <w:pPr>
        <w:pStyle w:val="AD"/>
        <w:spacing w:line="276" w:lineRule="auto"/>
      </w:pPr>
    </w:p>
    <w:p w14:paraId="2A450E71" w14:textId="77777777" w:rsidR="001925E5" w:rsidRDefault="001925E5" w:rsidP="001925E5">
      <w:pPr>
        <w:pStyle w:val="AD"/>
        <w:spacing w:line="276" w:lineRule="auto"/>
      </w:pPr>
      <w:r>
        <w:rPr>
          <w:rFonts w:hint="eastAsia"/>
        </w:rPr>
        <w:t>12.</w:t>
      </w:r>
      <w:r>
        <w:rPr>
          <w:rFonts w:hint="eastAsia"/>
        </w:rPr>
        <w:t>商用密码管理条例（修订）（密码局起草）</w:t>
      </w:r>
    </w:p>
    <w:p w14:paraId="3647C03F" w14:textId="77777777" w:rsidR="001925E5" w:rsidRDefault="001925E5" w:rsidP="001925E5">
      <w:pPr>
        <w:pStyle w:val="AD"/>
        <w:spacing w:line="276" w:lineRule="auto"/>
      </w:pPr>
    </w:p>
    <w:p w14:paraId="79A6F764" w14:textId="77777777" w:rsidR="001925E5" w:rsidRDefault="001925E5" w:rsidP="001925E5">
      <w:pPr>
        <w:pStyle w:val="AD"/>
        <w:spacing w:line="276" w:lineRule="auto"/>
      </w:pPr>
      <w:r>
        <w:rPr>
          <w:rFonts w:hint="eastAsia"/>
        </w:rPr>
        <w:t>13.</w:t>
      </w:r>
      <w:r>
        <w:rPr>
          <w:rFonts w:hint="eastAsia"/>
        </w:rPr>
        <w:t>专利法实施细则（修订）（市场监管总局、知识产权局起草）</w:t>
      </w:r>
    </w:p>
    <w:p w14:paraId="156DB49C" w14:textId="77777777" w:rsidR="001925E5" w:rsidRDefault="001925E5" w:rsidP="001925E5">
      <w:pPr>
        <w:pStyle w:val="AD"/>
        <w:spacing w:line="276" w:lineRule="auto"/>
      </w:pPr>
    </w:p>
    <w:p w14:paraId="2CB69320" w14:textId="77777777" w:rsidR="001925E5" w:rsidRDefault="001925E5" w:rsidP="001925E5">
      <w:pPr>
        <w:pStyle w:val="AD"/>
        <w:spacing w:line="276" w:lineRule="auto"/>
      </w:pPr>
      <w:r>
        <w:rPr>
          <w:rFonts w:hint="eastAsia"/>
        </w:rPr>
        <w:t>14.</w:t>
      </w:r>
      <w:r>
        <w:rPr>
          <w:rFonts w:hint="eastAsia"/>
        </w:rPr>
        <w:t>水下文物保护管理条例（修订）（文化和旅游部、文物局起草）</w:t>
      </w:r>
    </w:p>
    <w:p w14:paraId="7336ECEB" w14:textId="77777777" w:rsidR="001925E5" w:rsidRDefault="001925E5" w:rsidP="001925E5">
      <w:pPr>
        <w:pStyle w:val="AD"/>
        <w:spacing w:line="276" w:lineRule="auto"/>
      </w:pPr>
    </w:p>
    <w:p w14:paraId="1D2BD95A" w14:textId="77777777" w:rsidR="001925E5" w:rsidRDefault="001925E5" w:rsidP="001925E5">
      <w:pPr>
        <w:pStyle w:val="AD"/>
        <w:spacing w:line="276" w:lineRule="auto"/>
      </w:pPr>
      <w:r>
        <w:rPr>
          <w:rFonts w:hint="eastAsia"/>
        </w:rPr>
        <w:t>15.</w:t>
      </w:r>
      <w:r>
        <w:rPr>
          <w:rFonts w:hint="eastAsia"/>
        </w:rPr>
        <w:t>人体器官移植条例（修订）（卫生健康委起草）</w:t>
      </w:r>
    </w:p>
    <w:p w14:paraId="363E0D6A" w14:textId="77777777" w:rsidR="001925E5" w:rsidRDefault="001925E5" w:rsidP="001925E5">
      <w:pPr>
        <w:pStyle w:val="AD"/>
        <w:spacing w:line="276" w:lineRule="auto"/>
      </w:pPr>
    </w:p>
    <w:p w14:paraId="05956C6F" w14:textId="77777777" w:rsidR="001925E5" w:rsidRDefault="001925E5" w:rsidP="001925E5">
      <w:pPr>
        <w:pStyle w:val="AD"/>
        <w:spacing w:line="276" w:lineRule="auto"/>
      </w:pPr>
      <w:r>
        <w:rPr>
          <w:rFonts w:hint="eastAsia"/>
        </w:rPr>
        <w:t>16.</w:t>
      </w:r>
      <w:r>
        <w:rPr>
          <w:rFonts w:hint="eastAsia"/>
        </w:rPr>
        <w:t>放射性同位素与射线装置安全和防护条例（修订）（生态环境部起草）</w:t>
      </w:r>
    </w:p>
    <w:p w14:paraId="506D9865" w14:textId="77777777" w:rsidR="001925E5" w:rsidRDefault="001925E5" w:rsidP="001925E5">
      <w:pPr>
        <w:pStyle w:val="AD"/>
        <w:spacing w:line="276" w:lineRule="auto"/>
      </w:pPr>
    </w:p>
    <w:p w14:paraId="177C2BC4" w14:textId="77777777" w:rsidR="001925E5" w:rsidRDefault="001925E5" w:rsidP="001925E5">
      <w:pPr>
        <w:pStyle w:val="AD"/>
        <w:spacing w:line="276" w:lineRule="auto"/>
      </w:pPr>
      <w:r>
        <w:rPr>
          <w:rFonts w:hint="eastAsia"/>
        </w:rPr>
        <w:t>此外，预备制定国有金融资本管理条例、地方金融监督管理条例、上市公司监督管理条例、煤矿安全条例，预备修订发票管理办法、国家自然科学基金条例、植物新品种保护条例、国有资产评估管理办法、国务院关于股份有限公司境外募集股份及上市的特别规定、国务院关于经营者集中申报标准的规定、事业单位登记管理暂行条例。</w:t>
      </w:r>
    </w:p>
    <w:p w14:paraId="11A7C636" w14:textId="77777777" w:rsidR="001925E5" w:rsidRDefault="001925E5" w:rsidP="001925E5">
      <w:pPr>
        <w:pStyle w:val="AD"/>
        <w:spacing w:line="276" w:lineRule="auto"/>
      </w:pPr>
    </w:p>
    <w:p w14:paraId="6C6BCE72" w14:textId="77777777" w:rsidR="001925E5" w:rsidRDefault="001925E5" w:rsidP="001925E5">
      <w:pPr>
        <w:pStyle w:val="AD"/>
        <w:spacing w:line="276" w:lineRule="auto"/>
      </w:pPr>
      <w:r>
        <w:rPr>
          <w:rFonts w:hint="eastAsia"/>
        </w:rPr>
        <w:t>三、拟完成的其他立法项目</w:t>
      </w:r>
    </w:p>
    <w:p w14:paraId="7EDBDA87" w14:textId="77777777" w:rsidR="001925E5" w:rsidRDefault="001925E5" w:rsidP="001925E5">
      <w:pPr>
        <w:pStyle w:val="AD"/>
        <w:spacing w:line="276" w:lineRule="auto"/>
      </w:pPr>
    </w:p>
    <w:p w14:paraId="535B7BA1" w14:textId="77777777" w:rsidR="001925E5" w:rsidRDefault="001925E5" w:rsidP="001925E5">
      <w:pPr>
        <w:pStyle w:val="AD"/>
        <w:spacing w:line="276" w:lineRule="auto"/>
      </w:pPr>
      <w:r>
        <w:rPr>
          <w:rFonts w:hint="eastAsia"/>
        </w:rPr>
        <w:t>1.</w:t>
      </w:r>
      <w:r>
        <w:rPr>
          <w:rFonts w:hint="eastAsia"/>
        </w:rPr>
        <w:t>深化国防和军队改革需要提请全国人大及其常委会审议的法律草案，以及需要制定、修订的行政法规</w:t>
      </w:r>
    </w:p>
    <w:p w14:paraId="77A2C2CD" w14:textId="77777777" w:rsidR="001925E5" w:rsidRDefault="001925E5" w:rsidP="001925E5">
      <w:pPr>
        <w:pStyle w:val="AD"/>
        <w:spacing w:line="276" w:lineRule="auto"/>
      </w:pPr>
    </w:p>
    <w:p w14:paraId="3A182138" w14:textId="77777777" w:rsidR="001925E5" w:rsidRDefault="001925E5" w:rsidP="001925E5">
      <w:pPr>
        <w:pStyle w:val="AD"/>
        <w:spacing w:line="276" w:lineRule="auto"/>
      </w:pPr>
      <w:r>
        <w:rPr>
          <w:rFonts w:hint="eastAsia"/>
        </w:rPr>
        <w:t>2.</w:t>
      </w:r>
      <w:r>
        <w:rPr>
          <w:rFonts w:hint="eastAsia"/>
        </w:rPr>
        <w:t>政府职能转变、“放管服”改革、“证照分离”改革、优化营商环境等涉及的法律法规清理项目</w:t>
      </w:r>
    </w:p>
    <w:p w14:paraId="4ABF26CD" w14:textId="77777777" w:rsidR="001925E5" w:rsidRDefault="001925E5" w:rsidP="001925E5">
      <w:pPr>
        <w:pStyle w:val="AD"/>
        <w:spacing w:line="276" w:lineRule="auto"/>
      </w:pPr>
    </w:p>
    <w:p w14:paraId="22406EED" w14:textId="77777777" w:rsidR="001925E5" w:rsidRDefault="001925E5" w:rsidP="001925E5">
      <w:pPr>
        <w:pStyle w:val="AD"/>
        <w:spacing w:line="276" w:lineRule="auto"/>
      </w:pPr>
      <w:r>
        <w:rPr>
          <w:rFonts w:hint="eastAsia"/>
        </w:rPr>
        <w:t>3.</w:t>
      </w:r>
      <w:r>
        <w:rPr>
          <w:rFonts w:hint="eastAsia"/>
        </w:rPr>
        <w:t>党中央、国务院交办的其他立法项目</w:t>
      </w:r>
    </w:p>
    <w:p w14:paraId="3091EE6A" w14:textId="03317CB8" w:rsidR="002512E4" w:rsidRDefault="002512E4" w:rsidP="008E5D40">
      <w:pPr>
        <w:pStyle w:val="AD"/>
        <w:spacing w:line="276" w:lineRule="auto"/>
      </w:pPr>
    </w:p>
    <w:p w14:paraId="1C8A47FB" w14:textId="77777777" w:rsidR="001925E5" w:rsidRDefault="001925E5" w:rsidP="008E5D40">
      <w:pPr>
        <w:pStyle w:val="AD"/>
        <w:spacing w:line="276" w:lineRule="auto"/>
        <w:rPr>
          <w:rFonts w:hint="eastAsia"/>
        </w:rPr>
      </w:pPr>
    </w:p>
    <w:p w14:paraId="69742814" w14:textId="77777777" w:rsidR="002512E4" w:rsidRDefault="002512E4" w:rsidP="008E5D40">
      <w:pPr>
        <w:pStyle w:val="AD"/>
        <w:spacing w:line="276" w:lineRule="auto"/>
      </w:pPr>
      <w:r>
        <w:rPr>
          <w:rFonts w:hint="eastAsia"/>
        </w:rPr>
        <w:lastRenderedPageBreak/>
        <w:t>信息来源：</w:t>
      </w:r>
      <w:hyperlink r:id="rId6" w:history="1">
        <w:r w:rsidRPr="00311CA6">
          <w:rPr>
            <w:rStyle w:val="a7"/>
          </w:rPr>
          <w:t>http://www.gov.cn/zhengce/content/2022-07/14/content_5700974.htm</w:t>
        </w:r>
      </w:hyperlink>
    </w:p>
    <w:p w14:paraId="283283B9" w14:textId="77777777" w:rsidR="002512E4" w:rsidRPr="00257BE0" w:rsidRDefault="002512E4" w:rsidP="008E5D40">
      <w:pPr>
        <w:pStyle w:val="AD"/>
        <w:spacing w:line="276" w:lineRule="auto"/>
      </w:pPr>
    </w:p>
    <w:p w14:paraId="60BC3D8B" w14:textId="77777777" w:rsidR="002512E4" w:rsidRPr="002512E4" w:rsidRDefault="002512E4" w:rsidP="008E5D40">
      <w:pPr>
        <w:pStyle w:val="AD"/>
        <w:spacing w:line="276" w:lineRule="auto"/>
      </w:pPr>
    </w:p>
    <w:sectPr w:rsidR="002512E4" w:rsidRPr="002512E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DF43" w14:textId="77777777" w:rsidR="008D0363" w:rsidRDefault="008D0363" w:rsidP="00C20A6A">
      <w:pPr>
        <w:spacing w:line="240" w:lineRule="auto"/>
      </w:pPr>
      <w:r>
        <w:separator/>
      </w:r>
    </w:p>
  </w:endnote>
  <w:endnote w:type="continuationSeparator" w:id="0">
    <w:p w14:paraId="456640E2" w14:textId="77777777" w:rsidR="008D0363" w:rsidRDefault="008D036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D400A" w14:textId="77777777" w:rsidR="008D0363" w:rsidRDefault="008D0363" w:rsidP="00C20A6A">
      <w:pPr>
        <w:spacing w:line="240" w:lineRule="auto"/>
      </w:pPr>
      <w:r>
        <w:separator/>
      </w:r>
    </w:p>
  </w:footnote>
  <w:footnote w:type="continuationSeparator" w:id="0">
    <w:p w14:paraId="23B5899C" w14:textId="77777777" w:rsidR="008D0363" w:rsidRDefault="008D036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42BC"/>
    <w:rsid w:val="000F4C6A"/>
    <w:rsid w:val="00176A25"/>
    <w:rsid w:val="001925E5"/>
    <w:rsid w:val="001C4C6F"/>
    <w:rsid w:val="001D42BC"/>
    <w:rsid w:val="002512E4"/>
    <w:rsid w:val="00257BE0"/>
    <w:rsid w:val="003D27E2"/>
    <w:rsid w:val="005F7C76"/>
    <w:rsid w:val="00745297"/>
    <w:rsid w:val="007C7C64"/>
    <w:rsid w:val="007D7BDB"/>
    <w:rsid w:val="008D0363"/>
    <w:rsid w:val="008E5D40"/>
    <w:rsid w:val="00966CB3"/>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71112"/>
  <w15:chartTrackingRefBased/>
  <w15:docId w15:val="{4AFDA7AC-75BD-4D4F-AA73-DF7F890F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57BE0"/>
    <w:rPr>
      <w:color w:val="0000FF" w:themeColor="hyperlink"/>
      <w:u w:val="single"/>
    </w:rPr>
  </w:style>
  <w:style w:type="character" w:styleId="a8">
    <w:name w:val="Unresolved Mention"/>
    <w:basedOn w:val="a0"/>
    <w:uiPriority w:val="99"/>
    <w:semiHidden/>
    <w:unhideWhenUsed/>
    <w:rsid w:val="00257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7/14/content_570097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2022-07-21T07:20:00Z</dcterms:created>
  <dcterms:modified xsi:type="dcterms:W3CDTF">2022-07-21T10:58:00Z</dcterms:modified>
</cp:coreProperties>
</file>