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1DA7" w14:textId="77777777" w:rsidR="00254662" w:rsidRPr="00F101D9" w:rsidRDefault="00254662" w:rsidP="00133599">
      <w:pPr>
        <w:pStyle w:val="AD"/>
        <w:spacing w:line="276" w:lineRule="auto"/>
        <w:jc w:val="center"/>
        <w:rPr>
          <w:b/>
          <w:bCs/>
          <w:color w:val="E36C0A" w:themeColor="accent6" w:themeShade="BF"/>
          <w:sz w:val="32"/>
          <w:szCs w:val="32"/>
        </w:rPr>
      </w:pPr>
      <w:r w:rsidRPr="00F101D9">
        <w:rPr>
          <w:rFonts w:hint="eastAsia"/>
          <w:b/>
          <w:bCs/>
          <w:color w:val="E36C0A" w:themeColor="accent6" w:themeShade="BF"/>
          <w:sz w:val="32"/>
          <w:szCs w:val="32"/>
        </w:rPr>
        <w:t>关于印发检察机关打击整治养老诈骗犯罪典型案例的通知</w:t>
      </w:r>
    </w:p>
    <w:p w14:paraId="2DB3877B" w14:textId="77777777" w:rsidR="00254662" w:rsidRDefault="00254662" w:rsidP="00133599">
      <w:pPr>
        <w:pStyle w:val="AD"/>
        <w:spacing w:line="276" w:lineRule="auto"/>
      </w:pPr>
    </w:p>
    <w:p w14:paraId="5B613E2B" w14:textId="77777777" w:rsidR="00254662" w:rsidRDefault="00254662" w:rsidP="00133599">
      <w:pPr>
        <w:pStyle w:val="AD"/>
        <w:spacing w:line="276" w:lineRule="auto"/>
      </w:pPr>
      <w:r>
        <w:rPr>
          <w:rFonts w:hint="eastAsia"/>
        </w:rPr>
        <w:t>各省、自治区、直辖市人民检察院，解放军军事检察院，新疆生产建设兵团人民检察院：</w:t>
      </w:r>
    </w:p>
    <w:p w14:paraId="3C9AD236" w14:textId="77777777" w:rsidR="00254662" w:rsidRDefault="00254662" w:rsidP="00133599">
      <w:pPr>
        <w:pStyle w:val="AD"/>
        <w:spacing w:line="276" w:lineRule="auto"/>
      </w:pPr>
    </w:p>
    <w:p w14:paraId="1A7F2C40" w14:textId="77777777" w:rsidR="00254662" w:rsidRDefault="00254662" w:rsidP="00133599">
      <w:pPr>
        <w:pStyle w:val="AD"/>
        <w:spacing w:line="276" w:lineRule="auto"/>
      </w:pPr>
      <w:r>
        <w:rPr>
          <w:rFonts w:hint="eastAsia"/>
        </w:rPr>
        <w:t>以习近平同志为核心的党中央高度重视老龄工作，习近平总书记多次</w:t>
      </w:r>
      <w:proofErr w:type="gramStart"/>
      <w:r>
        <w:rPr>
          <w:rFonts w:hint="eastAsia"/>
        </w:rPr>
        <w:t>作出</w:t>
      </w:r>
      <w:proofErr w:type="gramEnd"/>
      <w:r>
        <w:rPr>
          <w:rFonts w:hint="eastAsia"/>
        </w:rPr>
        <w:t>重要指示批示，强调要“让老年人共享改革发展成果、安享幸福晚年。”为深入学习贯彻习近平法治思想，认真贯彻落实《中共中央</w:t>
      </w:r>
      <w:r>
        <w:t xml:space="preserve">  </w:t>
      </w:r>
      <w:r>
        <w:rPr>
          <w:rFonts w:hint="eastAsia"/>
        </w:rPr>
        <w:t>国务院关于加强新时代老龄工作的意见》，深入推进打击整治养老诈骗专项行动，积极发挥典型案例作用，更好维护老年人合法权益，现将“曹某铭集资诈骗案”等</w:t>
      </w:r>
      <w:r>
        <w:t>6</w:t>
      </w:r>
      <w:r>
        <w:rPr>
          <w:rFonts w:hint="eastAsia"/>
        </w:rPr>
        <w:t>件典型案例印发你们，供参考借鉴。</w:t>
      </w:r>
    </w:p>
    <w:p w14:paraId="1BD1436E" w14:textId="77777777" w:rsidR="00254662" w:rsidRDefault="00254662" w:rsidP="00133599">
      <w:pPr>
        <w:pStyle w:val="AD"/>
        <w:spacing w:line="276" w:lineRule="auto"/>
      </w:pPr>
    </w:p>
    <w:p w14:paraId="4614A4EF" w14:textId="77777777" w:rsidR="00254662" w:rsidRDefault="00254662" w:rsidP="00133599">
      <w:pPr>
        <w:pStyle w:val="AD"/>
        <w:spacing w:line="276" w:lineRule="auto"/>
      </w:pPr>
      <w:r>
        <w:rPr>
          <w:rFonts w:hint="eastAsia"/>
        </w:rPr>
        <w:t>各级检察机关要坚持以习近平新时代中国特色社会主义思想为指导，全面贯彻习近平法治思想和习近平总书记关于老龄工作重要指示批示精神，以高度的政治自觉、法治自觉、检察自觉，结合打击整治养老诈骗专项行动实际，依法能动履职，采取更加有力有效的举措，推动专项行动向纵深开展，以实际行动迎接党的二十大胜利召开。</w:t>
      </w:r>
    </w:p>
    <w:p w14:paraId="210833BA" w14:textId="77777777" w:rsidR="00254662" w:rsidRDefault="00254662" w:rsidP="00133599">
      <w:pPr>
        <w:pStyle w:val="AD"/>
        <w:spacing w:line="276" w:lineRule="auto"/>
      </w:pPr>
    </w:p>
    <w:p w14:paraId="52B5244F" w14:textId="77777777" w:rsidR="00254662" w:rsidRDefault="00254662" w:rsidP="00AA178E">
      <w:pPr>
        <w:pStyle w:val="AD"/>
        <w:spacing w:line="276" w:lineRule="auto"/>
        <w:jc w:val="right"/>
      </w:pPr>
      <w:r>
        <w:rPr>
          <w:rFonts w:hint="eastAsia"/>
        </w:rPr>
        <w:t>最高人民检察院</w:t>
      </w:r>
    </w:p>
    <w:p w14:paraId="28E38751" w14:textId="77777777" w:rsidR="00254662" w:rsidRDefault="00254662" w:rsidP="00AA178E">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8</w:t>
      </w:r>
      <w:r>
        <w:rPr>
          <w:rFonts w:hint="eastAsia"/>
        </w:rPr>
        <w:t>日</w:t>
      </w:r>
    </w:p>
    <w:p w14:paraId="3BCB099D" w14:textId="5E0A31A3" w:rsidR="00254662" w:rsidRDefault="00254662" w:rsidP="00133599">
      <w:pPr>
        <w:pStyle w:val="AD"/>
        <w:spacing w:line="276" w:lineRule="auto"/>
      </w:pPr>
    </w:p>
    <w:p w14:paraId="481F2776" w14:textId="77777777" w:rsidR="009E0B31" w:rsidRDefault="009E0B31" w:rsidP="00133599">
      <w:pPr>
        <w:pStyle w:val="AD"/>
        <w:spacing w:line="276" w:lineRule="auto"/>
        <w:rPr>
          <w:rFonts w:hint="eastAsia"/>
        </w:rPr>
      </w:pPr>
    </w:p>
    <w:p w14:paraId="773CA80B"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曹某铭集资诈骗案</w:t>
      </w:r>
    </w:p>
    <w:p w14:paraId="5B0328A7"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——以投资养老产业为名集资诈骗</w:t>
      </w:r>
    </w:p>
    <w:p w14:paraId="233B6ECE" w14:textId="77777777" w:rsidR="00254662" w:rsidRDefault="00254662" w:rsidP="00133599">
      <w:pPr>
        <w:pStyle w:val="AD"/>
        <w:spacing w:line="276" w:lineRule="auto"/>
      </w:pPr>
    </w:p>
    <w:p w14:paraId="3A168A09" w14:textId="77777777" w:rsidR="00254662" w:rsidRDefault="00254662" w:rsidP="00133599">
      <w:pPr>
        <w:pStyle w:val="AD"/>
        <w:spacing w:line="276" w:lineRule="auto"/>
      </w:pPr>
      <w:r>
        <w:rPr>
          <w:rFonts w:hint="eastAsia"/>
        </w:rPr>
        <w:t>【关键词】</w:t>
      </w:r>
    </w:p>
    <w:p w14:paraId="0DBA53C3" w14:textId="77777777" w:rsidR="00254662" w:rsidRDefault="00254662" w:rsidP="00133599">
      <w:pPr>
        <w:pStyle w:val="AD"/>
        <w:spacing w:line="276" w:lineRule="auto"/>
      </w:pPr>
    </w:p>
    <w:p w14:paraId="402C272C" w14:textId="25AD4EA5" w:rsidR="00254662" w:rsidRDefault="00254662" w:rsidP="00133599">
      <w:pPr>
        <w:pStyle w:val="AD"/>
        <w:spacing w:line="276" w:lineRule="auto"/>
      </w:pPr>
      <w:r>
        <w:rPr>
          <w:rFonts w:hint="eastAsia"/>
        </w:rPr>
        <w:t>投资养老产业</w:t>
      </w:r>
      <w:r w:rsidR="009E0B31">
        <w:t xml:space="preserve"> </w:t>
      </w:r>
      <w:r>
        <w:t xml:space="preserve"> </w:t>
      </w:r>
      <w:r>
        <w:rPr>
          <w:rFonts w:hint="eastAsia"/>
        </w:rPr>
        <w:t>集资诈骗</w:t>
      </w:r>
      <w:r w:rsidR="009E0B31">
        <w:t xml:space="preserve"> </w:t>
      </w:r>
      <w:r>
        <w:t xml:space="preserve"> </w:t>
      </w:r>
      <w:r>
        <w:rPr>
          <w:rFonts w:hint="eastAsia"/>
        </w:rPr>
        <w:t>非法吸收公众存款</w:t>
      </w:r>
      <w:r w:rsidR="009E0B31">
        <w:t xml:space="preserve"> </w:t>
      </w:r>
      <w:r>
        <w:t xml:space="preserve"> </w:t>
      </w:r>
      <w:r>
        <w:rPr>
          <w:rFonts w:hint="eastAsia"/>
        </w:rPr>
        <w:t>洗钱</w:t>
      </w:r>
      <w:r w:rsidR="009E0B31">
        <w:t xml:space="preserve"> </w:t>
      </w:r>
      <w:r>
        <w:t xml:space="preserve"> </w:t>
      </w:r>
      <w:r>
        <w:rPr>
          <w:rFonts w:hint="eastAsia"/>
        </w:rPr>
        <w:t>追赃挽损</w:t>
      </w:r>
    </w:p>
    <w:p w14:paraId="78E799D3" w14:textId="77777777" w:rsidR="00254662" w:rsidRDefault="00254662" w:rsidP="00133599">
      <w:pPr>
        <w:pStyle w:val="AD"/>
        <w:spacing w:line="276" w:lineRule="auto"/>
      </w:pPr>
    </w:p>
    <w:p w14:paraId="6805217F" w14:textId="77777777" w:rsidR="00254662" w:rsidRDefault="00254662" w:rsidP="00133599">
      <w:pPr>
        <w:pStyle w:val="AD"/>
        <w:spacing w:line="276" w:lineRule="auto"/>
      </w:pPr>
      <w:r>
        <w:rPr>
          <w:rFonts w:hint="eastAsia"/>
        </w:rPr>
        <w:t>【基本案情】</w:t>
      </w:r>
    </w:p>
    <w:p w14:paraId="27E2EA11" w14:textId="77777777" w:rsidR="00254662" w:rsidRDefault="00254662" w:rsidP="00133599">
      <w:pPr>
        <w:pStyle w:val="AD"/>
        <w:spacing w:line="276" w:lineRule="auto"/>
      </w:pPr>
    </w:p>
    <w:p w14:paraId="473A5B5A" w14:textId="77777777" w:rsidR="00254662" w:rsidRDefault="00254662" w:rsidP="00133599">
      <w:pPr>
        <w:pStyle w:val="AD"/>
        <w:spacing w:line="276" w:lineRule="auto"/>
      </w:pPr>
      <w:r>
        <w:rPr>
          <w:rFonts w:hint="eastAsia"/>
        </w:rPr>
        <w:t>2012</w:t>
      </w:r>
      <w:r>
        <w:rPr>
          <w:rFonts w:hint="eastAsia"/>
        </w:rPr>
        <w:t>年底以来，曹</w:t>
      </w:r>
      <w:proofErr w:type="gramStart"/>
      <w:r>
        <w:rPr>
          <w:rFonts w:hint="eastAsia"/>
        </w:rPr>
        <w:t>某铭设立</w:t>
      </w:r>
      <w:proofErr w:type="gramEnd"/>
      <w:r>
        <w:rPr>
          <w:rFonts w:hint="eastAsia"/>
        </w:rPr>
        <w:t>江苏爱晚投资股份有限公司等系列公司（以下简称“爱晚系”公司），未经依法批准，以提供居家养老服务、进行艺术品投资等“老龄产业”为幌子，由组建的负责集资的团队向有养老服务需求的不特定社会公众特别是老年人进行虚假宣传，夸大经营规模、投资价值，并许诺</w:t>
      </w:r>
      <w:proofErr w:type="gramStart"/>
      <w:r>
        <w:rPr>
          <w:rFonts w:hint="eastAsia"/>
        </w:rPr>
        <w:t>给付年化</w:t>
      </w:r>
      <w:proofErr w:type="gramEnd"/>
      <w:r>
        <w:rPr>
          <w:rFonts w:hint="eastAsia"/>
        </w:rPr>
        <w:t>收益率为</w:t>
      </w:r>
      <w:r>
        <w:rPr>
          <w:rFonts w:hint="eastAsia"/>
        </w:rPr>
        <w:t>8%</w:t>
      </w:r>
      <w:r>
        <w:rPr>
          <w:rFonts w:hint="eastAsia"/>
        </w:rPr>
        <w:t>—</w:t>
      </w:r>
      <w:r>
        <w:rPr>
          <w:rFonts w:hint="eastAsia"/>
        </w:rPr>
        <w:t>36%</w:t>
      </w:r>
      <w:r>
        <w:rPr>
          <w:rFonts w:hint="eastAsia"/>
        </w:rPr>
        <w:t>的高额回报。为了诱骗老年人参与投资，“爱晚系”公司集资团队成员采取了一系列手段，如，免费发放鸡蛋、米、油等生活用品；吸引养老群体参加公司活动，向老年人宣讲老龄健康、老龄金融、老龄文化等公司六大老龄板块，夸大宣传养老产业前景、规模；使用极少数集资款设立根本不具备养老条件的养老社区、打造居家服务项目等，组织老年人参观、试住；邀请影视明星广告代言，等等。骗取宣传对象的信任后，“爱晚系”公司通过与其签订“居家服务合同”“艺术品交易合同”等方式收取集资款。</w:t>
      </w:r>
    </w:p>
    <w:p w14:paraId="24CF68FC" w14:textId="77777777" w:rsidR="00254662" w:rsidRDefault="00254662" w:rsidP="00133599">
      <w:pPr>
        <w:pStyle w:val="AD"/>
        <w:spacing w:line="276" w:lineRule="auto"/>
      </w:pPr>
    </w:p>
    <w:p w14:paraId="43FB447E" w14:textId="77777777" w:rsidR="00254662" w:rsidRDefault="00254662" w:rsidP="00133599">
      <w:pPr>
        <w:pStyle w:val="AD"/>
        <w:spacing w:line="276" w:lineRule="auto"/>
      </w:pPr>
      <w:r>
        <w:rPr>
          <w:rFonts w:hint="eastAsia"/>
        </w:rPr>
        <w:t>至</w:t>
      </w:r>
      <w:r>
        <w:rPr>
          <w:rFonts w:hint="eastAsia"/>
        </w:rPr>
        <w:t>2018</w:t>
      </w:r>
      <w:r>
        <w:rPr>
          <w:rFonts w:hint="eastAsia"/>
        </w:rPr>
        <w:t>年</w:t>
      </w:r>
      <w:r>
        <w:rPr>
          <w:rFonts w:hint="eastAsia"/>
        </w:rPr>
        <w:t>4</w:t>
      </w:r>
      <w:r>
        <w:rPr>
          <w:rFonts w:hint="eastAsia"/>
        </w:rPr>
        <w:t>月，“爱晚系”公司累计向</w:t>
      </w:r>
      <w:r>
        <w:rPr>
          <w:rFonts w:hint="eastAsia"/>
        </w:rPr>
        <w:t>11</w:t>
      </w:r>
      <w:r>
        <w:rPr>
          <w:rFonts w:hint="eastAsia"/>
        </w:rPr>
        <w:t>万余人吸收资金人民币（以下币种同）</w:t>
      </w:r>
      <w:r>
        <w:rPr>
          <w:rFonts w:hint="eastAsia"/>
        </w:rPr>
        <w:t>132.07</w:t>
      </w:r>
      <w:r>
        <w:rPr>
          <w:rFonts w:hint="eastAsia"/>
        </w:rPr>
        <w:t>亿余</w:t>
      </w:r>
      <w:r>
        <w:rPr>
          <w:rFonts w:hint="eastAsia"/>
        </w:rPr>
        <w:lastRenderedPageBreak/>
        <w:t>元。</w:t>
      </w:r>
      <w:proofErr w:type="gramStart"/>
      <w:r>
        <w:rPr>
          <w:rFonts w:hint="eastAsia"/>
        </w:rPr>
        <w:t>曹某铭将</w:t>
      </w:r>
      <w:proofErr w:type="gramEnd"/>
      <w:r>
        <w:rPr>
          <w:rFonts w:hint="eastAsia"/>
        </w:rPr>
        <w:t>集资款主要用于支付集资参与人的本息，支付高管高额薪酬、奖金及销售团队薪酬、提成，个人支配使用、挥霍消费等，少部分用于对外投资。</w:t>
      </w:r>
      <w:r>
        <w:rPr>
          <w:rFonts w:hint="eastAsia"/>
        </w:rPr>
        <w:t>2018</w:t>
      </w:r>
      <w:r>
        <w:rPr>
          <w:rFonts w:hint="eastAsia"/>
        </w:rPr>
        <w:t>年</w:t>
      </w:r>
      <w:r>
        <w:rPr>
          <w:rFonts w:hint="eastAsia"/>
        </w:rPr>
        <w:t>5</w:t>
      </w:r>
      <w:r>
        <w:rPr>
          <w:rFonts w:hint="eastAsia"/>
        </w:rPr>
        <w:t>月，</w:t>
      </w:r>
      <w:proofErr w:type="gramStart"/>
      <w:r>
        <w:rPr>
          <w:rFonts w:hint="eastAsia"/>
        </w:rPr>
        <w:t>曹某铭因</w:t>
      </w:r>
      <w:proofErr w:type="gramEnd"/>
      <w:r>
        <w:rPr>
          <w:rFonts w:hint="eastAsia"/>
        </w:rPr>
        <w:t>担心资金链断裂，大量转移、隐匿资产，销毁、掩藏证据后逃往国外。案发时，给集资参与人造成本金损失</w:t>
      </w:r>
      <w:r>
        <w:rPr>
          <w:rFonts w:hint="eastAsia"/>
        </w:rPr>
        <w:t>46.98</w:t>
      </w:r>
      <w:r>
        <w:rPr>
          <w:rFonts w:hint="eastAsia"/>
        </w:rPr>
        <w:t>亿余元。</w:t>
      </w:r>
    </w:p>
    <w:p w14:paraId="197F716A" w14:textId="77777777" w:rsidR="00254662" w:rsidRDefault="00254662" w:rsidP="00133599">
      <w:pPr>
        <w:pStyle w:val="AD"/>
        <w:spacing w:line="276" w:lineRule="auto"/>
      </w:pPr>
    </w:p>
    <w:p w14:paraId="492EA89A" w14:textId="77777777" w:rsidR="00254662" w:rsidRDefault="00254662" w:rsidP="00133599">
      <w:pPr>
        <w:pStyle w:val="AD"/>
        <w:spacing w:line="276" w:lineRule="auto"/>
      </w:pPr>
      <w:r>
        <w:rPr>
          <w:rFonts w:hint="eastAsia"/>
        </w:rPr>
        <w:t>2019</w:t>
      </w:r>
      <w:r>
        <w:rPr>
          <w:rFonts w:hint="eastAsia"/>
        </w:rPr>
        <w:t>年</w:t>
      </w:r>
      <w:r>
        <w:rPr>
          <w:rFonts w:hint="eastAsia"/>
        </w:rPr>
        <w:t>11</w:t>
      </w:r>
      <w:r>
        <w:rPr>
          <w:rFonts w:hint="eastAsia"/>
        </w:rPr>
        <w:t>月</w:t>
      </w:r>
      <w:r>
        <w:rPr>
          <w:rFonts w:hint="eastAsia"/>
        </w:rPr>
        <w:t>26</w:t>
      </w:r>
      <w:r>
        <w:rPr>
          <w:rFonts w:hint="eastAsia"/>
        </w:rPr>
        <w:t>日，江苏省南京市中级人民法院以集资诈骗罪判处</w:t>
      </w:r>
      <w:proofErr w:type="gramStart"/>
      <w:r>
        <w:rPr>
          <w:rFonts w:hint="eastAsia"/>
        </w:rPr>
        <w:t>曹某铭无期徒刑</w:t>
      </w:r>
      <w:proofErr w:type="gramEnd"/>
      <w:r>
        <w:rPr>
          <w:rFonts w:hint="eastAsia"/>
        </w:rPr>
        <w:t>，剥夺政治权利终身，并处没收个人全部财产。一审判决后，</w:t>
      </w:r>
      <w:proofErr w:type="gramStart"/>
      <w:r>
        <w:rPr>
          <w:rFonts w:hint="eastAsia"/>
        </w:rPr>
        <w:t>曹某铭上诉</w:t>
      </w:r>
      <w:proofErr w:type="gramEnd"/>
      <w:r>
        <w:rPr>
          <w:rFonts w:hint="eastAsia"/>
        </w:rPr>
        <w:t>，</w:t>
      </w:r>
      <w:r>
        <w:rPr>
          <w:rFonts w:hint="eastAsia"/>
        </w:rPr>
        <w:t>2020</w:t>
      </w:r>
      <w:r>
        <w:rPr>
          <w:rFonts w:hint="eastAsia"/>
        </w:rPr>
        <w:t>年</w:t>
      </w:r>
      <w:r>
        <w:rPr>
          <w:rFonts w:hint="eastAsia"/>
        </w:rPr>
        <w:t>6</w:t>
      </w:r>
      <w:r>
        <w:rPr>
          <w:rFonts w:hint="eastAsia"/>
        </w:rPr>
        <w:t>月</w:t>
      </w:r>
      <w:r>
        <w:rPr>
          <w:rFonts w:hint="eastAsia"/>
        </w:rPr>
        <w:t>12</w:t>
      </w:r>
      <w:r>
        <w:rPr>
          <w:rFonts w:hint="eastAsia"/>
        </w:rPr>
        <w:t>日，江苏省高级人民法院裁定驳回上诉，维持原判。</w:t>
      </w:r>
    </w:p>
    <w:p w14:paraId="1E070586" w14:textId="77777777" w:rsidR="00254662" w:rsidRDefault="00254662" w:rsidP="00133599">
      <w:pPr>
        <w:pStyle w:val="AD"/>
        <w:spacing w:line="276" w:lineRule="auto"/>
      </w:pPr>
    </w:p>
    <w:p w14:paraId="0E6B9689" w14:textId="77777777" w:rsidR="00254662" w:rsidRDefault="00254662" w:rsidP="00133599">
      <w:pPr>
        <w:pStyle w:val="AD"/>
        <w:spacing w:line="276" w:lineRule="auto"/>
      </w:pPr>
      <w:r>
        <w:rPr>
          <w:rFonts w:hint="eastAsia"/>
        </w:rPr>
        <w:t>【检察机关履职过程】</w:t>
      </w:r>
    </w:p>
    <w:p w14:paraId="507AC9BB" w14:textId="77777777" w:rsidR="00254662" w:rsidRDefault="00254662" w:rsidP="00133599">
      <w:pPr>
        <w:pStyle w:val="AD"/>
        <w:spacing w:line="276" w:lineRule="auto"/>
      </w:pPr>
    </w:p>
    <w:p w14:paraId="1199DB1C" w14:textId="77777777" w:rsidR="00254662" w:rsidRDefault="00254662" w:rsidP="00133599">
      <w:pPr>
        <w:pStyle w:val="AD"/>
        <w:spacing w:line="276" w:lineRule="auto"/>
      </w:pPr>
      <w:r>
        <w:rPr>
          <w:rFonts w:hint="eastAsia"/>
        </w:rPr>
        <w:t>2018</w:t>
      </w:r>
      <w:r>
        <w:rPr>
          <w:rFonts w:hint="eastAsia"/>
        </w:rPr>
        <w:t>年</w:t>
      </w:r>
      <w:r>
        <w:rPr>
          <w:rFonts w:hint="eastAsia"/>
        </w:rPr>
        <w:t>5</w:t>
      </w:r>
      <w:r>
        <w:rPr>
          <w:rFonts w:hint="eastAsia"/>
        </w:rPr>
        <w:t>月</w:t>
      </w:r>
      <w:r>
        <w:rPr>
          <w:rFonts w:hint="eastAsia"/>
        </w:rPr>
        <w:t>14</w:t>
      </w:r>
      <w:r>
        <w:rPr>
          <w:rFonts w:hint="eastAsia"/>
        </w:rPr>
        <w:t>日，江苏省南京市公安局建邺分局对“爱晚系”公司非法集资案立案侦查。同年</w:t>
      </w:r>
      <w:r>
        <w:rPr>
          <w:rFonts w:hint="eastAsia"/>
        </w:rPr>
        <w:t>6</w:t>
      </w:r>
      <w:r>
        <w:rPr>
          <w:rFonts w:hint="eastAsia"/>
        </w:rPr>
        <w:t>月</w:t>
      </w:r>
      <w:r>
        <w:rPr>
          <w:rFonts w:hint="eastAsia"/>
        </w:rPr>
        <w:t>3</w:t>
      </w:r>
      <w:r>
        <w:rPr>
          <w:rFonts w:hint="eastAsia"/>
        </w:rPr>
        <w:t>日，南京市建</w:t>
      </w:r>
      <w:proofErr w:type="gramStart"/>
      <w:r>
        <w:rPr>
          <w:rFonts w:hint="eastAsia"/>
        </w:rPr>
        <w:t>邺</w:t>
      </w:r>
      <w:proofErr w:type="gramEnd"/>
      <w:r>
        <w:rPr>
          <w:rFonts w:hint="eastAsia"/>
        </w:rPr>
        <w:t>区人民检察院对曹某铭</w:t>
      </w:r>
      <w:proofErr w:type="gramStart"/>
      <w:r>
        <w:rPr>
          <w:rFonts w:hint="eastAsia"/>
        </w:rPr>
        <w:t>作出</w:t>
      </w:r>
      <w:proofErr w:type="gramEnd"/>
      <w:r>
        <w:rPr>
          <w:rFonts w:hint="eastAsia"/>
        </w:rPr>
        <w:t>批准逮捕决定，</w:t>
      </w:r>
      <w:r>
        <w:rPr>
          <w:rFonts w:hint="eastAsia"/>
        </w:rPr>
        <w:t>6</w:t>
      </w:r>
      <w:r>
        <w:rPr>
          <w:rFonts w:hint="eastAsia"/>
        </w:rPr>
        <w:t>月</w:t>
      </w:r>
      <w:r>
        <w:rPr>
          <w:rFonts w:hint="eastAsia"/>
        </w:rPr>
        <w:t>12</w:t>
      </w:r>
      <w:r>
        <w:rPr>
          <w:rFonts w:hint="eastAsia"/>
        </w:rPr>
        <w:t>日，国际刑警组织对曹</w:t>
      </w:r>
      <w:proofErr w:type="gramStart"/>
      <w:r>
        <w:rPr>
          <w:rFonts w:hint="eastAsia"/>
        </w:rPr>
        <w:t>某铭及其</w:t>
      </w:r>
      <w:proofErr w:type="gramEnd"/>
      <w:r>
        <w:rPr>
          <w:rFonts w:hint="eastAsia"/>
        </w:rPr>
        <w:t>前妻徐某玲发出红色通报；同年</w:t>
      </w:r>
      <w:r>
        <w:rPr>
          <w:rFonts w:hint="eastAsia"/>
        </w:rPr>
        <w:t>9</w:t>
      </w:r>
      <w:r>
        <w:rPr>
          <w:rFonts w:hint="eastAsia"/>
        </w:rPr>
        <w:t>月</w:t>
      </w:r>
      <w:r>
        <w:rPr>
          <w:rFonts w:hint="eastAsia"/>
        </w:rPr>
        <w:t>15</w:t>
      </w:r>
      <w:r>
        <w:rPr>
          <w:rFonts w:hint="eastAsia"/>
        </w:rPr>
        <w:t>日，曹某铭、徐某玲被抓获归案。南京市人民检察院迅速启动市、区两级检察机关联动机制，成立办案组，介入侦查活动引导取证，并建议公安机关将下游洗钱犯罪列为重要侦查方向之一。</w:t>
      </w:r>
    </w:p>
    <w:p w14:paraId="56778249" w14:textId="77777777" w:rsidR="00254662" w:rsidRDefault="00254662" w:rsidP="00133599">
      <w:pPr>
        <w:pStyle w:val="AD"/>
        <w:spacing w:line="276" w:lineRule="auto"/>
      </w:pPr>
    </w:p>
    <w:p w14:paraId="41CDFE70" w14:textId="77777777" w:rsidR="00254662" w:rsidRDefault="00254662" w:rsidP="00133599">
      <w:pPr>
        <w:pStyle w:val="AD"/>
        <w:spacing w:line="276" w:lineRule="auto"/>
      </w:pPr>
      <w:r>
        <w:rPr>
          <w:rFonts w:hint="eastAsia"/>
        </w:rPr>
        <w:t>2018</w:t>
      </w:r>
      <w:r>
        <w:rPr>
          <w:rFonts w:hint="eastAsia"/>
        </w:rPr>
        <w:t>年</w:t>
      </w:r>
      <w:r>
        <w:rPr>
          <w:rFonts w:hint="eastAsia"/>
        </w:rPr>
        <w:t>12</w:t>
      </w:r>
      <w:r>
        <w:rPr>
          <w:rFonts w:hint="eastAsia"/>
        </w:rPr>
        <w:t>月</w:t>
      </w:r>
      <w:r>
        <w:rPr>
          <w:rFonts w:hint="eastAsia"/>
        </w:rPr>
        <w:t>15</w:t>
      </w:r>
      <w:r>
        <w:rPr>
          <w:rFonts w:hint="eastAsia"/>
        </w:rPr>
        <w:t>日，公安机关将本案移送南京市建</w:t>
      </w:r>
      <w:proofErr w:type="gramStart"/>
      <w:r>
        <w:rPr>
          <w:rFonts w:hint="eastAsia"/>
        </w:rPr>
        <w:t>邺</w:t>
      </w:r>
      <w:proofErr w:type="gramEnd"/>
      <w:r>
        <w:rPr>
          <w:rFonts w:hint="eastAsia"/>
        </w:rPr>
        <w:t>区人民检察院起诉。</w:t>
      </w:r>
      <w:r>
        <w:rPr>
          <w:rFonts w:hint="eastAsia"/>
        </w:rPr>
        <w:t>2019</w:t>
      </w:r>
      <w:r>
        <w:rPr>
          <w:rFonts w:hint="eastAsia"/>
        </w:rPr>
        <w:t>年</w:t>
      </w:r>
      <w:r>
        <w:rPr>
          <w:rFonts w:hint="eastAsia"/>
        </w:rPr>
        <w:t>6</w:t>
      </w:r>
      <w:r>
        <w:rPr>
          <w:rFonts w:hint="eastAsia"/>
        </w:rPr>
        <w:t>月</w:t>
      </w:r>
      <w:r>
        <w:rPr>
          <w:rFonts w:hint="eastAsia"/>
        </w:rPr>
        <w:t>24</w:t>
      </w:r>
      <w:r>
        <w:rPr>
          <w:rFonts w:hint="eastAsia"/>
        </w:rPr>
        <w:t>日，因曹某铭可能被判处无期徒刑，南京市建</w:t>
      </w:r>
      <w:proofErr w:type="gramStart"/>
      <w:r>
        <w:rPr>
          <w:rFonts w:hint="eastAsia"/>
        </w:rPr>
        <w:t>邺</w:t>
      </w:r>
      <w:proofErr w:type="gramEnd"/>
      <w:r>
        <w:rPr>
          <w:rFonts w:hint="eastAsia"/>
        </w:rPr>
        <w:t>区人民检察院将本案上报南京市人民检察院审查起诉。南京市人民检察院审查认为，曹某铭在非法集资过程中宣称的“老龄产业”均为吸引投资的噱头，吸收资金主要用于还本付息、支付高额</w:t>
      </w:r>
      <w:proofErr w:type="gramStart"/>
      <w:r>
        <w:rPr>
          <w:rFonts w:hint="eastAsia"/>
        </w:rPr>
        <w:t>薪</w:t>
      </w:r>
      <w:proofErr w:type="gramEnd"/>
      <w:r>
        <w:rPr>
          <w:rFonts w:hint="eastAsia"/>
        </w:rPr>
        <w:t>酬和个人挥霍使用等，未实际投向所谓的“老龄产业”建设，曹某铭明知无法归还集资款，仍编造传播旗下公司国外上市等虚假信息进一步扩大吸收资金规模，“资金链”断裂后又携款潜逃，具有非法占有目的，构成集资诈骗罪。</w:t>
      </w:r>
      <w:r>
        <w:rPr>
          <w:rFonts w:hint="eastAsia"/>
        </w:rPr>
        <w:t>2019</w:t>
      </w:r>
      <w:r>
        <w:rPr>
          <w:rFonts w:hint="eastAsia"/>
        </w:rPr>
        <w:t>年</w:t>
      </w:r>
      <w:r>
        <w:rPr>
          <w:rFonts w:hint="eastAsia"/>
        </w:rPr>
        <w:t>8</w:t>
      </w:r>
      <w:r>
        <w:rPr>
          <w:rFonts w:hint="eastAsia"/>
        </w:rPr>
        <w:t>月</w:t>
      </w:r>
      <w:r>
        <w:rPr>
          <w:rFonts w:hint="eastAsia"/>
        </w:rPr>
        <w:t>6</w:t>
      </w:r>
      <w:r>
        <w:rPr>
          <w:rFonts w:hint="eastAsia"/>
        </w:rPr>
        <w:t>日，南京市人民检察院对曹某铭以集资诈骗罪提起公诉。</w:t>
      </w:r>
    </w:p>
    <w:p w14:paraId="16A6F950" w14:textId="77777777" w:rsidR="00254662" w:rsidRDefault="00254662" w:rsidP="00133599">
      <w:pPr>
        <w:pStyle w:val="AD"/>
        <w:spacing w:line="276" w:lineRule="auto"/>
      </w:pPr>
    </w:p>
    <w:p w14:paraId="1EB737C0" w14:textId="77777777" w:rsidR="00254662" w:rsidRDefault="00254662" w:rsidP="00133599">
      <w:pPr>
        <w:pStyle w:val="AD"/>
        <w:spacing w:line="276" w:lineRule="auto"/>
      </w:pPr>
      <w:r>
        <w:rPr>
          <w:rFonts w:hint="eastAsia"/>
        </w:rPr>
        <w:t>办案过程中，为最大限度追赃挽损，检察机关会同公安机关对洗钱犯罪线索开展同步审查，发现徐某玲使用个人账户帮助曹某铭将赃款</w:t>
      </w:r>
      <w:r>
        <w:rPr>
          <w:rFonts w:hint="eastAsia"/>
        </w:rPr>
        <w:t>1990</w:t>
      </w:r>
      <w:r>
        <w:rPr>
          <w:rFonts w:hint="eastAsia"/>
        </w:rPr>
        <w:t>万元转至境外，金某</w:t>
      </w:r>
      <w:proofErr w:type="gramStart"/>
      <w:r>
        <w:rPr>
          <w:rFonts w:hint="eastAsia"/>
        </w:rPr>
        <w:t>海使用</w:t>
      </w:r>
      <w:proofErr w:type="gramEnd"/>
      <w:r>
        <w:rPr>
          <w:rFonts w:hint="eastAsia"/>
        </w:rPr>
        <w:t>公司账户接收“爱晚系”公司赃款</w:t>
      </w:r>
      <w:r>
        <w:rPr>
          <w:rFonts w:hint="eastAsia"/>
        </w:rPr>
        <w:t>3400</w:t>
      </w:r>
      <w:r>
        <w:rPr>
          <w:rFonts w:hint="eastAsia"/>
        </w:rPr>
        <w:t>万元，并以转账、取现方式帮助曹某铭控制该款，获利</w:t>
      </w:r>
      <w:r>
        <w:rPr>
          <w:rFonts w:hint="eastAsia"/>
        </w:rPr>
        <w:t>25</w:t>
      </w:r>
      <w:r>
        <w:rPr>
          <w:rFonts w:hint="eastAsia"/>
        </w:rPr>
        <w:t>万元。南京市建</w:t>
      </w:r>
      <w:proofErr w:type="gramStart"/>
      <w:r>
        <w:rPr>
          <w:rFonts w:hint="eastAsia"/>
        </w:rPr>
        <w:t>邺</w:t>
      </w:r>
      <w:proofErr w:type="gramEnd"/>
      <w:r>
        <w:rPr>
          <w:rFonts w:hint="eastAsia"/>
        </w:rPr>
        <w:t>区人民检察院以洗钱罪对徐某玲、金某海二人提起公诉，二人被依法追究刑事责任。至提起公诉时，依法追缴涉案财物折合人民币</w:t>
      </w:r>
      <w:r>
        <w:rPr>
          <w:rFonts w:hint="eastAsia"/>
        </w:rPr>
        <w:t>7.2</w:t>
      </w:r>
      <w:r>
        <w:rPr>
          <w:rFonts w:hint="eastAsia"/>
        </w:rPr>
        <w:t>亿余元。目前，资产处置工作正在进行中。</w:t>
      </w:r>
    </w:p>
    <w:p w14:paraId="75E27160" w14:textId="77777777" w:rsidR="00254662" w:rsidRDefault="00254662" w:rsidP="00133599">
      <w:pPr>
        <w:pStyle w:val="AD"/>
        <w:spacing w:line="276" w:lineRule="auto"/>
      </w:pPr>
    </w:p>
    <w:p w14:paraId="0B246BA9" w14:textId="77777777" w:rsidR="00254662" w:rsidRDefault="00254662" w:rsidP="00133599">
      <w:pPr>
        <w:pStyle w:val="AD"/>
        <w:spacing w:line="276" w:lineRule="auto"/>
      </w:pPr>
      <w:r>
        <w:rPr>
          <w:rFonts w:hint="eastAsia"/>
        </w:rPr>
        <w:t>同时，对其他积极组织、参与实施非法吸收公众存款行为的</w:t>
      </w:r>
      <w:r>
        <w:rPr>
          <w:rFonts w:hint="eastAsia"/>
        </w:rPr>
        <w:t>69</w:t>
      </w:r>
      <w:r>
        <w:rPr>
          <w:rFonts w:hint="eastAsia"/>
        </w:rPr>
        <w:t>名集资团队主要成员，因其不具有非法占有目的，南京市建</w:t>
      </w:r>
      <w:proofErr w:type="gramStart"/>
      <w:r>
        <w:rPr>
          <w:rFonts w:hint="eastAsia"/>
        </w:rPr>
        <w:t>邺</w:t>
      </w:r>
      <w:proofErr w:type="gramEnd"/>
      <w:r>
        <w:rPr>
          <w:rFonts w:hint="eastAsia"/>
        </w:rPr>
        <w:t>区人民检察院以非法吸收公众存款罪提起公诉。上述人员均被依法追究刑事责任。</w:t>
      </w:r>
    </w:p>
    <w:p w14:paraId="0F42E892" w14:textId="77777777" w:rsidR="00254662" w:rsidRDefault="00254662" w:rsidP="00133599">
      <w:pPr>
        <w:pStyle w:val="AD"/>
        <w:spacing w:line="276" w:lineRule="auto"/>
      </w:pPr>
    </w:p>
    <w:p w14:paraId="14E0E908" w14:textId="77777777" w:rsidR="00254662" w:rsidRDefault="00254662" w:rsidP="00133599">
      <w:pPr>
        <w:pStyle w:val="AD"/>
        <w:spacing w:line="276" w:lineRule="auto"/>
      </w:pPr>
      <w:r>
        <w:rPr>
          <w:rFonts w:hint="eastAsia"/>
        </w:rPr>
        <w:t>【典型意义】</w:t>
      </w:r>
    </w:p>
    <w:p w14:paraId="13589008" w14:textId="77777777" w:rsidR="00254662" w:rsidRDefault="00254662" w:rsidP="00133599">
      <w:pPr>
        <w:pStyle w:val="AD"/>
        <w:spacing w:line="276" w:lineRule="auto"/>
      </w:pPr>
    </w:p>
    <w:p w14:paraId="479A3841" w14:textId="77777777" w:rsidR="00254662" w:rsidRDefault="00254662" w:rsidP="00133599">
      <w:pPr>
        <w:pStyle w:val="AD"/>
        <w:spacing w:line="276" w:lineRule="auto"/>
      </w:pPr>
      <w:r>
        <w:rPr>
          <w:rFonts w:hint="eastAsia"/>
        </w:rPr>
        <w:t>（一）严格把握金融活动特许经营的基本原则，依法惩治以投资养老产业为名进行非法集资等非法金融活动。随着我国进入老龄化社会，中共中央、国务院先后印发了《关于加强新时代老</w:t>
      </w:r>
      <w:r>
        <w:rPr>
          <w:rFonts w:hint="eastAsia"/>
        </w:rPr>
        <w:lastRenderedPageBreak/>
        <w:t>龄工作的意见》《“十四五”国家老龄事业发展和养老服务体系规划》等文件，部署实施积极应对人口老龄化国家战略，推动老龄事业和产业协同发展，着力构建和完善兜底型、普惠型、多样化的养老服务体系。养老产业的发展离不开金融体系的支持，但是涉及养老产业金融活动同样必须遵守金融法律规定，坚持金融活动特许经营原则。向不特定社会公众公开吸收存款，必须取得国务院金融管理部门相关行政许可，否则便构成非法集资。对于非法集资行为人，根据其主观上是否具有非法占有目的，分别以集资诈骗罪和非法吸收公众存款罪追究刑事责任。认定行为人是否具有非法占有目的，应根据其在非法集资中的层级、职责分工、获取收益方式、是否参与对资金处置以及对资金实际用途知情程度等方面综合审查判断。</w:t>
      </w:r>
    </w:p>
    <w:p w14:paraId="026CFC0B" w14:textId="77777777" w:rsidR="00254662" w:rsidRDefault="00254662" w:rsidP="00133599">
      <w:pPr>
        <w:pStyle w:val="AD"/>
        <w:spacing w:line="276" w:lineRule="auto"/>
      </w:pPr>
    </w:p>
    <w:p w14:paraId="2A0DF116" w14:textId="77777777" w:rsidR="00254662" w:rsidRDefault="00254662" w:rsidP="00133599">
      <w:pPr>
        <w:pStyle w:val="AD"/>
        <w:spacing w:line="276" w:lineRule="auto"/>
      </w:pPr>
      <w:r>
        <w:rPr>
          <w:rFonts w:hint="eastAsia"/>
        </w:rPr>
        <w:t>（二）办理非法集资案件必须同步审查洗钱犯罪线索，最大限度做好</w:t>
      </w:r>
      <w:proofErr w:type="gramStart"/>
      <w:r>
        <w:rPr>
          <w:rFonts w:hint="eastAsia"/>
        </w:rPr>
        <w:t>追赃挽损工作</w:t>
      </w:r>
      <w:proofErr w:type="gramEnd"/>
      <w:r>
        <w:rPr>
          <w:rFonts w:hint="eastAsia"/>
        </w:rPr>
        <w:t>。</w:t>
      </w:r>
      <w:proofErr w:type="gramStart"/>
      <w:r>
        <w:rPr>
          <w:rFonts w:hint="eastAsia"/>
        </w:rPr>
        <w:t>追赃挽损工作</w:t>
      </w:r>
      <w:proofErr w:type="gramEnd"/>
      <w:r>
        <w:rPr>
          <w:rFonts w:hint="eastAsia"/>
        </w:rPr>
        <w:t>关系到参与集资的老年人的切身利益，检察机关应当把追赃</w:t>
      </w:r>
      <w:proofErr w:type="gramStart"/>
      <w:r>
        <w:rPr>
          <w:rFonts w:hint="eastAsia"/>
        </w:rPr>
        <w:t>挽损作为</w:t>
      </w:r>
      <w:proofErr w:type="gramEnd"/>
      <w:r>
        <w:rPr>
          <w:rFonts w:hint="eastAsia"/>
        </w:rPr>
        <w:t>办理非法集资案件的重要工作内容。但在非法集资案件中，往往因非法集资人将集资款用于还本付息、个人挥霍或者不负责任的投资，导致案发时资金链断裂，给追赃</w:t>
      </w:r>
      <w:proofErr w:type="gramStart"/>
      <w:r>
        <w:rPr>
          <w:rFonts w:hint="eastAsia"/>
        </w:rPr>
        <w:t>挽损带来</w:t>
      </w:r>
      <w:proofErr w:type="gramEnd"/>
      <w:r>
        <w:rPr>
          <w:rFonts w:hint="eastAsia"/>
        </w:rPr>
        <w:t>诸多客观困难。检察机关在追赃</w:t>
      </w:r>
      <w:proofErr w:type="gramStart"/>
      <w:r>
        <w:rPr>
          <w:rFonts w:hint="eastAsia"/>
        </w:rPr>
        <w:t>挽损中</w:t>
      </w:r>
      <w:proofErr w:type="gramEnd"/>
      <w:r>
        <w:rPr>
          <w:rFonts w:hint="eastAsia"/>
        </w:rPr>
        <w:t>要积极采取措施，最大限度做到应追尽追。要注意同步审查洗钱犯罪线索，依法追究洗钱行为人的刑事责任，并从中发现、追缴涉案财物，提升</w:t>
      </w:r>
      <w:proofErr w:type="gramStart"/>
      <w:r>
        <w:rPr>
          <w:rFonts w:hint="eastAsia"/>
        </w:rPr>
        <w:t>追赃挽损的</w:t>
      </w:r>
      <w:proofErr w:type="gramEnd"/>
      <w:r>
        <w:rPr>
          <w:rFonts w:hint="eastAsia"/>
        </w:rPr>
        <w:t>实际效果。</w:t>
      </w:r>
    </w:p>
    <w:p w14:paraId="73E6B095" w14:textId="77777777" w:rsidR="00254662" w:rsidRDefault="00254662" w:rsidP="00133599">
      <w:pPr>
        <w:pStyle w:val="AD"/>
        <w:spacing w:line="276" w:lineRule="auto"/>
      </w:pPr>
    </w:p>
    <w:p w14:paraId="741141EE" w14:textId="77777777" w:rsidR="00254662" w:rsidRDefault="00254662" w:rsidP="00133599">
      <w:pPr>
        <w:pStyle w:val="AD"/>
        <w:spacing w:line="276" w:lineRule="auto"/>
      </w:pPr>
      <w:r>
        <w:rPr>
          <w:rFonts w:hint="eastAsia"/>
        </w:rPr>
        <w:t>（三）投资养老产业时注意辨识合法融资与非法集资，依法理性开展金融投资活动。社会公众投资养老产业时，要根据公司企业经营状况、宣传项目是否真实存在、是否许诺回报或分红、许诺的回报或分红是否超出合理范围、是否具有给付所承诺回报的盈利能力等方面，分辨融资活动是否属于吸收公众存款、公开发行证券等公开募集资金行为甚至诈骗行为。对于公开募集资金行为，还要进一步了解相关公司企业是否具有相应金融业务许可，判断是合法融资还是非法集资。没有取得相关金融业务许可，以入股、投资、预定等名义许诺还本付息或者给付其他投资回报，向不特定社会公众公开吸收资金的，就是非法集资，不能因其以养老产业政策、公司前景、承诺高额回报等为噱头，就误以为是合法业务，不顾风险进行投资。</w:t>
      </w:r>
    </w:p>
    <w:p w14:paraId="551B46C3" w14:textId="04AEDB2C" w:rsidR="00254662" w:rsidRDefault="00254662" w:rsidP="00133599">
      <w:pPr>
        <w:pStyle w:val="AD"/>
        <w:spacing w:line="276" w:lineRule="auto"/>
      </w:pPr>
    </w:p>
    <w:p w14:paraId="431AE88C" w14:textId="77777777" w:rsidR="009E0B31" w:rsidRDefault="009E0B31" w:rsidP="00133599">
      <w:pPr>
        <w:pStyle w:val="AD"/>
        <w:spacing w:line="276" w:lineRule="auto"/>
        <w:rPr>
          <w:rFonts w:hint="eastAsia"/>
        </w:rPr>
      </w:pPr>
    </w:p>
    <w:p w14:paraId="1276980F"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戴某平等人集资诈骗、非法吸收公众存款案</w:t>
      </w:r>
    </w:p>
    <w:p w14:paraId="1F831961"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——以预定养老公寓床位为名向老年人非法集资</w:t>
      </w:r>
    </w:p>
    <w:p w14:paraId="03716E44" w14:textId="77777777" w:rsidR="00254662" w:rsidRDefault="00254662" w:rsidP="00133599">
      <w:pPr>
        <w:pStyle w:val="AD"/>
        <w:spacing w:line="276" w:lineRule="auto"/>
      </w:pPr>
    </w:p>
    <w:p w14:paraId="319FD9E1" w14:textId="77777777" w:rsidR="00254662" w:rsidRDefault="00254662" w:rsidP="00133599">
      <w:pPr>
        <w:pStyle w:val="AD"/>
        <w:spacing w:line="276" w:lineRule="auto"/>
      </w:pPr>
      <w:r>
        <w:rPr>
          <w:rFonts w:hint="eastAsia"/>
        </w:rPr>
        <w:t>【关键词】</w:t>
      </w:r>
    </w:p>
    <w:p w14:paraId="5C7668E6" w14:textId="77777777" w:rsidR="00254662" w:rsidRDefault="00254662" w:rsidP="00133599">
      <w:pPr>
        <w:pStyle w:val="AD"/>
        <w:spacing w:line="276" w:lineRule="auto"/>
      </w:pPr>
    </w:p>
    <w:p w14:paraId="45A3296E" w14:textId="33E6BD9C" w:rsidR="00254662" w:rsidRDefault="00254662" w:rsidP="00133599">
      <w:pPr>
        <w:pStyle w:val="AD"/>
        <w:spacing w:line="276" w:lineRule="auto"/>
      </w:pPr>
      <w:r>
        <w:rPr>
          <w:rFonts w:hint="eastAsia"/>
        </w:rPr>
        <w:t>预定养老公寓</w:t>
      </w:r>
      <w:r w:rsidR="009E0B31">
        <w:t xml:space="preserve"> </w:t>
      </w:r>
      <w:r>
        <w:t xml:space="preserve"> </w:t>
      </w:r>
      <w:r>
        <w:rPr>
          <w:rFonts w:hint="eastAsia"/>
        </w:rPr>
        <w:t>集资诈骗</w:t>
      </w:r>
      <w:r w:rsidR="009E0B31">
        <w:t xml:space="preserve"> </w:t>
      </w:r>
      <w:r>
        <w:t xml:space="preserve"> </w:t>
      </w:r>
      <w:r>
        <w:rPr>
          <w:rFonts w:hint="eastAsia"/>
        </w:rPr>
        <w:t>非法吸收公众存款</w:t>
      </w:r>
      <w:r w:rsidR="009E0B31">
        <w:t xml:space="preserve"> </w:t>
      </w:r>
      <w:r>
        <w:t xml:space="preserve"> </w:t>
      </w:r>
      <w:r>
        <w:rPr>
          <w:rFonts w:hint="eastAsia"/>
        </w:rPr>
        <w:t>非法占有目的</w:t>
      </w:r>
      <w:r w:rsidR="009E0B31">
        <w:t xml:space="preserve"> </w:t>
      </w:r>
      <w:r>
        <w:t xml:space="preserve"> </w:t>
      </w:r>
      <w:r>
        <w:rPr>
          <w:rFonts w:hint="eastAsia"/>
        </w:rPr>
        <w:t>从严惩治</w:t>
      </w:r>
    </w:p>
    <w:p w14:paraId="1F792DB1" w14:textId="77777777" w:rsidR="00254662" w:rsidRDefault="00254662" w:rsidP="00133599">
      <w:pPr>
        <w:pStyle w:val="AD"/>
        <w:spacing w:line="276" w:lineRule="auto"/>
      </w:pPr>
    </w:p>
    <w:p w14:paraId="06DA92C8" w14:textId="77777777" w:rsidR="00254662" w:rsidRDefault="00254662" w:rsidP="00133599">
      <w:pPr>
        <w:pStyle w:val="AD"/>
        <w:spacing w:line="276" w:lineRule="auto"/>
      </w:pPr>
      <w:r>
        <w:rPr>
          <w:rFonts w:hint="eastAsia"/>
        </w:rPr>
        <w:t>【基本案情】</w:t>
      </w:r>
    </w:p>
    <w:p w14:paraId="0A3DADF8" w14:textId="77777777" w:rsidR="00254662" w:rsidRDefault="00254662" w:rsidP="00133599">
      <w:pPr>
        <w:pStyle w:val="AD"/>
        <w:spacing w:line="276" w:lineRule="auto"/>
      </w:pPr>
    </w:p>
    <w:p w14:paraId="7B47B61E" w14:textId="77777777" w:rsidR="00254662" w:rsidRDefault="00254662" w:rsidP="00133599">
      <w:pPr>
        <w:pStyle w:val="AD"/>
        <w:spacing w:line="276" w:lineRule="auto"/>
      </w:pPr>
      <w:r>
        <w:rPr>
          <w:rFonts w:hint="eastAsia"/>
        </w:rPr>
        <w:t>2010</w:t>
      </w:r>
      <w:r>
        <w:rPr>
          <w:rFonts w:hint="eastAsia"/>
        </w:rPr>
        <w:t>年，</w:t>
      </w:r>
      <w:proofErr w:type="gramStart"/>
      <w:r>
        <w:rPr>
          <w:rFonts w:hint="eastAsia"/>
        </w:rPr>
        <w:t>戴某平开始</w:t>
      </w:r>
      <w:proofErr w:type="gramEnd"/>
      <w:r>
        <w:rPr>
          <w:rFonts w:hint="eastAsia"/>
        </w:rPr>
        <w:t>对外经营夕阳红老年公寓，收取费用作为日常经营资金。</w:t>
      </w:r>
      <w:proofErr w:type="gramStart"/>
      <w:r>
        <w:rPr>
          <w:rFonts w:hint="eastAsia"/>
        </w:rPr>
        <w:t>戴某平还</w:t>
      </w:r>
      <w:proofErr w:type="gramEnd"/>
      <w:r>
        <w:rPr>
          <w:rFonts w:hint="eastAsia"/>
        </w:rPr>
        <w:t>通过民间借贷和银行贷款融资经营其他工程项目，但因经营不善而背负债务。为偿还上述民间借贷、银行贷款本息，戴某平与魏某升、徐某强、徐某刚、戴某擎分别设立夕阳红老年公寓市场部、</w:t>
      </w:r>
      <w:proofErr w:type="gramStart"/>
      <w:r>
        <w:rPr>
          <w:rFonts w:hint="eastAsia"/>
        </w:rPr>
        <w:t>夕阳红孝德</w:t>
      </w:r>
      <w:proofErr w:type="gramEnd"/>
      <w:r>
        <w:rPr>
          <w:rFonts w:hint="eastAsia"/>
        </w:rPr>
        <w:t>广场、夕阳红旅行社，自</w:t>
      </w:r>
      <w:r>
        <w:rPr>
          <w:rFonts w:hint="eastAsia"/>
        </w:rPr>
        <w:t>2013</w:t>
      </w:r>
      <w:r>
        <w:rPr>
          <w:rFonts w:hint="eastAsia"/>
        </w:rPr>
        <w:t>年</w:t>
      </w:r>
      <w:r>
        <w:rPr>
          <w:rFonts w:hint="eastAsia"/>
        </w:rPr>
        <w:t>1</w:t>
      </w:r>
      <w:r>
        <w:rPr>
          <w:rFonts w:hint="eastAsia"/>
        </w:rPr>
        <w:t>月起开始非法集资。魏某升、徐某强、徐某刚、</w:t>
      </w:r>
      <w:r>
        <w:rPr>
          <w:rFonts w:hint="eastAsia"/>
        </w:rPr>
        <w:lastRenderedPageBreak/>
        <w:t>戴某擎等人分别组织营销团队，通过发放“投资养老”传单、开展讲座、组织聚餐等方式，宣传其名下养老公寓等项目，推广所谓“投资高回报</w:t>
      </w:r>
      <w:r>
        <w:rPr>
          <w:rFonts w:hint="eastAsia"/>
        </w:rPr>
        <w:t>+</w:t>
      </w:r>
      <w:r>
        <w:rPr>
          <w:rFonts w:hint="eastAsia"/>
        </w:rPr>
        <w:t>优惠享受养老服务”投资项目，即签订床位预定合同、缴纳预定金能够</w:t>
      </w:r>
      <w:proofErr w:type="gramStart"/>
      <w:r>
        <w:rPr>
          <w:rFonts w:hint="eastAsia"/>
        </w:rPr>
        <w:t>获得年化</w:t>
      </w:r>
      <w:proofErr w:type="gramEnd"/>
      <w:r>
        <w:rPr>
          <w:rFonts w:hint="eastAsia"/>
        </w:rPr>
        <w:t>7%-12%</w:t>
      </w:r>
      <w:r>
        <w:rPr>
          <w:rFonts w:hint="eastAsia"/>
        </w:rPr>
        <w:t>的利息，后期入住可享受优惠价格，吸引中老年人签订预定养老服务合同、缴纳预定金。</w:t>
      </w:r>
    </w:p>
    <w:p w14:paraId="0922917E" w14:textId="77777777" w:rsidR="00254662" w:rsidRDefault="00254662" w:rsidP="00133599">
      <w:pPr>
        <w:pStyle w:val="AD"/>
        <w:spacing w:line="276" w:lineRule="auto"/>
      </w:pPr>
    </w:p>
    <w:p w14:paraId="0E34342B" w14:textId="77777777" w:rsidR="00254662" w:rsidRDefault="00254662" w:rsidP="00133599">
      <w:pPr>
        <w:pStyle w:val="AD"/>
        <w:spacing w:line="276" w:lineRule="auto"/>
      </w:pPr>
      <w:r>
        <w:rPr>
          <w:rFonts w:hint="eastAsia"/>
        </w:rPr>
        <w:t>至</w:t>
      </w:r>
      <w:r>
        <w:rPr>
          <w:rFonts w:hint="eastAsia"/>
        </w:rPr>
        <w:t>2018</w:t>
      </w:r>
      <w:r>
        <w:rPr>
          <w:rFonts w:hint="eastAsia"/>
        </w:rPr>
        <w:t>年</w:t>
      </w:r>
      <w:r>
        <w:rPr>
          <w:rFonts w:hint="eastAsia"/>
        </w:rPr>
        <w:t>3</w:t>
      </w:r>
      <w:r>
        <w:rPr>
          <w:rFonts w:hint="eastAsia"/>
        </w:rPr>
        <w:t>月，戴某平与魏某升、徐某强、徐某刚、戴某擎等人通过上述方式共向</w:t>
      </w:r>
      <w:r>
        <w:rPr>
          <w:rFonts w:hint="eastAsia"/>
        </w:rPr>
        <w:t>2100</w:t>
      </w:r>
      <w:r>
        <w:rPr>
          <w:rFonts w:hint="eastAsia"/>
        </w:rPr>
        <w:t>余人吸收资金</w:t>
      </w:r>
      <w:r>
        <w:rPr>
          <w:rFonts w:hint="eastAsia"/>
        </w:rPr>
        <w:t>1.36</w:t>
      </w:r>
      <w:r>
        <w:rPr>
          <w:rFonts w:hint="eastAsia"/>
        </w:rPr>
        <w:t>亿余元。上述资金中，绝大部分被戴某平个人任意支配使用，仅有</w:t>
      </w:r>
      <w:r>
        <w:rPr>
          <w:rFonts w:hint="eastAsia"/>
        </w:rPr>
        <w:t>744</w:t>
      </w:r>
      <w:r>
        <w:rPr>
          <w:rFonts w:hint="eastAsia"/>
        </w:rPr>
        <w:t>万元用于养老公寓等日常经营活动，其余资金用于支付集资参与人本息、归还所欠的民间债务和银行贷款、销售团队提成以及个人挥霍使用，给集资参与人造成本金损失</w:t>
      </w:r>
      <w:r>
        <w:rPr>
          <w:rFonts w:hint="eastAsia"/>
        </w:rPr>
        <w:t>9300</w:t>
      </w:r>
      <w:r>
        <w:rPr>
          <w:rFonts w:hint="eastAsia"/>
        </w:rPr>
        <w:t>万余元。</w:t>
      </w:r>
    </w:p>
    <w:p w14:paraId="03C1FB3D" w14:textId="77777777" w:rsidR="00254662" w:rsidRDefault="00254662" w:rsidP="00133599">
      <w:pPr>
        <w:pStyle w:val="AD"/>
        <w:spacing w:line="276" w:lineRule="auto"/>
      </w:pPr>
    </w:p>
    <w:p w14:paraId="43D00DAE" w14:textId="77777777" w:rsidR="00254662" w:rsidRDefault="00254662" w:rsidP="00133599">
      <w:pPr>
        <w:pStyle w:val="AD"/>
        <w:spacing w:line="276" w:lineRule="auto"/>
      </w:pPr>
      <w:r>
        <w:rPr>
          <w:rFonts w:hint="eastAsia"/>
        </w:rPr>
        <w:t>2021</w:t>
      </w:r>
      <w:r>
        <w:rPr>
          <w:rFonts w:hint="eastAsia"/>
        </w:rPr>
        <w:t>年</w:t>
      </w:r>
      <w:r>
        <w:rPr>
          <w:rFonts w:hint="eastAsia"/>
        </w:rPr>
        <w:t>2</w:t>
      </w:r>
      <w:r>
        <w:rPr>
          <w:rFonts w:hint="eastAsia"/>
        </w:rPr>
        <w:t>月</w:t>
      </w:r>
      <w:r>
        <w:rPr>
          <w:rFonts w:hint="eastAsia"/>
        </w:rPr>
        <w:t>1</w:t>
      </w:r>
      <w:r>
        <w:rPr>
          <w:rFonts w:hint="eastAsia"/>
        </w:rPr>
        <w:t>日，湖北省黄石市黄石港区人民法院以集资诈骗罪判处戴某平有期徒刑十五年，并处罚金四十万元；以非法吸收公众存款罪判处魏某升等</w:t>
      </w:r>
      <w:r>
        <w:rPr>
          <w:rFonts w:hint="eastAsia"/>
        </w:rPr>
        <w:t>4</w:t>
      </w:r>
      <w:r>
        <w:rPr>
          <w:rFonts w:hint="eastAsia"/>
        </w:rPr>
        <w:t>名被告人有期徒刑八年十一个月至二年八个月不等，并处罚金。一审判决后，被告人上诉，</w:t>
      </w:r>
      <w:r>
        <w:rPr>
          <w:rFonts w:hint="eastAsia"/>
        </w:rPr>
        <w:t>2021</w:t>
      </w:r>
      <w:r>
        <w:rPr>
          <w:rFonts w:hint="eastAsia"/>
        </w:rPr>
        <w:t>年</w:t>
      </w:r>
      <w:r>
        <w:rPr>
          <w:rFonts w:hint="eastAsia"/>
        </w:rPr>
        <w:t>7</w:t>
      </w:r>
      <w:r>
        <w:rPr>
          <w:rFonts w:hint="eastAsia"/>
        </w:rPr>
        <w:t>月</w:t>
      </w:r>
      <w:r>
        <w:rPr>
          <w:rFonts w:hint="eastAsia"/>
        </w:rPr>
        <w:t>6</w:t>
      </w:r>
      <w:r>
        <w:rPr>
          <w:rFonts w:hint="eastAsia"/>
        </w:rPr>
        <w:t>日，黄石市中级人民法院裁定驳回上诉，维持原判。</w:t>
      </w:r>
    </w:p>
    <w:p w14:paraId="1FA9A0BB" w14:textId="77777777" w:rsidR="00254662" w:rsidRDefault="00254662" w:rsidP="00133599">
      <w:pPr>
        <w:pStyle w:val="AD"/>
        <w:spacing w:line="276" w:lineRule="auto"/>
      </w:pPr>
    </w:p>
    <w:p w14:paraId="4987FB94" w14:textId="77777777" w:rsidR="00254662" w:rsidRDefault="00254662" w:rsidP="00133599">
      <w:pPr>
        <w:pStyle w:val="AD"/>
        <w:spacing w:line="276" w:lineRule="auto"/>
      </w:pPr>
      <w:r>
        <w:rPr>
          <w:rFonts w:hint="eastAsia"/>
        </w:rPr>
        <w:t>【检察机关履职过程】</w:t>
      </w:r>
    </w:p>
    <w:p w14:paraId="00CB27D9" w14:textId="77777777" w:rsidR="00254662" w:rsidRDefault="00254662" w:rsidP="00133599">
      <w:pPr>
        <w:pStyle w:val="AD"/>
        <w:spacing w:line="276" w:lineRule="auto"/>
      </w:pPr>
    </w:p>
    <w:p w14:paraId="0CC46376" w14:textId="77777777" w:rsidR="00254662" w:rsidRDefault="00254662" w:rsidP="00133599">
      <w:pPr>
        <w:pStyle w:val="AD"/>
        <w:spacing w:line="276" w:lineRule="auto"/>
      </w:pPr>
      <w:r>
        <w:rPr>
          <w:rFonts w:hint="eastAsia"/>
        </w:rPr>
        <w:t>2018</w:t>
      </w:r>
      <w:r>
        <w:rPr>
          <w:rFonts w:hint="eastAsia"/>
        </w:rPr>
        <w:t>年</w:t>
      </w:r>
      <w:r>
        <w:rPr>
          <w:rFonts w:hint="eastAsia"/>
        </w:rPr>
        <w:t>12</w:t>
      </w:r>
      <w:r>
        <w:rPr>
          <w:rFonts w:hint="eastAsia"/>
        </w:rPr>
        <w:t>月</w:t>
      </w:r>
      <w:r>
        <w:rPr>
          <w:rFonts w:hint="eastAsia"/>
        </w:rPr>
        <w:t>29</w:t>
      </w:r>
      <w:r>
        <w:rPr>
          <w:rFonts w:hint="eastAsia"/>
        </w:rPr>
        <w:t>日，公安机关刑事立案后，湖北省黄石市黄石港区人民检察院介入侦查，并建议公安机关发布公告，通知未报案登记的集资参与人，查明非法集资金额及损失情况。公安机关采纳检察机关建议，对</w:t>
      </w:r>
      <w:r>
        <w:rPr>
          <w:rFonts w:hint="eastAsia"/>
        </w:rPr>
        <w:t>1700</w:t>
      </w:r>
      <w:r>
        <w:rPr>
          <w:rFonts w:hint="eastAsia"/>
        </w:rPr>
        <w:t>余名集资参与人的报案材料进行收集、整理、核对，核实赃款去向，查询、冻结涉案人员及单位的财产，聘请审计部门出具审计报告。</w:t>
      </w:r>
      <w:r>
        <w:rPr>
          <w:rFonts w:hint="eastAsia"/>
        </w:rPr>
        <w:t>2019</w:t>
      </w:r>
      <w:r>
        <w:rPr>
          <w:rFonts w:hint="eastAsia"/>
        </w:rPr>
        <w:t>年</w:t>
      </w:r>
      <w:r>
        <w:rPr>
          <w:rFonts w:hint="eastAsia"/>
        </w:rPr>
        <w:t>6</w:t>
      </w:r>
      <w:r>
        <w:rPr>
          <w:rFonts w:hint="eastAsia"/>
        </w:rPr>
        <w:t>月</w:t>
      </w:r>
      <w:r>
        <w:rPr>
          <w:rFonts w:hint="eastAsia"/>
        </w:rPr>
        <w:t>28</w:t>
      </w:r>
      <w:r>
        <w:rPr>
          <w:rFonts w:hint="eastAsia"/>
        </w:rPr>
        <w:t>日，公安机关以戴某平等人涉嫌非法吸收公众存款罪移送起诉。检察机关审查起诉后两次退回补充侦查，引导公安机关从主观目的、赃款去向等方面进一步补充收集相关证据。</w:t>
      </w:r>
      <w:r>
        <w:rPr>
          <w:rFonts w:hint="eastAsia"/>
        </w:rPr>
        <w:t>2019</w:t>
      </w:r>
      <w:r>
        <w:rPr>
          <w:rFonts w:hint="eastAsia"/>
        </w:rPr>
        <w:t>年</w:t>
      </w:r>
      <w:r>
        <w:rPr>
          <w:rFonts w:hint="eastAsia"/>
        </w:rPr>
        <w:t>12</w:t>
      </w:r>
      <w:r>
        <w:rPr>
          <w:rFonts w:hint="eastAsia"/>
        </w:rPr>
        <w:t>月</w:t>
      </w:r>
      <w:r>
        <w:rPr>
          <w:rFonts w:hint="eastAsia"/>
        </w:rPr>
        <w:t>25</w:t>
      </w:r>
      <w:r>
        <w:rPr>
          <w:rFonts w:hint="eastAsia"/>
        </w:rPr>
        <w:t>日，黄石市黄石港区人民检察院认为在案证据尚不足以证明戴某平等人具有非法占有目的，遂以非法吸收公众存款罪对戴某平等人提起公诉。</w:t>
      </w:r>
    </w:p>
    <w:p w14:paraId="65285F1D" w14:textId="77777777" w:rsidR="00254662" w:rsidRDefault="00254662" w:rsidP="00133599">
      <w:pPr>
        <w:pStyle w:val="AD"/>
        <w:spacing w:line="276" w:lineRule="auto"/>
      </w:pPr>
    </w:p>
    <w:p w14:paraId="58D5B82F" w14:textId="77777777" w:rsidR="00254662" w:rsidRDefault="00254662" w:rsidP="00133599">
      <w:pPr>
        <w:pStyle w:val="AD"/>
        <w:spacing w:line="276" w:lineRule="auto"/>
      </w:pPr>
      <w:r>
        <w:rPr>
          <w:rFonts w:hint="eastAsia"/>
        </w:rPr>
        <w:t>提起公诉后，黄石市黄石港区人民检察院继续要求公安机关补充提供涉案资金去向相关证据。公安机关最终补充提供了相关证据。检察机关审查认为，戴某平个人实际控制集资款并将绝大部分集资款用于归还银行贷款及民间借贷本息、支付集资参与人本息等，只有极少部分投入夕阳红老年公寓等养老机构的日常经营活动，与所筹集</w:t>
      </w:r>
      <w:proofErr w:type="gramStart"/>
      <w:r>
        <w:rPr>
          <w:rFonts w:hint="eastAsia"/>
        </w:rPr>
        <w:t>资款规模</w:t>
      </w:r>
      <w:proofErr w:type="gramEnd"/>
      <w:r>
        <w:rPr>
          <w:rFonts w:hint="eastAsia"/>
        </w:rPr>
        <w:t>明显不成比例，足以证明戴某平在非法集资过程中具有非法占有目的，构成集资诈骗罪。其余被告人主要负责实施非法吸收公众存款，不参与集资款的使用，构成非法吸收公众存款罪。</w:t>
      </w:r>
      <w:r>
        <w:rPr>
          <w:rFonts w:hint="eastAsia"/>
        </w:rPr>
        <w:t>2020</w:t>
      </w:r>
      <w:r>
        <w:rPr>
          <w:rFonts w:hint="eastAsia"/>
        </w:rPr>
        <w:t>年</w:t>
      </w:r>
      <w:r>
        <w:rPr>
          <w:rFonts w:hint="eastAsia"/>
        </w:rPr>
        <w:t>11</w:t>
      </w:r>
      <w:r>
        <w:rPr>
          <w:rFonts w:hint="eastAsia"/>
        </w:rPr>
        <w:t>月</w:t>
      </w:r>
      <w:r>
        <w:rPr>
          <w:rFonts w:hint="eastAsia"/>
        </w:rPr>
        <w:t>23</w:t>
      </w:r>
      <w:r>
        <w:rPr>
          <w:rFonts w:hint="eastAsia"/>
        </w:rPr>
        <w:t>日，黄石市黄石港区人民检察院对戴某平变更起诉为集资诈骗罪。法庭审理中，检察机关发表公诉意见指出，本案犯</w:t>
      </w:r>
      <w:proofErr w:type="gramStart"/>
      <w:r>
        <w:rPr>
          <w:rFonts w:hint="eastAsia"/>
        </w:rPr>
        <w:t>罪对象</w:t>
      </w:r>
      <w:proofErr w:type="gramEnd"/>
      <w:r>
        <w:rPr>
          <w:rFonts w:hint="eastAsia"/>
        </w:rPr>
        <w:t>是老年人，性质恶劣，社会危害性大，建议法院对戴某平等人酌情从重处罚，法院予以采纳。</w:t>
      </w:r>
    </w:p>
    <w:p w14:paraId="1A07C0BD" w14:textId="77777777" w:rsidR="00254662" w:rsidRDefault="00254662" w:rsidP="00133599">
      <w:pPr>
        <w:pStyle w:val="AD"/>
        <w:spacing w:line="276" w:lineRule="auto"/>
      </w:pPr>
    </w:p>
    <w:p w14:paraId="3679C816" w14:textId="77777777" w:rsidR="00254662" w:rsidRDefault="00254662" w:rsidP="00133599">
      <w:pPr>
        <w:pStyle w:val="AD"/>
        <w:spacing w:line="276" w:lineRule="auto"/>
      </w:pPr>
      <w:r>
        <w:rPr>
          <w:rFonts w:hint="eastAsia"/>
        </w:rPr>
        <w:t>【典型意义】</w:t>
      </w:r>
    </w:p>
    <w:p w14:paraId="78FDBB05" w14:textId="77777777" w:rsidR="00254662" w:rsidRDefault="00254662" w:rsidP="00133599">
      <w:pPr>
        <w:pStyle w:val="AD"/>
        <w:spacing w:line="276" w:lineRule="auto"/>
      </w:pPr>
    </w:p>
    <w:p w14:paraId="38FCB683" w14:textId="77777777" w:rsidR="00254662" w:rsidRDefault="00254662" w:rsidP="00133599">
      <w:pPr>
        <w:pStyle w:val="AD"/>
        <w:spacing w:line="276" w:lineRule="auto"/>
      </w:pPr>
      <w:r>
        <w:rPr>
          <w:rFonts w:hint="eastAsia"/>
        </w:rPr>
        <w:t>（一）注重对非法集资</w:t>
      </w:r>
      <w:proofErr w:type="gramStart"/>
      <w:r>
        <w:rPr>
          <w:rFonts w:hint="eastAsia"/>
        </w:rPr>
        <w:t>款实际</w:t>
      </w:r>
      <w:proofErr w:type="gramEnd"/>
      <w:r>
        <w:rPr>
          <w:rFonts w:hint="eastAsia"/>
        </w:rPr>
        <w:t>去向的引导取证和全面审查，准确判断非法集资人有无非法占有</w:t>
      </w:r>
      <w:r>
        <w:rPr>
          <w:rFonts w:hint="eastAsia"/>
        </w:rPr>
        <w:lastRenderedPageBreak/>
        <w:t>目的。非法集资人是否具有非法占有目的，直接关系其构成非法吸收公众存款</w:t>
      </w:r>
      <w:proofErr w:type="gramStart"/>
      <w:r>
        <w:rPr>
          <w:rFonts w:hint="eastAsia"/>
        </w:rPr>
        <w:t>罪还是</w:t>
      </w:r>
      <w:proofErr w:type="gramEnd"/>
      <w:r>
        <w:rPr>
          <w:rFonts w:hint="eastAsia"/>
        </w:rPr>
        <w:t>集资诈骗罪，进而影响其刑罚轻重。办理非法集资案件过程中，检察机关要注意引导公安机关加强对集资</w:t>
      </w:r>
      <w:proofErr w:type="gramStart"/>
      <w:r>
        <w:rPr>
          <w:rFonts w:hint="eastAsia"/>
        </w:rPr>
        <w:t>款实际</w:t>
      </w:r>
      <w:proofErr w:type="gramEnd"/>
      <w:r>
        <w:rPr>
          <w:rFonts w:hint="eastAsia"/>
        </w:rPr>
        <w:t>去向相关证据进行全面侦查取证，通过对集资</w:t>
      </w:r>
      <w:proofErr w:type="gramStart"/>
      <w:r>
        <w:rPr>
          <w:rFonts w:hint="eastAsia"/>
        </w:rPr>
        <w:t>款实际</w:t>
      </w:r>
      <w:proofErr w:type="gramEnd"/>
      <w:r>
        <w:rPr>
          <w:rFonts w:hint="eastAsia"/>
        </w:rPr>
        <w:t>去向的审查，准确判断非法集资人是否具有非法占有目的。对于明知没有归还能力，仍然以非法集资方式吸收资金，集资款主要用于归还个人债务、还本付息、业务员提成等非经营用途的，应当认定具有非法占有目的。</w:t>
      </w:r>
    </w:p>
    <w:p w14:paraId="51F297A1" w14:textId="77777777" w:rsidR="00254662" w:rsidRDefault="00254662" w:rsidP="00133599">
      <w:pPr>
        <w:pStyle w:val="AD"/>
        <w:spacing w:line="276" w:lineRule="auto"/>
      </w:pPr>
    </w:p>
    <w:p w14:paraId="62AFE5BC" w14:textId="77777777" w:rsidR="00254662" w:rsidRDefault="00254662" w:rsidP="00133599">
      <w:pPr>
        <w:pStyle w:val="AD"/>
        <w:spacing w:line="276" w:lineRule="auto"/>
      </w:pPr>
      <w:r>
        <w:rPr>
          <w:rFonts w:hint="eastAsia"/>
        </w:rPr>
        <w:t>（二）对于以老年人为犯罪对象的非法集资案件，应当依法从严惩治。老年人的积蓄是老年人幸福生活、安度晚年的重要保障，针对老年人的欺诈犯罪性质恶劣，检察机关在办理涉养老领域非法集资案件时，应当坚持依法从严的主基调。专门以老年人为犯罪对象的，可以结合犯罪手段恶劣程度、</w:t>
      </w:r>
      <w:proofErr w:type="gramStart"/>
      <w:r>
        <w:rPr>
          <w:rFonts w:hint="eastAsia"/>
        </w:rPr>
        <w:t>追赃挽损情况</w:t>
      </w:r>
      <w:proofErr w:type="gramEnd"/>
      <w:r>
        <w:rPr>
          <w:rFonts w:hint="eastAsia"/>
        </w:rPr>
        <w:t>等，提出酌情从重处罚的量刑建议。此外，还要注意准确把握罪与非罪、轻罪与重罪的界限，对于以非法吸收公众存款罪移送起诉、提起公诉的案件，经过认真审查和补充侦查等工作发现构成集资诈骗罪的，应当及时变更罪名，做到不枉</w:t>
      </w:r>
      <w:proofErr w:type="gramStart"/>
      <w:r>
        <w:rPr>
          <w:rFonts w:hint="eastAsia"/>
        </w:rPr>
        <w:t>不</w:t>
      </w:r>
      <w:proofErr w:type="gramEnd"/>
      <w:r>
        <w:rPr>
          <w:rFonts w:hint="eastAsia"/>
        </w:rPr>
        <w:t>纵。</w:t>
      </w:r>
    </w:p>
    <w:p w14:paraId="110D4CDE" w14:textId="77777777" w:rsidR="00254662" w:rsidRDefault="00254662" w:rsidP="00133599">
      <w:pPr>
        <w:pStyle w:val="AD"/>
        <w:spacing w:line="276" w:lineRule="auto"/>
      </w:pPr>
    </w:p>
    <w:p w14:paraId="464AA5E2" w14:textId="77777777" w:rsidR="00254662" w:rsidRDefault="00254662" w:rsidP="00133599">
      <w:pPr>
        <w:pStyle w:val="AD"/>
        <w:spacing w:line="276" w:lineRule="auto"/>
      </w:pPr>
      <w:r>
        <w:rPr>
          <w:rFonts w:hint="eastAsia"/>
        </w:rPr>
        <w:t>（三）养老服务行业要依法规范经营，老年人要防范以缴纳预定金享受养老服务的推销陷阱。养老公寓、养老旅游等养老服务行业关系老年人晚年生活的幸福，国家出台了一系列规范文件和扶持政策，从业者应当依法规范经营。以享受定期高额回报，或者若干年后返还全部预定金并享受免费入住、免费度假旅游等为幌子，收取预定金、投资款等养老“促销”，实际是吸收公众资金的金融活动，没有取得国务院金融管理部门依法许可，不能擅自开展。对于此类非法营销，老年人要抵制诱惑、谨防受骗，否则这些预先缴纳的资金因不受任何监管，可能被经营者随意支配使用，给资金安全带来重大风险隐患，容易遭受巨大损失。</w:t>
      </w:r>
    </w:p>
    <w:p w14:paraId="38CAA2A6" w14:textId="3604D9C5" w:rsidR="00254662" w:rsidRDefault="00254662" w:rsidP="00133599">
      <w:pPr>
        <w:pStyle w:val="AD"/>
        <w:spacing w:line="276" w:lineRule="auto"/>
      </w:pPr>
    </w:p>
    <w:p w14:paraId="73233B12" w14:textId="77777777" w:rsidR="009E0B31" w:rsidRDefault="009E0B31" w:rsidP="00133599">
      <w:pPr>
        <w:pStyle w:val="AD"/>
        <w:spacing w:line="276" w:lineRule="auto"/>
        <w:rPr>
          <w:rFonts w:hint="eastAsia"/>
        </w:rPr>
      </w:pPr>
    </w:p>
    <w:p w14:paraId="50CE8216"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许某燕集资诈骗案</w:t>
      </w:r>
    </w:p>
    <w:p w14:paraId="3BB77F46"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——以亲情关怀、溢价回购手段向老年人集资诈骗</w:t>
      </w:r>
    </w:p>
    <w:p w14:paraId="099A8776" w14:textId="77777777" w:rsidR="00254662" w:rsidRDefault="00254662" w:rsidP="00133599">
      <w:pPr>
        <w:pStyle w:val="AD"/>
        <w:spacing w:line="276" w:lineRule="auto"/>
      </w:pPr>
    </w:p>
    <w:p w14:paraId="084B63FB" w14:textId="77777777" w:rsidR="00254662" w:rsidRDefault="00254662" w:rsidP="00133599">
      <w:pPr>
        <w:pStyle w:val="AD"/>
        <w:spacing w:line="276" w:lineRule="auto"/>
      </w:pPr>
      <w:r>
        <w:rPr>
          <w:rFonts w:hint="eastAsia"/>
        </w:rPr>
        <w:t>【关键词】</w:t>
      </w:r>
    </w:p>
    <w:p w14:paraId="4F474ACE" w14:textId="77777777" w:rsidR="00254662" w:rsidRDefault="00254662" w:rsidP="00133599">
      <w:pPr>
        <w:pStyle w:val="AD"/>
        <w:spacing w:line="276" w:lineRule="auto"/>
      </w:pPr>
    </w:p>
    <w:p w14:paraId="7D0DAAA2" w14:textId="4EEF1E24" w:rsidR="00254662" w:rsidRDefault="00254662" w:rsidP="00133599">
      <w:pPr>
        <w:pStyle w:val="AD"/>
        <w:spacing w:line="276" w:lineRule="auto"/>
      </w:pPr>
      <w:r>
        <w:rPr>
          <w:rFonts w:hint="eastAsia"/>
        </w:rPr>
        <w:t>亲情关怀</w:t>
      </w:r>
      <w:r w:rsidR="009E0B31">
        <w:t xml:space="preserve"> </w:t>
      </w:r>
      <w:r>
        <w:t xml:space="preserve"> </w:t>
      </w:r>
      <w:r>
        <w:rPr>
          <w:rFonts w:hint="eastAsia"/>
        </w:rPr>
        <w:t>溢价回购</w:t>
      </w:r>
      <w:r w:rsidR="009E0B31">
        <w:t xml:space="preserve"> </w:t>
      </w:r>
      <w:r>
        <w:t xml:space="preserve"> </w:t>
      </w:r>
      <w:r>
        <w:rPr>
          <w:rFonts w:hint="eastAsia"/>
        </w:rPr>
        <w:t>集资诈骗</w:t>
      </w:r>
      <w:r w:rsidR="009E0B31">
        <w:t xml:space="preserve"> </w:t>
      </w:r>
      <w:r>
        <w:t xml:space="preserve"> </w:t>
      </w:r>
      <w:r>
        <w:rPr>
          <w:rFonts w:hint="eastAsia"/>
        </w:rPr>
        <w:t>认罪认罚</w:t>
      </w:r>
      <w:r w:rsidR="009E0B31">
        <w:t xml:space="preserve"> </w:t>
      </w:r>
      <w:r>
        <w:t xml:space="preserve"> </w:t>
      </w:r>
      <w:r>
        <w:rPr>
          <w:rFonts w:hint="eastAsia"/>
        </w:rPr>
        <w:t>追赃挽损</w:t>
      </w:r>
    </w:p>
    <w:p w14:paraId="1057F4FA" w14:textId="77777777" w:rsidR="00254662" w:rsidRDefault="00254662" w:rsidP="00133599">
      <w:pPr>
        <w:pStyle w:val="AD"/>
        <w:spacing w:line="276" w:lineRule="auto"/>
      </w:pPr>
    </w:p>
    <w:p w14:paraId="195DD27F" w14:textId="77777777" w:rsidR="00254662" w:rsidRDefault="00254662" w:rsidP="00133599">
      <w:pPr>
        <w:pStyle w:val="AD"/>
        <w:spacing w:line="276" w:lineRule="auto"/>
      </w:pPr>
      <w:r>
        <w:rPr>
          <w:rFonts w:hint="eastAsia"/>
        </w:rPr>
        <w:t>【基本案情】</w:t>
      </w:r>
    </w:p>
    <w:p w14:paraId="3F61040A" w14:textId="77777777" w:rsidR="00254662" w:rsidRDefault="00254662" w:rsidP="00133599">
      <w:pPr>
        <w:pStyle w:val="AD"/>
        <w:spacing w:line="276" w:lineRule="auto"/>
      </w:pPr>
    </w:p>
    <w:p w14:paraId="07E4CC6D" w14:textId="77777777" w:rsidR="00254662" w:rsidRDefault="00254662" w:rsidP="00133599">
      <w:pPr>
        <w:pStyle w:val="AD"/>
        <w:spacing w:line="276" w:lineRule="auto"/>
      </w:pPr>
      <w:r>
        <w:rPr>
          <w:rFonts w:hint="eastAsia"/>
        </w:rPr>
        <w:t>2017</w:t>
      </w:r>
      <w:r>
        <w:rPr>
          <w:rFonts w:hint="eastAsia"/>
        </w:rPr>
        <w:t>年</w:t>
      </w:r>
      <w:r>
        <w:rPr>
          <w:rFonts w:hint="eastAsia"/>
        </w:rPr>
        <w:t>5</w:t>
      </w:r>
      <w:r>
        <w:rPr>
          <w:rFonts w:hint="eastAsia"/>
        </w:rPr>
        <w:t>月，</w:t>
      </w:r>
      <w:proofErr w:type="gramStart"/>
      <w:r>
        <w:rPr>
          <w:rFonts w:hint="eastAsia"/>
        </w:rPr>
        <w:t>许某燕冒用</w:t>
      </w:r>
      <w:proofErr w:type="gramEnd"/>
      <w:r>
        <w:rPr>
          <w:rFonts w:hint="eastAsia"/>
        </w:rPr>
        <w:t>他人名义，注册</w:t>
      </w:r>
      <w:proofErr w:type="gramStart"/>
      <w:r>
        <w:rPr>
          <w:rFonts w:hint="eastAsia"/>
        </w:rPr>
        <w:t>成立博某商贸</w:t>
      </w:r>
      <w:proofErr w:type="gramEnd"/>
      <w:r>
        <w:rPr>
          <w:rFonts w:hint="eastAsia"/>
        </w:rPr>
        <w:t>有限公司，专门以“退休、有闲钱”的老年群体为对象，组织员工将低价购买的纪念币、邮票等物品渲染成具有艺术价值、收藏价值的收藏品，诱骗老年群体购买并承诺一年后溢价</w:t>
      </w:r>
      <w:r>
        <w:rPr>
          <w:rFonts w:hint="eastAsia"/>
        </w:rPr>
        <w:t>20%</w:t>
      </w:r>
      <w:r>
        <w:rPr>
          <w:rFonts w:hint="eastAsia"/>
        </w:rPr>
        <w:t>回购。为骗取老年群体对公司的信任，</w:t>
      </w:r>
      <w:proofErr w:type="gramStart"/>
      <w:r>
        <w:rPr>
          <w:rFonts w:hint="eastAsia"/>
        </w:rPr>
        <w:t>许某燕等人</w:t>
      </w:r>
      <w:proofErr w:type="gramEnd"/>
      <w:r>
        <w:rPr>
          <w:rFonts w:hint="eastAsia"/>
        </w:rPr>
        <w:t>采取了诸多包装手段：一是租赁、装修经营场所，统一员工着装，并虚假宣传“公司总部位于北京、全国连锁经营，产品合法合</w:t>
      </w:r>
      <w:proofErr w:type="gramStart"/>
      <w:r>
        <w:rPr>
          <w:rFonts w:hint="eastAsia"/>
        </w:rPr>
        <w:t>规</w:t>
      </w:r>
      <w:proofErr w:type="gramEnd"/>
      <w:r>
        <w:rPr>
          <w:rFonts w:hint="eastAsia"/>
        </w:rPr>
        <w:t>”，伪装成正规经营的假象。二是频繁组织公司员工到老年人经常聚集的小区、公园、菜市场等场所，以免费分发鸡蛋、洗衣液等方式，配合虚假宣传，获取老年人关注并拉近关系。三是对有购买可能的老年人，组织公司员工帮助老人打扫卫生、照顾老伴、陪同聊天，甚至以认“干亲”等骗取老年人信任。四是定期组织老年人参</w:t>
      </w:r>
      <w:r>
        <w:rPr>
          <w:rFonts w:hint="eastAsia"/>
        </w:rPr>
        <w:lastRenderedPageBreak/>
        <w:t>加公司的“拍卖会”“交易会”，导演“拍卖”“交易”公司收藏品的骗局，虚假宣传“早投资早受益、多投资多受益”。为防止老年人的家人发现，</w:t>
      </w:r>
      <w:proofErr w:type="gramStart"/>
      <w:r>
        <w:rPr>
          <w:rFonts w:hint="eastAsia"/>
        </w:rPr>
        <w:t>许某燕等人</w:t>
      </w:r>
      <w:proofErr w:type="gramEnd"/>
      <w:r>
        <w:rPr>
          <w:rFonts w:hint="eastAsia"/>
        </w:rPr>
        <w:t>在销售时将所谓“收藏品”装入黑色袋子密封，以“防光防潮”“影响回购”等理由叮嘱老人不得打开。案发时，许</w:t>
      </w:r>
      <w:proofErr w:type="gramStart"/>
      <w:r>
        <w:rPr>
          <w:rFonts w:hint="eastAsia"/>
        </w:rPr>
        <w:t>某燕共</w:t>
      </w:r>
      <w:proofErr w:type="gramEnd"/>
      <w:r>
        <w:rPr>
          <w:rFonts w:hint="eastAsia"/>
        </w:rPr>
        <w:t>非法吸收资金</w:t>
      </w:r>
      <w:r>
        <w:rPr>
          <w:rFonts w:hint="eastAsia"/>
        </w:rPr>
        <w:t>192</w:t>
      </w:r>
      <w:r>
        <w:rPr>
          <w:rFonts w:hint="eastAsia"/>
        </w:rPr>
        <w:t>万余元，仅向部分老年人返还本金及收益</w:t>
      </w:r>
      <w:r>
        <w:rPr>
          <w:rFonts w:hint="eastAsia"/>
        </w:rPr>
        <w:t>18</w:t>
      </w:r>
      <w:r>
        <w:rPr>
          <w:rFonts w:hint="eastAsia"/>
        </w:rPr>
        <w:t>万余元，未兑付本金</w:t>
      </w:r>
      <w:r>
        <w:rPr>
          <w:rFonts w:hint="eastAsia"/>
        </w:rPr>
        <w:t>173</w:t>
      </w:r>
      <w:r>
        <w:rPr>
          <w:rFonts w:hint="eastAsia"/>
        </w:rPr>
        <w:t>万余元。</w:t>
      </w:r>
    </w:p>
    <w:p w14:paraId="6F832E70" w14:textId="77777777" w:rsidR="00254662" w:rsidRDefault="00254662" w:rsidP="00133599">
      <w:pPr>
        <w:pStyle w:val="AD"/>
        <w:spacing w:line="276" w:lineRule="auto"/>
      </w:pPr>
    </w:p>
    <w:p w14:paraId="16996B69" w14:textId="77777777" w:rsidR="00254662" w:rsidRDefault="00254662" w:rsidP="00133599">
      <w:pPr>
        <w:pStyle w:val="AD"/>
        <w:spacing w:line="276" w:lineRule="auto"/>
      </w:pPr>
      <w:r>
        <w:rPr>
          <w:rFonts w:hint="eastAsia"/>
        </w:rPr>
        <w:t>2021</w:t>
      </w:r>
      <w:r>
        <w:rPr>
          <w:rFonts w:hint="eastAsia"/>
        </w:rPr>
        <w:t>年</w:t>
      </w:r>
      <w:r>
        <w:rPr>
          <w:rFonts w:hint="eastAsia"/>
        </w:rPr>
        <w:t>3</w:t>
      </w:r>
      <w:r>
        <w:rPr>
          <w:rFonts w:hint="eastAsia"/>
        </w:rPr>
        <w:t>月</w:t>
      </w:r>
      <w:r>
        <w:rPr>
          <w:rFonts w:hint="eastAsia"/>
        </w:rPr>
        <w:t>22</w:t>
      </w:r>
      <w:r>
        <w:rPr>
          <w:rFonts w:hint="eastAsia"/>
        </w:rPr>
        <w:t>日，山东省</w:t>
      </w:r>
      <w:proofErr w:type="gramStart"/>
      <w:r>
        <w:rPr>
          <w:rFonts w:hint="eastAsia"/>
        </w:rPr>
        <w:t>邹</w:t>
      </w:r>
      <w:proofErr w:type="gramEnd"/>
      <w:r>
        <w:rPr>
          <w:rFonts w:hint="eastAsia"/>
        </w:rPr>
        <w:t>城市人民法院以集资诈骗罪判处</w:t>
      </w:r>
      <w:proofErr w:type="gramStart"/>
      <w:r>
        <w:rPr>
          <w:rFonts w:hint="eastAsia"/>
        </w:rPr>
        <w:t>许某燕有期徒刑</w:t>
      </w:r>
      <w:proofErr w:type="gramEnd"/>
      <w:r>
        <w:rPr>
          <w:rFonts w:hint="eastAsia"/>
        </w:rPr>
        <w:t>七年六个月，并处罚金五万元。</w:t>
      </w:r>
      <w:proofErr w:type="gramStart"/>
      <w:r>
        <w:rPr>
          <w:rFonts w:hint="eastAsia"/>
        </w:rPr>
        <w:t>许某燕未</w:t>
      </w:r>
      <w:proofErr w:type="gramEnd"/>
      <w:r>
        <w:rPr>
          <w:rFonts w:hint="eastAsia"/>
        </w:rPr>
        <w:t>上诉，判决已生效。</w:t>
      </w:r>
    </w:p>
    <w:p w14:paraId="16BA6434" w14:textId="77777777" w:rsidR="00254662" w:rsidRDefault="00254662" w:rsidP="00133599">
      <w:pPr>
        <w:pStyle w:val="AD"/>
        <w:spacing w:line="276" w:lineRule="auto"/>
      </w:pPr>
    </w:p>
    <w:p w14:paraId="07A2D631" w14:textId="77777777" w:rsidR="00254662" w:rsidRDefault="00254662" w:rsidP="00133599">
      <w:pPr>
        <w:pStyle w:val="AD"/>
        <w:spacing w:line="276" w:lineRule="auto"/>
      </w:pPr>
      <w:r>
        <w:rPr>
          <w:rFonts w:hint="eastAsia"/>
        </w:rPr>
        <w:t>【检察机关履职过程】</w:t>
      </w:r>
    </w:p>
    <w:p w14:paraId="0CFFCB3A" w14:textId="77777777" w:rsidR="00254662" w:rsidRDefault="00254662" w:rsidP="00133599">
      <w:pPr>
        <w:pStyle w:val="AD"/>
        <w:spacing w:line="276" w:lineRule="auto"/>
      </w:pPr>
    </w:p>
    <w:p w14:paraId="4C24371A" w14:textId="77777777" w:rsidR="00254662" w:rsidRDefault="00254662" w:rsidP="00133599">
      <w:pPr>
        <w:pStyle w:val="AD"/>
        <w:spacing w:line="276" w:lineRule="auto"/>
      </w:pPr>
      <w:r>
        <w:rPr>
          <w:rFonts w:hint="eastAsia"/>
        </w:rPr>
        <w:t>2019</w:t>
      </w:r>
      <w:r>
        <w:rPr>
          <w:rFonts w:hint="eastAsia"/>
        </w:rPr>
        <w:t>年</w:t>
      </w:r>
      <w:r>
        <w:rPr>
          <w:rFonts w:hint="eastAsia"/>
        </w:rPr>
        <w:t>5</w:t>
      </w:r>
      <w:r>
        <w:rPr>
          <w:rFonts w:hint="eastAsia"/>
        </w:rPr>
        <w:t>月</w:t>
      </w:r>
      <w:r>
        <w:rPr>
          <w:rFonts w:hint="eastAsia"/>
        </w:rPr>
        <w:t>10</w:t>
      </w:r>
      <w:r>
        <w:rPr>
          <w:rFonts w:hint="eastAsia"/>
        </w:rPr>
        <w:t>日，山东省</w:t>
      </w:r>
      <w:proofErr w:type="gramStart"/>
      <w:r>
        <w:rPr>
          <w:rFonts w:hint="eastAsia"/>
        </w:rPr>
        <w:t>邹</w:t>
      </w:r>
      <w:proofErr w:type="gramEnd"/>
      <w:r>
        <w:rPr>
          <w:rFonts w:hint="eastAsia"/>
        </w:rPr>
        <w:t>城市公安局接到报案后，以许某燕涉嫌诈骗罪立案侦查。</w:t>
      </w:r>
      <w:r>
        <w:rPr>
          <w:rFonts w:hint="eastAsia"/>
        </w:rPr>
        <w:t>2019</w:t>
      </w:r>
      <w:r>
        <w:rPr>
          <w:rFonts w:hint="eastAsia"/>
        </w:rPr>
        <w:t>年</w:t>
      </w:r>
      <w:r>
        <w:rPr>
          <w:rFonts w:hint="eastAsia"/>
        </w:rPr>
        <w:t>6</w:t>
      </w:r>
      <w:r>
        <w:rPr>
          <w:rFonts w:hint="eastAsia"/>
        </w:rPr>
        <w:t>月</w:t>
      </w:r>
      <w:r>
        <w:rPr>
          <w:rFonts w:hint="eastAsia"/>
        </w:rPr>
        <w:t>25</w:t>
      </w:r>
      <w:r>
        <w:rPr>
          <w:rFonts w:hint="eastAsia"/>
        </w:rPr>
        <w:t>日，</w:t>
      </w:r>
      <w:proofErr w:type="gramStart"/>
      <w:r>
        <w:rPr>
          <w:rFonts w:hint="eastAsia"/>
        </w:rPr>
        <w:t>邹</w:t>
      </w:r>
      <w:proofErr w:type="gramEnd"/>
      <w:r>
        <w:rPr>
          <w:rFonts w:hint="eastAsia"/>
        </w:rPr>
        <w:t>城市公安局商请</w:t>
      </w:r>
      <w:proofErr w:type="gramStart"/>
      <w:r>
        <w:rPr>
          <w:rFonts w:hint="eastAsia"/>
        </w:rPr>
        <w:t>邹</w:t>
      </w:r>
      <w:proofErr w:type="gramEnd"/>
      <w:r>
        <w:rPr>
          <w:rFonts w:hint="eastAsia"/>
        </w:rPr>
        <w:t>城市人民检察院介入侦查。</w:t>
      </w:r>
      <w:proofErr w:type="gramStart"/>
      <w:r>
        <w:rPr>
          <w:rFonts w:hint="eastAsia"/>
        </w:rPr>
        <w:t>邹</w:t>
      </w:r>
      <w:proofErr w:type="gramEnd"/>
      <w:r>
        <w:rPr>
          <w:rFonts w:hint="eastAsia"/>
        </w:rPr>
        <w:t>城市人民检察院</w:t>
      </w:r>
      <w:proofErr w:type="gramStart"/>
      <w:r>
        <w:rPr>
          <w:rFonts w:hint="eastAsia"/>
        </w:rPr>
        <w:t>研</w:t>
      </w:r>
      <w:proofErr w:type="gramEnd"/>
      <w:r>
        <w:rPr>
          <w:rFonts w:hint="eastAsia"/>
        </w:rPr>
        <w:t>判后认为，许某燕通过发放传单、举办讲座、赠送礼品等方式向不特定老年群体公开销售所谓“收藏品”，并承诺到期后溢价回购，涉嫌集资诈骗犯罪。遂建议公安机关围绕经营模式、宣传方式、资金去向等进行侦查取证，以查明是否构成集资诈骗犯罪。</w:t>
      </w:r>
    </w:p>
    <w:p w14:paraId="2462C1C7" w14:textId="77777777" w:rsidR="00254662" w:rsidRDefault="00254662" w:rsidP="00133599">
      <w:pPr>
        <w:pStyle w:val="AD"/>
        <w:spacing w:line="276" w:lineRule="auto"/>
      </w:pPr>
    </w:p>
    <w:p w14:paraId="7BB0C741" w14:textId="77777777" w:rsidR="00254662" w:rsidRDefault="00254662" w:rsidP="00133599">
      <w:pPr>
        <w:pStyle w:val="AD"/>
        <w:spacing w:line="276" w:lineRule="auto"/>
      </w:pPr>
      <w:r>
        <w:rPr>
          <w:rFonts w:hint="eastAsia"/>
        </w:rPr>
        <w:t>2019</w:t>
      </w:r>
      <w:r>
        <w:rPr>
          <w:rFonts w:hint="eastAsia"/>
        </w:rPr>
        <w:t>年</w:t>
      </w:r>
      <w:r>
        <w:rPr>
          <w:rFonts w:hint="eastAsia"/>
        </w:rPr>
        <w:t>8</w:t>
      </w:r>
      <w:r>
        <w:rPr>
          <w:rFonts w:hint="eastAsia"/>
        </w:rPr>
        <w:t>月</w:t>
      </w:r>
      <w:r>
        <w:rPr>
          <w:rFonts w:hint="eastAsia"/>
        </w:rPr>
        <w:t>20</w:t>
      </w:r>
      <w:r>
        <w:rPr>
          <w:rFonts w:hint="eastAsia"/>
        </w:rPr>
        <w:t>日，公安机关以许某燕涉嫌集资诈骗罪移送起诉。在审查起诉过程中，许某燕认罪认罚，并签署具结书。</w:t>
      </w:r>
      <w:r>
        <w:rPr>
          <w:rFonts w:hint="eastAsia"/>
        </w:rPr>
        <w:t>2020</w:t>
      </w:r>
      <w:r>
        <w:rPr>
          <w:rFonts w:hint="eastAsia"/>
        </w:rPr>
        <w:t>年</w:t>
      </w:r>
      <w:r>
        <w:rPr>
          <w:rFonts w:hint="eastAsia"/>
        </w:rPr>
        <w:t>2</w:t>
      </w:r>
      <w:r>
        <w:rPr>
          <w:rFonts w:hint="eastAsia"/>
        </w:rPr>
        <w:t>月</w:t>
      </w:r>
      <w:r>
        <w:rPr>
          <w:rFonts w:hint="eastAsia"/>
        </w:rPr>
        <w:t>18</w:t>
      </w:r>
      <w:r>
        <w:rPr>
          <w:rFonts w:hint="eastAsia"/>
        </w:rPr>
        <w:t>日，</w:t>
      </w:r>
      <w:proofErr w:type="gramStart"/>
      <w:r>
        <w:rPr>
          <w:rFonts w:hint="eastAsia"/>
        </w:rPr>
        <w:t>邹</w:t>
      </w:r>
      <w:proofErr w:type="gramEnd"/>
      <w:r>
        <w:rPr>
          <w:rFonts w:hint="eastAsia"/>
        </w:rPr>
        <w:t>城市人民检察院以集资诈骗罪对许某燕提起公诉，并依法提出确定刑量刑建议，法院采纳了检察机关的量刑建议。</w:t>
      </w:r>
    </w:p>
    <w:p w14:paraId="47D91242" w14:textId="77777777" w:rsidR="00254662" w:rsidRDefault="00254662" w:rsidP="00133599">
      <w:pPr>
        <w:pStyle w:val="AD"/>
        <w:spacing w:line="276" w:lineRule="auto"/>
      </w:pPr>
    </w:p>
    <w:p w14:paraId="6D9E3B60" w14:textId="77777777" w:rsidR="00254662" w:rsidRDefault="00254662" w:rsidP="00133599">
      <w:pPr>
        <w:pStyle w:val="AD"/>
        <w:spacing w:line="276" w:lineRule="auto"/>
      </w:pPr>
      <w:proofErr w:type="gramStart"/>
      <w:r>
        <w:rPr>
          <w:rFonts w:hint="eastAsia"/>
        </w:rPr>
        <w:t>邹</w:t>
      </w:r>
      <w:proofErr w:type="gramEnd"/>
      <w:r>
        <w:rPr>
          <w:rFonts w:hint="eastAsia"/>
        </w:rPr>
        <w:t>城市人民检察院在开展认罪认罚工作过程中，与公安机关密切配合，将追赃</w:t>
      </w:r>
      <w:proofErr w:type="gramStart"/>
      <w:r>
        <w:rPr>
          <w:rFonts w:hint="eastAsia"/>
        </w:rPr>
        <w:t>挽损作为</w:t>
      </w:r>
      <w:proofErr w:type="gramEnd"/>
      <w:r>
        <w:rPr>
          <w:rFonts w:hint="eastAsia"/>
        </w:rPr>
        <w:t>重要工作内容，督促引导许某燕及其家属自愿退赔房产一套、汽车一辆，为老年人挽回经济损失</w:t>
      </w:r>
      <w:r>
        <w:rPr>
          <w:rFonts w:hint="eastAsia"/>
        </w:rPr>
        <w:t>120</w:t>
      </w:r>
      <w:r>
        <w:rPr>
          <w:rFonts w:hint="eastAsia"/>
        </w:rPr>
        <w:t>万余元。</w:t>
      </w:r>
    </w:p>
    <w:p w14:paraId="6A58C410" w14:textId="77777777" w:rsidR="00254662" w:rsidRDefault="00254662" w:rsidP="00133599">
      <w:pPr>
        <w:pStyle w:val="AD"/>
        <w:spacing w:line="276" w:lineRule="auto"/>
      </w:pPr>
    </w:p>
    <w:p w14:paraId="6A66931E" w14:textId="77777777" w:rsidR="00254662" w:rsidRDefault="00254662" w:rsidP="00133599">
      <w:pPr>
        <w:pStyle w:val="AD"/>
        <w:spacing w:line="276" w:lineRule="auto"/>
      </w:pPr>
      <w:r>
        <w:rPr>
          <w:rFonts w:hint="eastAsia"/>
        </w:rPr>
        <w:t>【典型意义】</w:t>
      </w:r>
    </w:p>
    <w:p w14:paraId="7C26E905" w14:textId="77777777" w:rsidR="00254662" w:rsidRDefault="00254662" w:rsidP="00133599">
      <w:pPr>
        <w:pStyle w:val="AD"/>
        <w:spacing w:line="276" w:lineRule="auto"/>
      </w:pPr>
    </w:p>
    <w:p w14:paraId="7BC66012" w14:textId="77777777" w:rsidR="00254662" w:rsidRDefault="00254662" w:rsidP="00133599">
      <w:pPr>
        <w:pStyle w:val="AD"/>
        <w:spacing w:line="276" w:lineRule="auto"/>
      </w:pPr>
      <w:r>
        <w:rPr>
          <w:rFonts w:hint="eastAsia"/>
        </w:rPr>
        <w:t>（一）准确把握集资诈骗罪的犯罪构成要件，妥善区分诈骗罪与集资诈骗罪。当前，以销售收藏品等名目骗取老年人钱财的案件增多，有的构成诈骗罪，有的则构成集资诈骗罪，检察机关在办案时应当根据刑法规定的两罪的构成要件准确认定。通过承诺溢价回购等方式销售商品，向不特定社会公众非法吸收资金的行为，实际上销售商品不是主要目的、吸收资金才是主要目的，违反了《防范和处置非法集资条例》等金融法律规定，侵犯了金融管理秩序，属于非法集资。以非法占有为目的实施上述行为的，应当以集资诈骗罪追究刑事责任。对于主要通过虚假宣传等方式掩盖商品的真实价值，使购买者陷入“物有所值”的错误认识，并以虚高价格出售获取非法利益的，应当以诈骗罪追究刑事责任。</w:t>
      </w:r>
    </w:p>
    <w:p w14:paraId="04608B1A" w14:textId="77777777" w:rsidR="00254662" w:rsidRDefault="00254662" w:rsidP="00133599">
      <w:pPr>
        <w:pStyle w:val="AD"/>
        <w:spacing w:line="276" w:lineRule="auto"/>
      </w:pPr>
    </w:p>
    <w:p w14:paraId="06C521F7" w14:textId="77777777" w:rsidR="00254662" w:rsidRDefault="00254662" w:rsidP="00133599">
      <w:pPr>
        <w:pStyle w:val="AD"/>
        <w:spacing w:line="276" w:lineRule="auto"/>
      </w:pPr>
      <w:r>
        <w:rPr>
          <w:rFonts w:hint="eastAsia"/>
        </w:rPr>
        <w:t>（二）注重把</w:t>
      </w:r>
      <w:proofErr w:type="gramStart"/>
      <w:r>
        <w:rPr>
          <w:rFonts w:hint="eastAsia"/>
        </w:rPr>
        <w:t>追赃挽损融入</w:t>
      </w:r>
      <w:proofErr w:type="gramEnd"/>
      <w:r>
        <w:rPr>
          <w:rFonts w:hint="eastAsia"/>
        </w:rPr>
        <w:t>认罪认罚工作，根据退赃退赔情况确定从宽幅度。非法集资犯罪嫌疑人、被告人是否退赃退赔，是评价其是否真诚认罪认罚的重要因素之一。检察机关对涉养老领域非法集资案件的犯罪嫌疑人、被告人开展认罪认罚工作时，要将</w:t>
      </w:r>
      <w:proofErr w:type="gramStart"/>
      <w:r>
        <w:rPr>
          <w:rFonts w:hint="eastAsia"/>
        </w:rPr>
        <w:t>追赃挽损工作</w:t>
      </w:r>
      <w:proofErr w:type="gramEnd"/>
      <w:r>
        <w:rPr>
          <w:rFonts w:hint="eastAsia"/>
        </w:rPr>
        <w:t>融入其中，督促引导犯罪嫌疑人、被告人主动退赃退赔。提出量刑建议时，要把退赃退赔表现、老年人损</w:t>
      </w:r>
      <w:r>
        <w:rPr>
          <w:rFonts w:hint="eastAsia"/>
        </w:rPr>
        <w:lastRenderedPageBreak/>
        <w:t>失挽回情况等作为从宽幅度的重要因素。</w:t>
      </w:r>
    </w:p>
    <w:p w14:paraId="53B4B913" w14:textId="77777777" w:rsidR="00254662" w:rsidRDefault="00254662" w:rsidP="00133599">
      <w:pPr>
        <w:pStyle w:val="AD"/>
        <w:spacing w:line="276" w:lineRule="auto"/>
      </w:pPr>
    </w:p>
    <w:p w14:paraId="572CFE85" w14:textId="77777777" w:rsidR="00254662" w:rsidRDefault="00254662" w:rsidP="00133599">
      <w:pPr>
        <w:pStyle w:val="AD"/>
        <w:spacing w:line="276" w:lineRule="auto"/>
      </w:pPr>
      <w:r>
        <w:rPr>
          <w:rFonts w:hint="eastAsia"/>
        </w:rPr>
        <w:t>（三）谨防陌生人亲情关怀陷阱，避免“关怀”变“伤害”。现代社会老年人与子女各自生活逐渐成为常态。不法分子利用老年人需要亲情关怀、缺乏投资专业知识等特点，通过嘘寒问暖、上门服务等方式发起“亲情”攻势，骗取老年人的信任，灌输各种错误投资理财、健康养生等观念，以实现骗取老年人财物的最终目的。对于这种虚假伪善的“亲情关怀”，老年人要注意识别防范，不能轻易将养老钱托付他人。同时，为人子女，要更多地关心老年人的生活近况，勤联系、多关注、善提醒，让老年人能老有所养、老有所依、老有所乐、老有所安，不要让“伪亲情”成为养老诈骗的温床。</w:t>
      </w:r>
    </w:p>
    <w:p w14:paraId="742D0E61" w14:textId="46642E6F" w:rsidR="00254662" w:rsidRDefault="00254662" w:rsidP="00133599">
      <w:pPr>
        <w:pStyle w:val="AD"/>
        <w:spacing w:line="276" w:lineRule="auto"/>
      </w:pPr>
    </w:p>
    <w:p w14:paraId="0C562C9F" w14:textId="77777777" w:rsidR="009E0B31" w:rsidRDefault="009E0B31" w:rsidP="00133599">
      <w:pPr>
        <w:pStyle w:val="AD"/>
        <w:spacing w:line="276" w:lineRule="auto"/>
        <w:rPr>
          <w:rFonts w:hint="eastAsia"/>
        </w:rPr>
      </w:pPr>
    </w:p>
    <w:p w14:paraId="7F8D85D0"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叶某亚、纪某波等人诈骗案</w:t>
      </w:r>
    </w:p>
    <w:p w14:paraId="62FD92EF"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——假借中医专家诊疗之名诈骗医药费</w:t>
      </w:r>
    </w:p>
    <w:p w14:paraId="34FAC54C" w14:textId="77777777" w:rsidR="00254662" w:rsidRDefault="00254662" w:rsidP="00133599">
      <w:pPr>
        <w:pStyle w:val="AD"/>
        <w:spacing w:line="276" w:lineRule="auto"/>
      </w:pPr>
    </w:p>
    <w:p w14:paraId="136FD2B9" w14:textId="77777777" w:rsidR="00254662" w:rsidRDefault="00254662" w:rsidP="00133599">
      <w:pPr>
        <w:pStyle w:val="AD"/>
        <w:spacing w:line="276" w:lineRule="auto"/>
      </w:pPr>
      <w:r>
        <w:rPr>
          <w:rFonts w:hint="eastAsia"/>
        </w:rPr>
        <w:t>【关键词】</w:t>
      </w:r>
    </w:p>
    <w:p w14:paraId="43F3BC14" w14:textId="77777777" w:rsidR="00254662" w:rsidRDefault="00254662" w:rsidP="00133599">
      <w:pPr>
        <w:pStyle w:val="AD"/>
        <w:spacing w:line="276" w:lineRule="auto"/>
      </w:pPr>
    </w:p>
    <w:p w14:paraId="78831FEE" w14:textId="5CD282EA" w:rsidR="00254662" w:rsidRDefault="00254662" w:rsidP="00133599">
      <w:pPr>
        <w:pStyle w:val="AD"/>
        <w:spacing w:line="276" w:lineRule="auto"/>
      </w:pPr>
      <w:r>
        <w:rPr>
          <w:rFonts w:hint="eastAsia"/>
        </w:rPr>
        <w:t>中医诊疗</w:t>
      </w:r>
      <w:r w:rsidR="009E0B31">
        <w:t xml:space="preserve"> </w:t>
      </w:r>
      <w:r>
        <w:t xml:space="preserve"> </w:t>
      </w:r>
      <w:r>
        <w:rPr>
          <w:rFonts w:hint="eastAsia"/>
        </w:rPr>
        <w:t>诈骗</w:t>
      </w:r>
      <w:r w:rsidR="009E0B31">
        <w:t xml:space="preserve"> </w:t>
      </w:r>
      <w:r>
        <w:t xml:space="preserve"> </w:t>
      </w:r>
      <w:r>
        <w:rPr>
          <w:rFonts w:hint="eastAsia"/>
        </w:rPr>
        <w:t>自行侦查</w:t>
      </w:r>
      <w:r w:rsidR="009E0B31">
        <w:t xml:space="preserve"> </w:t>
      </w:r>
      <w:r>
        <w:t xml:space="preserve"> </w:t>
      </w:r>
      <w:r>
        <w:rPr>
          <w:rFonts w:hint="eastAsia"/>
        </w:rPr>
        <w:t>法治宣传</w:t>
      </w:r>
    </w:p>
    <w:p w14:paraId="596CF767" w14:textId="77777777" w:rsidR="00254662" w:rsidRDefault="00254662" w:rsidP="00133599">
      <w:pPr>
        <w:pStyle w:val="AD"/>
        <w:spacing w:line="276" w:lineRule="auto"/>
      </w:pPr>
    </w:p>
    <w:p w14:paraId="445C13B1" w14:textId="77777777" w:rsidR="00254662" w:rsidRDefault="00254662" w:rsidP="00133599">
      <w:pPr>
        <w:pStyle w:val="AD"/>
        <w:spacing w:line="276" w:lineRule="auto"/>
      </w:pPr>
      <w:r>
        <w:rPr>
          <w:rFonts w:hint="eastAsia"/>
        </w:rPr>
        <w:t>【基本案情】</w:t>
      </w:r>
    </w:p>
    <w:p w14:paraId="1B6C4F03" w14:textId="77777777" w:rsidR="00254662" w:rsidRDefault="00254662" w:rsidP="00133599">
      <w:pPr>
        <w:pStyle w:val="AD"/>
        <w:spacing w:line="276" w:lineRule="auto"/>
      </w:pPr>
    </w:p>
    <w:p w14:paraId="251FD42C" w14:textId="77777777" w:rsidR="00254662" w:rsidRDefault="00254662" w:rsidP="00133599">
      <w:pPr>
        <w:pStyle w:val="AD"/>
        <w:spacing w:line="276" w:lineRule="auto"/>
      </w:pPr>
      <w:r>
        <w:rPr>
          <w:rFonts w:hint="eastAsia"/>
        </w:rPr>
        <w:t>2020</w:t>
      </w:r>
      <w:r>
        <w:rPr>
          <w:rFonts w:hint="eastAsia"/>
        </w:rPr>
        <w:t>年</w:t>
      </w:r>
      <w:r>
        <w:rPr>
          <w:rFonts w:hint="eastAsia"/>
        </w:rPr>
        <w:t>11</w:t>
      </w:r>
      <w:r>
        <w:rPr>
          <w:rFonts w:hint="eastAsia"/>
        </w:rPr>
        <w:t>月起，</w:t>
      </w:r>
      <w:proofErr w:type="gramStart"/>
      <w:r>
        <w:rPr>
          <w:rFonts w:hint="eastAsia"/>
        </w:rPr>
        <w:t>叶某亚伙同</w:t>
      </w:r>
      <w:proofErr w:type="gramEnd"/>
      <w:r>
        <w:rPr>
          <w:rFonts w:hint="eastAsia"/>
        </w:rPr>
        <w:t>纪某波、孟某坤、平某要、张某连等人，以其实际控制经营的上海参某网络科技有限公司名义开设艾</w:t>
      </w:r>
      <w:proofErr w:type="gramStart"/>
      <w:r>
        <w:rPr>
          <w:rFonts w:hint="eastAsia"/>
        </w:rPr>
        <w:t>灸</w:t>
      </w:r>
      <w:proofErr w:type="gramEnd"/>
      <w:r>
        <w:rPr>
          <w:rFonts w:hint="eastAsia"/>
        </w:rPr>
        <w:t>馆，在不具备中医医疗机构资质的情况下，由未取得国家执业医师资格的纪某波假冒中医专家坐诊为老年人看病。为精准诈骗，</w:t>
      </w:r>
      <w:proofErr w:type="gramStart"/>
      <w:r>
        <w:rPr>
          <w:rFonts w:hint="eastAsia"/>
        </w:rPr>
        <w:t>叶某亚等人</w:t>
      </w:r>
      <w:proofErr w:type="gramEnd"/>
      <w:r>
        <w:rPr>
          <w:rFonts w:hint="eastAsia"/>
        </w:rPr>
        <w:t>以年龄、家庭经济状况、消费习惯等条件，对艾</w:t>
      </w:r>
      <w:proofErr w:type="gramStart"/>
      <w:r>
        <w:rPr>
          <w:rFonts w:hint="eastAsia"/>
        </w:rPr>
        <w:t>灸</w:t>
      </w:r>
      <w:proofErr w:type="gramEnd"/>
      <w:r>
        <w:rPr>
          <w:rFonts w:hint="eastAsia"/>
        </w:rPr>
        <w:t>馆经营过程中获取的老年人信息进行筛选，选择年龄大、家境殷实、曾有过大额消费记录、子女不在身边等特点的“病人”作为诈骗目标，并通过设计话术、反复电话联系、安排上门接送等，将老年人骗至诊所。然后，纪某波根据预先获悉的老年人信息进行虚假“问诊、把脉、开方”，</w:t>
      </w:r>
      <w:proofErr w:type="gramStart"/>
      <w:r>
        <w:rPr>
          <w:rFonts w:hint="eastAsia"/>
        </w:rPr>
        <w:t>叶某亚将</w:t>
      </w:r>
      <w:proofErr w:type="gramEnd"/>
      <w:r>
        <w:rPr>
          <w:rFonts w:hint="eastAsia"/>
        </w:rPr>
        <w:t>普通中药材制作的“中成药”谎称是含有名贵药材的中成药，根据老年人的经济条件和消费能力确定价格，高价卖给老年人。至案发，共骗取</w:t>
      </w:r>
      <w:r>
        <w:rPr>
          <w:rFonts w:hint="eastAsia"/>
        </w:rPr>
        <w:t>9</w:t>
      </w:r>
      <w:r>
        <w:rPr>
          <w:rFonts w:hint="eastAsia"/>
        </w:rPr>
        <w:t>名老年人</w:t>
      </w:r>
      <w:r>
        <w:rPr>
          <w:rFonts w:hint="eastAsia"/>
        </w:rPr>
        <w:t>31.9</w:t>
      </w:r>
      <w:r>
        <w:rPr>
          <w:rFonts w:hint="eastAsia"/>
        </w:rPr>
        <w:t>万元。公安机关立案后，被告人退缴了全部赃款，已发还各被害人。</w:t>
      </w:r>
    </w:p>
    <w:p w14:paraId="511B6AA9" w14:textId="77777777" w:rsidR="00254662" w:rsidRDefault="00254662" w:rsidP="00133599">
      <w:pPr>
        <w:pStyle w:val="AD"/>
        <w:spacing w:line="276" w:lineRule="auto"/>
      </w:pPr>
    </w:p>
    <w:p w14:paraId="23D7A499" w14:textId="77777777" w:rsidR="00254662" w:rsidRDefault="00254662" w:rsidP="00133599">
      <w:pPr>
        <w:pStyle w:val="AD"/>
        <w:spacing w:line="276" w:lineRule="auto"/>
      </w:pPr>
      <w:r>
        <w:rPr>
          <w:rFonts w:hint="eastAsia"/>
        </w:rPr>
        <w:t>2021</w:t>
      </w:r>
      <w:r>
        <w:rPr>
          <w:rFonts w:hint="eastAsia"/>
        </w:rPr>
        <w:t>年</w:t>
      </w:r>
      <w:r>
        <w:rPr>
          <w:rFonts w:hint="eastAsia"/>
        </w:rPr>
        <w:t>9</w:t>
      </w:r>
      <w:r>
        <w:rPr>
          <w:rFonts w:hint="eastAsia"/>
        </w:rPr>
        <w:t>月</w:t>
      </w:r>
      <w:r>
        <w:rPr>
          <w:rFonts w:hint="eastAsia"/>
        </w:rPr>
        <w:t>28</w:t>
      </w:r>
      <w:r>
        <w:rPr>
          <w:rFonts w:hint="eastAsia"/>
        </w:rPr>
        <w:t>日，上海市宝山区人民法院以诈骗罪判处</w:t>
      </w:r>
      <w:proofErr w:type="gramStart"/>
      <w:r>
        <w:rPr>
          <w:rFonts w:hint="eastAsia"/>
        </w:rPr>
        <w:t>叶某亚有期徒刑</w:t>
      </w:r>
      <w:proofErr w:type="gramEnd"/>
      <w:r>
        <w:rPr>
          <w:rFonts w:hint="eastAsia"/>
        </w:rPr>
        <w:t>四年六个月，并处罚金十万元；判处纪某波有期徒刑三年，并处罚金五万元；判处孟某坤等三人有期徒刑二年至十个月不等，并处罚金。</w:t>
      </w:r>
    </w:p>
    <w:p w14:paraId="22D234D6" w14:textId="77777777" w:rsidR="00254662" w:rsidRDefault="00254662" w:rsidP="00133599">
      <w:pPr>
        <w:pStyle w:val="AD"/>
        <w:spacing w:line="276" w:lineRule="auto"/>
      </w:pPr>
    </w:p>
    <w:p w14:paraId="7541B282" w14:textId="77777777" w:rsidR="00254662" w:rsidRDefault="00254662" w:rsidP="00133599">
      <w:pPr>
        <w:pStyle w:val="AD"/>
        <w:spacing w:line="276" w:lineRule="auto"/>
      </w:pPr>
      <w:r>
        <w:rPr>
          <w:rFonts w:hint="eastAsia"/>
        </w:rPr>
        <w:t>【检察机关履职过程】</w:t>
      </w:r>
    </w:p>
    <w:p w14:paraId="746A0AFA" w14:textId="77777777" w:rsidR="00254662" w:rsidRDefault="00254662" w:rsidP="00133599">
      <w:pPr>
        <w:pStyle w:val="AD"/>
        <w:spacing w:line="276" w:lineRule="auto"/>
      </w:pPr>
    </w:p>
    <w:p w14:paraId="23340C70" w14:textId="77777777" w:rsidR="00254662" w:rsidRDefault="00254662" w:rsidP="00133599">
      <w:pPr>
        <w:pStyle w:val="AD"/>
        <w:spacing w:line="276" w:lineRule="auto"/>
      </w:pPr>
      <w:r>
        <w:rPr>
          <w:rFonts w:hint="eastAsia"/>
        </w:rPr>
        <w:t>2021</w:t>
      </w:r>
      <w:r>
        <w:rPr>
          <w:rFonts w:hint="eastAsia"/>
        </w:rPr>
        <w:t>年</w:t>
      </w:r>
      <w:r>
        <w:rPr>
          <w:rFonts w:hint="eastAsia"/>
        </w:rPr>
        <w:t>4</w:t>
      </w:r>
      <w:r>
        <w:rPr>
          <w:rFonts w:hint="eastAsia"/>
        </w:rPr>
        <w:t>月</w:t>
      </w:r>
      <w:r>
        <w:rPr>
          <w:rFonts w:hint="eastAsia"/>
        </w:rPr>
        <w:t>27</w:t>
      </w:r>
      <w:r>
        <w:rPr>
          <w:rFonts w:hint="eastAsia"/>
        </w:rPr>
        <w:t>日，上海市公安局宝山分局以叶某亚等人涉嫌诈骗罪移送起诉。本案涉及中医诊疗专业问题，纪某波具有一定中医知识，辩解其行为不是诈骗。针对被告人的辩解，检察机关开展自行侦查查明，叶某亚公司不具备中医医疗机构资格，聘请的“专家”纪某波未取得国</w:t>
      </w:r>
      <w:r>
        <w:rPr>
          <w:rFonts w:hint="eastAsia"/>
        </w:rPr>
        <w:lastRenderedPageBreak/>
        <w:t>家执业医师资格；艾</w:t>
      </w:r>
      <w:proofErr w:type="gramStart"/>
      <w:r>
        <w:rPr>
          <w:rFonts w:hint="eastAsia"/>
        </w:rPr>
        <w:t>灸</w:t>
      </w:r>
      <w:proofErr w:type="gramEnd"/>
      <w:r>
        <w:rPr>
          <w:rFonts w:hint="eastAsia"/>
        </w:rPr>
        <w:t>馆筛选“病患”问诊后，便向其大量出售私自研制的谎称含有名贵中药材成分的“制剂”，一次开具</w:t>
      </w:r>
      <w:proofErr w:type="gramStart"/>
      <w:r>
        <w:rPr>
          <w:rFonts w:hint="eastAsia"/>
        </w:rPr>
        <w:t>药量达</w:t>
      </w:r>
      <w:proofErr w:type="gramEnd"/>
      <w:r>
        <w:rPr>
          <w:rFonts w:hint="eastAsia"/>
        </w:rPr>
        <w:t>3</w:t>
      </w:r>
      <w:r>
        <w:rPr>
          <w:rFonts w:hint="eastAsia"/>
        </w:rPr>
        <w:t>至</w:t>
      </w:r>
      <w:r>
        <w:rPr>
          <w:rFonts w:hint="eastAsia"/>
        </w:rPr>
        <w:t>6</w:t>
      </w:r>
      <w:r>
        <w:rPr>
          <w:rFonts w:hint="eastAsia"/>
        </w:rPr>
        <w:t>个月不等，并根据被害人经济实力定价。检察机关认为，上述事实表明叶某亚等人的行为根本不具有诊疗的目的和实质，系假借中医诊疗名义实施诈骗犯罪。</w:t>
      </w:r>
      <w:r>
        <w:rPr>
          <w:rFonts w:hint="eastAsia"/>
        </w:rPr>
        <w:t>2021</w:t>
      </w:r>
      <w:r>
        <w:rPr>
          <w:rFonts w:hint="eastAsia"/>
        </w:rPr>
        <w:t>年</w:t>
      </w:r>
      <w:r>
        <w:rPr>
          <w:rFonts w:hint="eastAsia"/>
        </w:rPr>
        <w:t>6</w:t>
      </w:r>
      <w:r>
        <w:rPr>
          <w:rFonts w:hint="eastAsia"/>
        </w:rPr>
        <w:t>月</w:t>
      </w:r>
      <w:r>
        <w:rPr>
          <w:rFonts w:hint="eastAsia"/>
        </w:rPr>
        <w:t>11</w:t>
      </w:r>
      <w:r>
        <w:rPr>
          <w:rFonts w:hint="eastAsia"/>
        </w:rPr>
        <w:t>日，上海市宝山区人民检察院以诈骗罪对叶某亚等五人提起公诉。</w:t>
      </w:r>
    </w:p>
    <w:p w14:paraId="1ECDE2A8" w14:textId="77777777" w:rsidR="00254662" w:rsidRDefault="00254662" w:rsidP="00133599">
      <w:pPr>
        <w:pStyle w:val="AD"/>
        <w:spacing w:line="276" w:lineRule="auto"/>
      </w:pPr>
    </w:p>
    <w:p w14:paraId="5B7D02D3" w14:textId="77777777" w:rsidR="00254662" w:rsidRDefault="00254662" w:rsidP="00133599">
      <w:pPr>
        <w:pStyle w:val="AD"/>
        <w:spacing w:line="276" w:lineRule="auto"/>
      </w:pPr>
      <w:r>
        <w:rPr>
          <w:rFonts w:hint="eastAsia"/>
        </w:rPr>
        <w:t>上海市宝山区人民检察院通过邀请人大代表及社区涉老工作人员旁听庭审，向社会发布该诈骗案例，走进街道、社区开展老年人法治宣传讲座，在</w:t>
      </w:r>
      <w:proofErr w:type="gramStart"/>
      <w:r>
        <w:rPr>
          <w:rFonts w:hint="eastAsia"/>
        </w:rPr>
        <w:t>微信公众号</w:t>
      </w:r>
      <w:proofErr w:type="gramEnd"/>
      <w:r>
        <w:rPr>
          <w:rFonts w:hint="eastAsia"/>
        </w:rPr>
        <w:t>普法栏目“法律课堂”推送老年人权益保护的</w:t>
      </w:r>
      <w:proofErr w:type="gramStart"/>
      <w:r>
        <w:rPr>
          <w:rFonts w:hint="eastAsia"/>
        </w:rPr>
        <w:t>法律网课</w:t>
      </w:r>
      <w:proofErr w:type="gramEnd"/>
      <w:r>
        <w:rPr>
          <w:rFonts w:hint="eastAsia"/>
        </w:rPr>
        <w:t>等多种方式，向老年群体开展普法工作，警示此类诈骗风险。</w:t>
      </w:r>
    </w:p>
    <w:p w14:paraId="65E2308B" w14:textId="77777777" w:rsidR="00254662" w:rsidRDefault="00254662" w:rsidP="00133599">
      <w:pPr>
        <w:pStyle w:val="AD"/>
        <w:spacing w:line="276" w:lineRule="auto"/>
      </w:pPr>
    </w:p>
    <w:p w14:paraId="316D20CF" w14:textId="77777777" w:rsidR="00254662" w:rsidRDefault="00254662" w:rsidP="00133599">
      <w:pPr>
        <w:pStyle w:val="AD"/>
        <w:spacing w:line="276" w:lineRule="auto"/>
      </w:pPr>
      <w:r>
        <w:rPr>
          <w:rFonts w:hint="eastAsia"/>
        </w:rPr>
        <w:t>【典型意义】</w:t>
      </w:r>
    </w:p>
    <w:p w14:paraId="429076A5" w14:textId="77777777" w:rsidR="00254662" w:rsidRDefault="00254662" w:rsidP="00133599">
      <w:pPr>
        <w:pStyle w:val="AD"/>
        <w:spacing w:line="276" w:lineRule="auto"/>
      </w:pPr>
    </w:p>
    <w:p w14:paraId="3B2482CA" w14:textId="77777777" w:rsidR="00254662" w:rsidRDefault="00254662" w:rsidP="00133599">
      <w:pPr>
        <w:pStyle w:val="AD"/>
        <w:spacing w:line="276" w:lineRule="auto"/>
      </w:pPr>
      <w:r>
        <w:rPr>
          <w:rFonts w:hint="eastAsia"/>
        </w:rPr>
        <w:t>（一）依法能动履职，开展自行侦查，准确界定案件性质。开设中医诊所，以民间专家中医诊疗为名针对老年人实施诈骗案件时有发生，不仅侵害老年人的财产安全，还可能危害老年人的身体健康。对这种诈骗手段的定性具有一定的迷惑性，检察机关应当结合犯罪嫌疑人、被告人行为方式、主观目的等准确界定案件性质，准确区分诈骗罪与非法行医罪等罪名。对于假借行医之名，通过虚假宣传以高价销售不具有实际价值的药材骗取钱财的，应当透过行医表象看到诈骗本质，依法以诈骗罪追究刑事责任。检察机关应当重点围绕是否以行医之名行诈骗之实进行审查。必要时，可以通过自行侦查夯实相关证据，邀请相关行业专家进行辅助审查。</w:t>
      </w:r>
    </w:p>
    <w:p w14:paraId="02BA59FA" w14:textId="77777777" w:rsidR="00254662" w:rsidRDefault="00254662" w:rsidP="00133599">
      <w:pPr>
        <w:pStyle w:val="AD"/>
        <w:spacing w:line="276" w:lineRule="auto"/>
      </w:pPr>
    </w:p>
    <w:p w14:paraId="421A7016" w14:textId="77777777" w:rsidR="00254662" w:rsidRDefault="00254662" w:rsidP="00133599">
      <w:pPr>
        <w:pStyle w:val="AD"/>
        <w:spacing w:line="276" w:lineRule="auto"/>
      </w:pPr>
      <w:r>
        <w:rPr>
          <w:rFonts w:hint="eastAsia"/>
        </w:rPr>
        <w:t>（二）结合办案创新开展法治宣传，让“检察蓝”护佑“夕阳红”。检察机关在办案的同时，要注重通过以案释法深化法治宣传效果，推动法治宣传进社区、进超市、进公园、进广场、进家庭、进老年人活动场所。发挥各类新媒体平台的作用，通过发布相关典型案例、举办网络法律课堂等开展普法宣传。要发挥人大代表等社会各界人士的作用，通过邀请人大代表及社区涉老工作人员旁听庭审等形式，促进普法宣传工作。</w:t>
      </w:r>
    </w:p>
    <w:p w14:paraId="0B4AD28A" w14:textId="12F5449F" w:rsidR="00254662" w:rsidRDefault="00254662" w:rsidP="00133599">
      <w:pPr>
        <w:pStyle w:val="AD"/>
        <w:spacing w:line="276" w:lineRule="auto"/>
      </w:pPr>
    </w:p>
    <w:p w14:paraId="665633AB" w14:textId="77777777" w:rsidR="009E0B31" w:rsidRDefault="009E0B31" w:rsidP="00133599">
      <w:pPr>
        <w:pStyle w:val="AD"/>
        <w:spacing w:line="276" w:lineRule="auto"/>
        <w:rPr>
          <w:rFonts w:hint="eastAsia"/>
        </w:rPr>
      </w:pPr>
    </w:p>
    <w:p w14:paraId="507BBABE"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夏某等人诈骗、侵犯公民个人信息案</w:t>
      </w:r>
    </w:p>
    <w:p w14:paraId="6D940445"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——非法获取老年人个人信息，冒充国家工作人员办理“养老抚恤金”等诈骗老年人</w:t>
      </w:r>
    </w:p>
    <w:p w14:paraId="6274BE9B" w14:textId="77777777" w:rsidR="00254662" w:rsidRDefault="00254662" w:rsidP="00133599">
      <w:pPr>
        <w:pStyle w:val="AD"/>
        <w:spacing w:line="276" w:lineRule="auto"/>
      </w:pPr>
    </w:p>
    <w:p w14:paraId="33C11DBF" w14:textId="77777777" w:rsidR="00254662" w:rsidRDefault="00254662" w:rsidP="00133599">
      <w:pPr>
        <w:pStyle w:val="AD"/>
        <w:spacing w:line="276" w:lineRule="auto"/>
      </w:pPr>
      <w:r>
        <w:rPr>
          <w:rFonts w:hint="eastAsia"/>
        </w:rPr>
        <w:t>【关键词】</w:t>
      </w:r>
    </w:p>
    <w:p w14:paraId="129EEF46" w14:textId="77777777" w:rsidR="00254662" w:rsidRDefault="00254662" w:rsidP="00133599">
      <w:pPr>
        <w:pStyle w:val="AD"/>
        <w:spacing w:line="276" w:lineRule="auto"/>
      </w:pPr>
    </w:p>
    <w:p w14:paraId="764DFD75" w14:textId="59163E19" w:rsidR="00254662" w:rsidRDefault="00254662" w:rsidP="00133599">
      <w:pPr>
        <w:pStyle w:val="AD"/>
        <w:spacing w:line="276" w:lineRule="auto"/>
      </w:pPr>
      <w:r>
        <w:rPr>
          <w:rFonts w:hint="eastAsia"/>
        </w:rPr>
        <w:t>养老抚恤</w:t>
      </w:r>
      <w:r w:rsidR="009E0B31">
        <w:t xml:space="preserve"> </w:t>
      </w:r>
      <w:r>
        <w:t xml:space="preserve"> </w:t>
      </w:r>
      <w:r>
        <w:rPr>
          <w:rFonts w:hint="eastAsia"/>
        </w:rPr>
        <w:t>侵犯公民个人信息</w:t>
      </w:r>
      <w:r w:rsidR="009E0B31">
        <w:t xml:space="preserve"> </w:t>
      </w:r>
      <w:r>
        <w:t xml:space="preserve"> </w:t>
      </w:r>
      <w:r>
        <w:rPr>
          <w:rFonts w:hint="eastAsia"/>
        </w:rPr>
        <w:t>诈骗</w:t>
      </w:r>
      <w:r w:rsidR="009E0B31">
        <w:t xml:space="preserve"> </w:t>
      </w:r>
      <w:r>
        <w:t xml:space="preserve"> </w:t>
      </w:r>
      <w:r>
        <w:rPr>
          <w:rFonts w:hint="eastAsia"/>
        </w:rPr>
        <w:t>全链条惩治</w:t>
      </w:r>
      <w:r w:rsidR="009E0B31">
        <w:t xml:space="preserve"> </w:t>
      </w:r>
      <w:r>
        <w:t xml:space="preserve"> </w:t>
      </w:r>
      <w:r>
        <w:rPr>
          <w:rFonts w:hint="eastAsia"/>
        </w:rPr>
        <w:t>释法说理</w:t>
      </w:r>
    </w:p>
    <w:p w14:paraId="29017814" w14:textId="77777777" w:rsidR="00254662" w:rsidRDefault="00254662" w:rsidP="00133599">
      <w:pPr>
        <w:pStyle w:val="AD"/>
        <w:spacing w:line="276" w:lineRule="auto"/>
      </w:pPr>
    </w:p>
    <w:p w14:paraId="3868536F" w14:textId="77777777" w:rsidR="00254662" w:rsidRDefault="00254662" w:rsidP="00133599">
      <w:pPr>
        <w:pStyle w:val="AD"/>
        <w:spacing w:line="276" w:lineRule="auto"/>
      </w:pPr>
      <w:r>
        <w:rPr>
          <w:rFonts w:hint="eastAsia"/>
        </w:rPr>
        <w:t>【基本案情】</w:t>
      </w:r>
    </w:p>
    <w:p w14:paraId="15559DB2" w14:textId="77777777" w:rsidR="00254662" w:rsidRDefault="00254662" w:rsidP="00133599">
      <w:pPr>
        <w:pStyle w:val="AD"/>
        <w:spacing w:line="276" w:lineRule="auto"/>
      </w:pPr>
    </w:p>
    <w:p w14:paraId="108F7D60" w14:textId="77777777" w:rsidR="00254662" w:rsidRDefault="00254662" w:rsidP="00133599">
      <w:pPr>
        <w:pStyle w:val="AD"/>
        <w:spacing w:line="276" w:lineRule="auto"/>
      </w:pPr>
      <w:r>
        <w:rPr>
          <w:rFonts w:hint="eastAsia"/>
        </w:rPr>
        <w:t>2016</w:t>
      </w:r>
      <w:r>
        <w:rPr>
          <w:rFonts w:hint="eastAsia"/>
        </w:rPr>
        <w:t>年</w:t>
      </w:r>
      <w:r>
        <w:rPr>
          <w:rFonts w:hint="eastAsia"/>
        </w:rPr>
        <w:t>3</w:t>
      </w:r>
      <w:r>
        <w:rPr>
          <w:rFonts w:hint="eastAsia"/>
        </w:rPr>
        <w:t>月，夏某指使董某</w:t>
      </w:r>
      <w:proofErr w:type="gramStart"/>
      <w:r>
        <w:rPr>
          <w:rFonts w:hint="eastAsia"/>
        </w:rPr>
        <w:t>松通过</w:t>
      </w:r>
      <w:proofErr w:type="gramEnd"/>
      <w:r>
        <w:rPr>
          <w:rFonts w:hint="eastAsia"/>
        </w:rPr>
        <w:t>互联网购买老年人个人信息</w:t>
      </w:r>
      <w:r>
        <w:rPr>
          <w:rFonts w:hint="eastAsia"/>
        </w:rPr>
        <w:t>98000</w:t>
      </w:r>
      <w:r>
        <w:rPr>
          <w:rFonts w:hint="eastAsia"/>
        </w:rPr>
        <w:t>余条。获取个人信息后，夏某指使其雇佣的董某松、刘某慧、孙某旭、高某、郭某峰、闫某风等人，分工负责，冒充国家扶贫办、药监局、民政局等部门的工作人员给老年人打电话，了解其身体、家庭、收入情况，逐步取得其信任，再以帮助办理“养老抚恤金”“慢性病补贴”“扶贫款”等虚假名目，收取材</w:t>
      </w:r>
      <w:r>
        <w:rPr>
          <w:rFonts w:hint="eastAsia"/>
        </w:rPr>
        <w:lastRenderedPageBreak/>
        <w:t>料费、保证金、异地转让金等费用，骗取老年人钱财。至</w:t>
      </w:r>
      <w:r>
        <w:rPr>
          <w:rFonts w:hint="eastAsia"/>
        </w:rPr>
        <w:t>2019</w:t>
      </w:r>
      <w:r>
        <w:rPr>
          <w:rFonts w:hint="eastAsia"/>
        </w:rPr>
        <w:t>年</w:t>
      </w:r>
      <w:r>
        <w:rPr>
          <w:rFonts w:hint="eastAsia"/>
        </w:rPr>
        <w:t>7</w:t>
      </w:r>
      <w:r>
        <w:rPr>
          <w:rFonts w:hint="eastAsia"/>
        </w:rPr>
        <w:t>月案发，夏某等人共骗得</w:t>
      </w:r>
      <w:r>
        <w:rPr>
          <w:rFonts w:hint="eastAsia"/>
        </w:rPr>
        <w:t>41</w:t>
      </w:r>
      <w:r>
        <w:rPr>
          <w:rFonts w:hint="eastAsia"/>
        </w:rPr>
        <w:t>名老年人人民币共计</w:t>
      </w:r>
      <w:r>
        <w:rPr>
          <w:rFonts w:hint="eastAsia"/>
        </w:rPr>
        <w:t>498</w:t>
      </w:r>
      <w:r>
        <w:rPr>
          <w:rFonts w:hint="eastAsia"/>
        </w:rPr>
        <w:t>万余元。诈骗所得被夏</w:t>
      </w:r>
      <w:proofErr w:type="gramStart"/>
      <w:r>
        <w:rPr>
          <w:rFonts w:hint="eastAsia"/>
        </w:rPr>
        <w:t>某用于</w:t>
      </w:r>
      <w:proofErr w:type="gramEnd"/>
      <w:r>
        <w:rPr>
          <w:rFonts w:hint="eastAsia"/>
        </w:rPr>
        <w:t>发放员工工资、个人挥霍等。</w:t>
      </w:r>
    </w:p>
    <w:p w14:paraId="6BC978D4" w14:textId="77777777" w:rsidR="00254662" w:rsidRDefault="00254662" w:rsidP="00133599">
      <w:pPr>
        <w:pStyle w:val="AD"/>
        <w:spacing w:line="276" w:lineRule="auto"/>
      </w:pPr>
    </w:p>
    <w:p w14:paraId="2B2D5C9F" w14:textId="77777777" w:rsidR="00254662" w:rsidRDefault="00254662" w:rsidP="00133599">
      <w:pPr>
        <w:pStyle w:val="AD"/>
        <w:spacing w:line="276" w:lineRule="auto"/>
      </w:pPr>
      <w:r>
        <w:rPr>
          <w:rFonts w:hint="eastAsia"/>
        </w:rPr>
        <w:t>2020</w:t>
      </w:r>
      <w:r>
        <w:rPr>
          <w:rFonts w:hint="eastAsia"/>
        </w:rPr>
        <w:t>年</w:t>
      </w:r>
      <w:r>
        <w:rPr>
          <w:rFonts w:hint="eastAsia"/>
        </w:rPr>
        <w:t>6</w:t>
      </w:r>
      <w:r>
        <w:rPr>
          <w:rFonts w:hint="eastAsia"/>
        </w:rPr>
        <w:t>月</w:t>
      </w:r>
      <w:r>
        <w:rPr>
          <w:rFonts w:hint="eastAsia"/>
        </w:rPr>
        <w:t>28</w:t>
      </w:r>
      <w:r>
        <w:rPr>
          <w:rFonts w:hint="eastAsia"/>
        </w:rPr>
        <w:t>日，浙江省义乌市人民法院对夏某以诈骗罪判处有期徒刑十一年，并处罚金八万元；以侵犯公民个人信息罪判处有期徒刑三年，并处罚金二万元，数罪并罚决定执行有期徒刑十二年六个月，并处罚金十万元。董某松等被告人被判处有期徒刑六年十个月至二年九个月不等，并处罚金。判决后被告人均未上诉，判决已生效。</w:t>
      </w:r>
    </w:p>
    <w:p w14:paraId="06470021" w14:textId="77777777" w:rsidR="00254662" w:rsidRDefault="00254662" w:rsidP="00133599">
      <w:pPr>
        <w:pStyle w:val="AD"/>
        <w:spacing w:line="276" w:lineRule="auto"/>
      </w:pPr>
    </w:p>
    <w:p w14:paraId="6CDCA696" w14:textId="77777777" w:rsidR="00254662" w:rsidRDefault="00254662" w:rsidP="00133599">
      <w:pPr>
        <w:pStyle w:val="AD"/>
        <w:spacing w:line="276" w:lineRule="auto"/>
      </w:pPr>
      <w:r>
        <w:rPr>
          <w:rFonts w:hint="eastAsia"/>
        </w:rPr>
        <w:t>【检察机关履职过程】</w:t>
      </w:r>
    </w:p>
    <w:p w14:paraId="67EFB5F6" w14:textId="77777777" w:rsidR="00254662" w:rsidRDefault="00254662" w:rsidP="00133599">
      <w:pPr>
        <w:pStyle w:val="AD"/>
        <w:spacing w:line="276" w:lineRule="auto"/>
      </w:pPr>
    </w:p>
    <w:p w14:paraId="722486BD" w14:textId="77777777" w:rsidR="00254662" w:rsidRDefault="00254662" w:rsidP="00133599">
      <w:pPr>
        <w:pStyle w:val="AD"/>
        <w:spacing w:line="276" w:lineRule="auto"/>
      </w:pPr>
      <w:r>
        <w:rPr>
          <w:rFonts w:hint="eastAsia"/>
        </w:rPr>
        <w:t>2019</w:t>
      </w:r>
      <w:r>
        <w:rPr>
          <w:rFonts w:hint="eastAsia"/>
        </w:rPr>
        <w:t>年</w:t>
      </w:r>
      <w:r>
        <w:rPr>
          <w:rFonts w:hint="eastAsia"/>
        </w:rPr>
        <w:t>12</w:t>
      </w:r>
      <w:r>
        <w:rPr>
          <w:rFonts w:hint="eastAsia"/>
        </w:rPr>
        <w:t>月</w:t>
      </w:r>
      <w:r>
        <w:rPr>
          <w:rFonts w:hint="eastAsia"/>
        </w:rPr>
        <w:t>11</w:t>
      </w:r>
      <w:r>
        <w:rPr>
          <w:rFonts w:hint="eastAsia"/>
        </w:rPr>
        <w:t>日，浙江省义乌市公安局以夏某等人涉嫌诈骗罪、侵犯公民个人信息罪向义乌市人民检察院移送起诉。检察机关审查认为，本案系不法人员冒充国家扶贫办、药监局等工作人员实施的诈骗，同时构成诈骗罪和招摇撞骗罪，依法应当依照处罚较重的诈骗罪追究刑事责任。同时，夏某、董某松为了实施诈骗犯罪，违反国家有关规定，非法获取公民个人信息的行为，构成侵犯公民个人信息罪。</w:t>
      </w:r>
      <w:r>
        <w:rPr>
          <w:rFonts w:hint="eastAsia"/>
        </w:rPr>
        <w:t>2020</w:t>
      </w:r>
      <w:r>
        <w:rPr>
          <w:rFonts w:hint="eastAsia"/>
        </w:rPr>
        <w:t>年</w:t>
      </w:r>
      <w:r>
        <w:rPr>
          <w:rFonts w:hint="eastAsia"/>
        </w:rPr>
        <w:t>4</w:t>
      </w:r>
      <w:r>
        <w:rPr>
          <w:rFonts w:hint="eastAsia"/>
        </w:rPr>
        <w:t>月</w:t>
      </w:r>
      <w:r>
        <w:rPr>
          <w:rFonts w:hint="eastAsia"/>
        </w:rPr>
        <w:t>7</w:t>
      </w:r>
      <w:r>
        <w:rPr>
          <w:rFonts w:hint="eastAsia"/>
        </w:rPr>
        <w:t>日，义乌市人民检察院对夏某、董某松、刘某慧、孙某旭、高某、郭某峰、闫某风提起公诉。</w:t>
      </w:r>
    </w:p>
    <w:p w14:paraId="7E5201D5" w14:textId="77777777" w:rsidR="00254662" w:rsidRDefault="00254662" w:rsidP="00133599">
      <w:pPr>
        <w:pStyle w:val="AD"/>
        <w:spacing w:line="276" w:lineRule="auto"/>
      </w:pPr>
    </w:p>
    <w:p w14:paraId="2B1D4E47" w14:textId="77777777" w:rsidR="00254662" w:rsidRDefault="00254662" w:rsidP="00133599">
      <w:pPr>
        <w:pStyle w:val="AD"/>
        <w:spacing w:line="276" w:lineRule="auto"/>
      </w:pPr>
      <w:r>
        <w:rPr>
          <w:rFonts w:hint="eastAsia"/>
        </w:rPr>
        <w:t>因本案犯</w:t>
      </w:r>
      <w:proofErr w:type="gramStart"/>
      <w:r>
        <w:rPr>
          <w:rFonts w:hint="eastAsia"/>
        </w:rPr>
        <w:t>罪对象</w:t>
      </w:r>
      <w:proofErr w:type="gramEnd"/>
      <w:r>
        <w:rPr>
          <w:rFonts w:hint="eastAsia"/>
        </w:rPr>
        <w:t>均系老年人，其中部分被害老年人多次被骗，且被骗钱款有的系其毕生积蓄，心理受到较大打击。为维护老年人合法权益，义乌市人民检察院会同法院、公安机关核实被害人具体身份、联系方式、家庭住址等信息，积极开展释法说理、心理安抚工作。同时，针对案件中反映的针对老年人群体的电信网络诈骗高发、频发情况，系统梳理了三年来电信网络诈骗犯罪的基本情况、主要特征、问题成因，提出源头治理的意见建议，制发《检察白皮书》，联合公安机关、电信网络公司等共同筑牢反诈防线。</w:t>
      </w:r>
    </w:p>
    <w:p w14:paraId="1E50C40D" w14:textId="77777777" w:rsidR="00254662" w:rsidRDefault="00254662" w:rsidP="00133599">
      <w:pPr>
        <w:pStyle w:val="AD"/>
        <w:spacing w:line="276" w:lineRule="auto"/>
      </w:pPr>
    </w:p>
    <w:p w14:paraId="1B7DDA6D" w14:textId="77777777" w:rsidR="00254662" w:rsidRDefault="00254662" w:rsidP="00133599">
      <w:pPr>
        <w:pStyle w:val="AD"/>
        <w:spacing w:line="276" w:lineRule="auto"/>
      </w:pPr>
      <w:r>
        <w:rPr>
          <w:rFonts w:hint="eastAsia"/>
        </w:rPr>
        <w:t>【典型意义】</w:t>
      </w:r>
    </w:p>
    <w:p w14:paraId="463147D0" w14:textId="77777777" w:rsidR="00254662" w:rsidRDefault="00254662" w:rsidP="00133599">
      <w:pPr>
        <w:pStyle w:val="AD"/>
        <w:spacing w:line="276" w:lineRule="auto"/>
      </w:pPr>
    </w:p>
    <w:p w14:paraId="6B9CC396" w14:textId="77777777" w:rsidR="00254662" w:rsidRDefault="00254662" w:rsidP="00133599">
      <w:pPr>
        <w:pStyle w:val="AD"/>
        <w:spacing w:line="276" w:lineRule="auto"/>
      </w:pPr>
      <w:r>
        <w:rPr>
          <w:rFonts w:hint="eastAsia"/>
        </w:rPr>
        <w:t>（一）全面从严惩治涉养老电信网络诈骗及相关犯罪，促进全链条治理。涉老年人等弱势群体的电信网络诈骗犯罪较为高发，该类案件往往时间跨度较长，被害人分布全国各地。检察机关要通过介入侦查，引导公安机关全面查清犯罪事实。对于冒充国家工作人员实施诈骗犯罪的，应当依照处罚较重的罪名追究刑事责任。在养老诈骗犯罪中，提供老年人个人信息成为“精准”诈骗的帮凶，在依法追究诈骗人员刑事责任的同时，要注意查处侵犯公民个人信息、帮助信息网络犯罪活动等关联犯罪，坚决斩断针对老年人电信网络诈骗的黑色产业链条。对于在诈骗过程中侵犯公民个人信息构成犯罪的，应当一并追究刑事责任。</w:t>
      </w:r>
    </w:p>
    <w:p w14:paraId="78084734" w14:textId="77777777" w:rsidR="00254662" w:rsidRDefault="00254662" w:rsidP="00133599">
      <w:pPr>
        <w:pStyle w:val="AD"/>
        <w:spacing w:line="276" w:lineRule="auto"/>
      </w:pPr>
    </w:p>
    <w:p w14:paraId="70A07D84" w14:textId="77777777" w:rsidR="00254662" w:rsidRDefault="00254662" w:rsidP="00133599">
      <w:pPr>
        <w:pStyle w:val="AD"/>
        <w:spacing w:line="276" w:lineRule="auto"/>
      </w:pPr>
      <w:r>
        <w:rPr>
          <w:rFonts w:hint="eastAsia"/>
        </w:rPr>
        <w:t>（二）针对老年人的身心特点做实做细释法说理工作，更好体现司法人文关怀。养老诈骗犯罪不仅侵害老年人的财产安全，而且还会给老年人的身心健康带来负面影响。检察机关在办好案件的同时，要主动听取老年人的合理合法诉求，有针对性地开展释法说理、心理安抚等工作，对因诈骗陷入生活困境的老年人主动开展司法救助工作，最大限度维护老年人的生活安宁。</w:t>
      </w:r>
    </w:p>
    <w:p w14:paraId="57FC12E2" w14:textId="77777777" w:rsidR="00254662" w:rsidRDefault="00254662" w:rsidP="00133599">
      <w:pPr>
        <w:pStyle w:val="AD"/>
        <w:spacing w:line="276" w:lineRule="auto"/>
      </w:pPr>
    </w:p>
    <w:p w14:paraId="7C6D5186"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lastRenderedPageBreak/>
        <w:t>许某桥、鲍某康等人诈骗案</w:t>
      </w:r>
    </w:p>
    <w:p w14:paraId="32514981" w14:textId="77777777" w:rsidR="00254662" w:rsidRPr="009E0B31" w:rsidRDefault="00254662" w:rsidP="009E0B31">
      <w:pPr>
        <w:pStyle w:val="AD"/>
        <w:spacing w:line="276" w:lineRule="auto"/>
        <w:jc w:val="center"/>
        <w:rPr>
          <w:b/>
          <w:bCs/>
          <w:sz w:val="24"/>
          <w:szCs w:val="24"/>
        </w:rPr>
      </w:pPr>
      <w:r w:rsidRPr="009E0B31">
        <w:rPr>
          <w:rFonts w:hint="eastAsia"/>
          <w:b/>
          <w:bCs/>
          <w:sz w:val="24"/>
          <w:szCs w:val="24"/>
        </w:rPr>
        <w:t>——销售虚假藏品诈骗老年人</w:t>
      </w:r>
    </w:p>
    <w:p w14:paraId="737DB739" w14:textId="77777777" w:rsidR="00254662" w:rsidRDefault="00254662" w:rsidP="00133599">
      <w:pPr>
        <w:pStyle w:val="AD"/>
        <w:spacing w:line="276" w:lineRule="auto"/>
      </w:pPr>
    </w:p>
    <w:p w14:paraId="38EAEBFC" w14:textId="77777777" w:rsidR="00254662" w:rsidRDefault="00254662" w:rsidP="00133599">
      <w:pPr>
        <w:pStyle w:val="AD"/>
        <w:spacing w:line="276" w:lineRule="auto"/>
      </w:pPr>
      <w:r>
        <w:rPr>
          <w:rFonts w:hint="eastAsia"/>
        </w:rPr>
        <w:t>【关键词】</w:t>
      </w:r>
    </w:p>
    <w:p w14:paraId="276BFA24" w14:textId="77777777" w:rsidR="00254662" w:rsidRDefault="00254662" w:rsidP="00133599">
      <w:pPr>
        <w:pStyle w:val="AD"/>
        <w:spacing w:line="276" w:lineRule="auto"/>
      </w:pPr>
    </w:p>
    <w:p w14:paraId="7467F783" w14:textId="253353F4" w:rsidR="00254662" w:rsidRDefault="00254662" w:rsidP="00133599">
      <w:pPr>
        <w:pStyle w:val="AD"/>
        <w:spacing w:line="276" w:lineRule="auto"/>
      </w:pPr>
      <w:r>
        <w:rPr>
          <w:rFonts w:hint="eastAsia"/>
        </w:rPr>
        <w:t>销售虚假藏品</w:t>
      </w:r>
      <w:r w:rsidR="009E0B31">
        <w:t xml:space="preserve"> </w:t>
      </w:r>
      <w:r>
        <w:t xml:space="preserve"> </w:t>
      </w:r>
      <w:r>
        <w:rPr>
          <w:rFonts w:hint="eastAsia"/>
        </w:rPr>
        <w:t>犯罪集团</w:t>
      </w:r>
      <w:r w:rsidR="009E0B31">
        <w:t xml:space="preserve"> </w:t>
      </w:r>
      <w:r>
        <w:t xml:space="preserve"> </w:t>
      </w:r>
      <w:r>
        <w:rPr>
          <w:rFonts w:hint="eastAsia"/>
        </w:rPr>
        <w:t>诈骗</w:t>
      </w:r>
      <w:r w:rsidR="009E0B31">
        <w:t xml:space="preserve"> </w:t>
      </w:r>
      <w:r>
        <w:t xml:space="preserve"> </w:t>
      </w:r>
      <w:r>
        <w:rPr>
          <w:rFonts w:hint="eastAsia"/>
        </w:rPr>
        <w:t>检察建议</w:t>
      </w:r>
    </w:p>
    <w:p w14:paraId="538F64E2" w14:textId="77777777" w:rsidR="00254662" w:rsidRDefault="00254662" w:rsidP="00133599">
      <w:pPr>
        <w:pStyle w:val="AD"/>
        <w:spacing w:line="276" w:lineRule="auto"/>
      </w:pPr>
    </w:p>
    <w:p w14:paraId="3F1E1B87" w14:textId="77777777" w:rsidR="00254662" w:rsidRDefault="00254662" w:rsidP="00133599">
      <w:pPr>
        <w:pStyle w:val="AD"/>
        <w:spacing w:line="276" w:lineRule="auto"/>
      </w:pPr>
      <w:r>
        <w:rPr>
          <w:rFonts w:hint="eastAsia"/>
        </w:rPr>
        <w:t>【基本案情】</w:t>
      </w:r>
    </w:p>
    <w:p w14:paraId="0112D354" w14:textId="77777777" w:rsidR="00254662" w:rsidRDefault="00254662" w:rsidP="00133599">
      <w:pPr>
        <w:pStyle w:val="AD"/>
        <w:spacing w:line="276" w:lineRule="auto"/>
      </w:pPr>
    </w:p>
    <w:p w14:paraId="4A41E35B" w14:textId="77777777" w:rsidR="00254662" w:rsidRDefault="00254662" w:rsidP="00133599">
      <w:pPr>
        <w:pStyle w:val="AD"/>
        <w:spacing w:line="276" w:lineRule="auto"/>
      </w:pPr>
      <w:r>
        <w:rPr>
          <w:rFonts w:hint="eastAsia"/>
        </w:rPr>
        <w:t>2014</w:t>
      </w:r>
      <w:r>
        <w:rPr>
          <w:rFonts w:hint="eastAsia"/>
        </w:rPr>
        <w:t>年</w:t>
      </w:r>
      <w:r>
        <w:rPr>
          <w:rFonts w:hint="eastAsia"/>
        </w:rPr>
        <w:t>11</w:t>
      </w:r>
      <w:r>
        <w:rPr>
          <w:rFonts w:hint="eastAsia"/>
        </w:rPr>
        <w:t>月至</w:t>
      </w:r>
      <w:r>
        <w:rPr>
          <w:rFonts w:hint="eastAsia"/>
        </w:rPr>
        <w:t>2018</w:t>
      </w:r>
      <w:r>
        <w:rPr>
          <w:rFonts w:hint="eastAsia"/>
        </w:rPr>
        <w:t>年</w:t>
      </w:r>
      <w:r>
        <w:rPr>
          <w:rFonts w:hint="eastAsia"/>
        </w:rPr>
        <w:t>12</w:t>
      </w:r>
      <w:r>
        <w:rPr>
          <w:rFonts w:hint="eastAsia"/>
        </w:rPr>
        <w:t>月期间，许某</w:t>
      </w:r>
      <w:proofErr w:type="gramStart"/>
      <w:r>
        <w:rPr>
          <w:rFonts w:hint="eastAsia"/>
        </w:rPr>
        <w:t>桥注册成立瀚</w:t>
      </w:r>
      <w:proofErr w:type="gramEnd"/>
      <w:r>
        <w:rPr>
          <w:rFonts w:hint="eastAsia"/>
        </w:rPr>
        <w:t>某文化交流有限公司等数个连锁公司，招募鲍某康等员工组成诈骗犯罪集团，将从集散批发市场廉价批发的工艺品、字画包装成所谓的“藏品”，通过电话邀约、发放传单、赠送小礼品等方式，引诱</w:t>
      </w:r>
      <w:proofErr w:type="gramStart"/>
      <w:r>
        <w:rPr>
          <w:rFonts w:hint="eastAsia"/>
        </w:rPr>
        <w:t>缺乏收</w:t>
      </w:r>
      <w:proofErr w:type="gramEnd"/>
      <w:r>
        <w:rPr>
          <w:rFonts w:hint="eastAsia"/>
        </w:rPr>
        <w:t>藏品专业知识的老年人购买，并谎称“藏品”具有数倍至数十倍的升值空间。为打消老年人购买“藏品”后无从出售的顾虑，许某桥等人谎称升值后可以代为拍卖或者销售，甚至表示公司可以兜底回购。为制造“藏品”稀缺交易活跃的假象打消购买者顾虑，许某桥等人组织员工向老年人展示虚假的“藏品”拍卖、销售记录，第三人求购、征集“藏品”函件、文件，已投资客户收益表等，甚至编造部分藏品因属于“一带一路”政策鼓励购买可享受财政补贴返还等信息，使老年人误认为所购“藏品”物有所值甚至超值，从而诱使老年人购买。当老年人要求代为拍卖、销售时，许某桥等人又设置需进一步购买更多“藏品”等附加条件，在老年人无力购买时，引诱其以借款、信用卡消费、网络贷款等方式继续购买“藏品”。至案发，许某桥等人诈骗集团从</w:t>
      </w:r>
      <w:r>
        <w:rPr>
          <w:rFonts w:hint="eastAsia"/>
        </w:rPr>
        <w:t>160</w:t>
      </w:r>
      <w:r>
        <w:rPr>
          <w:rFonts w:hint="eastAsia"/>
        </w:rPr>
        <w:t>余名老年人处骗得人民币</w:t>
      </w:r>
      <w:r>
        <w:rPr>
          <w:rFonts w:hint="eastAsia"/>
        </w:rPr>
        <w:t>2071</w:t>
      </w:r>
      <w:r>
        <w:rPr>
          <w:rFonts w:hint="eastAsia"/>
        </w:rPr>
        <w:t>万余元。诈骗所得被许某桥等人用于公司日常运营支出、发放人员工资及分红、日常消费及购买房产、车辆。</w:t>
      </w:r>
    </w:p>
    <w:p w14:paraId="5CBBE97B" w14:textId="77777777" w:rsidR="00254662" w:rsidRDefault="00254662" w:rsidP="00133599">
      <w:pPr>
        <w:pStyle w:val="AD"/>
        <w:spacing w:line="276" w:lineRule="auto"/>
      </w:pPr>
    </w:p>
    <w:p w14:paraId="2FF90DAB" w14:textId="77777777" w:rsidR="00254662" w:rsidRDefault="00254662" w:rsidP="00133599">
      <w:pPr>
        <w:pStyle w:val="AD"/>
        <w:spacing w:line="276" w:lineRule="auto"/>
      </w:pPr>
      <w:r>
        <w:rPr>
          <w:rFonts w:hint="eastAsia"/>
        </w:rPr>
        <w:t>2020</w:t>
      </w:r>
      <w:r>
        <w:rPr>
          <w:rFonts w:hint="eastAsia"/>
        </w:rPr>
        <w:t>年</w:t>
      </w:r>
      <w:r>
        <w:rPr>
          <w:rFonts w:hint="eastAsia"/>
        </w:rPr>
        <w:t>5</w:t>
      </w:r>
      <w:r>
        <w:rPr>
          <w:rFonts w:hint="eastAsia"/>
        </w:rPr>
        <w:t>月</w:t>
      </w:r>
      <w:r>
        <w:rPr>
          <w:rFonts w:hint="eastAsia"/>
        </w:rPr>
        <w:t>28</w:t>
      </w:r>
      <w:r>
        <w:rPr>
          <w:rFonts w:hint="eastAsia"/>
        </w:rPr>
        <w:t>日，江苏省常州市武进区人民法院判决认为，许某桥、鲍某康等人为共同实施诈骗犯罪活动而组成较为固定的犯罪组织，是犯罪集团。许某桥系首要分子，鲍某康系首要分子以外的主犯，其余</w:t>
      </w:r>
      <w:r>
        <w:rPr>
          <w:rFonts w:hint="eastAsia"/>
        </w:rPr>
        <w:t>15</w:t>
      </w:r>
      <w:r>
        <w:rPr>
          <w:rFonts w:hint="eastAsia"/>
        </w:rPr>
        <w:t>名被告人系从犯，以诈骗罪判处许某桥有期徒刑十四年，并处罚金五十万元；判处鲍某康有期徒刑十二年，并处罚金二十万元；判处其余</w:t>
      </w:r>
      <w:r>
        <w:rPr>
          <w:rFonts w:hint="eastAsia"/>
        </w:rPr>
        <w:t>15</w:t>
      </w:r>
      <w:r>
        <w:rPr>
          <w:rFonts w:hint="eastAsia"/>
        </w:rPr>
        <w:t>名被告人有期徒刑七年六个月至一年九个月不等，并处罚金。一审宣判后，许某桥、鲍某康提出上诉。</w:t>
      </w:r>
      <w:r>
        <w:rPr>
          <w:rFonts w:hint="eastAsia"/>
        </w:rPr>
        <w:t>2020</w:t>
      </w:r>
      <w:r>
        <w:rPr>
          <w:rFonts w:hint="eastAsia"/>
        </w:rPr>
        <w:t>年</w:t>
      </w:r>
      <w:r>
        <w:rPr>
          <w:rFonts w:hint="eastAsia"/>
        </w:rPr>
        <w:t>8</w:t>
      </w:r>
      <w:r>
        <w:rPr>
          <w:rFonts w:hint="eastAsia"/>
        </w:rPr>
        <w:t>月</w:t>
      </w:r>
      <w:r>
        <w:rPr>
          <w:rFonts w:hint="eastAsia"/>
        </w:rPr>
        <w:t>8</w:t>
      </w:r>
      <w:r>
        <w:rPr>
          <w:rFonts w:hint="eastAsia"/>
        </w:rPr>
        <w:t>日，常州市中级人民法院裁定驳回上诉，维持原判。办案机关依法查封、扣押、冻结了被告人的存款、房产、汽车等涉案财物若干，资产处置工作正在进行中。</w:t>
      </w:r>
    </w:p>
    <w:p w14:paraId="008E27E0" w14:textId="77777777" w:rsidR="00254662" w:rsidRDefault="00254662" w:rsidP="00133599">
      <w:pPr>
        <w:pStyle w:val="AD"/>
        <w:spacing w:line="276" w:lineRule="auto"/>
      </w:pPr>
    </w:p>
    <w:p w14:paraId="689C6C2D" w14:textId="77777777" w:rsidR="00254662" w:rsidRDefault="00254662" w:rsidP="00133599">
      <w:pPr>
        <w:pStyle w:val="AD"/>
        <w:spacing w:line="276" w:lineRule="auto"/>
      </w:pPr>
      <w:r>
        <w:rPr>
          <w:rFonts w:hint="eastAsia"/>
        </w:rPr>
        <w:t>【检察机关履职过程】</w:t>
      </w:r>
    </w:p>
    <w:p w14:paraId="53EEF634" w14:textId="77777777" w:rsidR="00254662" w:rsidRDefault="00254662" w:rsidP="00133599">
      <w:pPr>
        <w:pStyle w:val="AD"/>
        <w:spacing w:line="276" w:lineRule="auto"/>
      </w:pPr>
    </w:p>
    <w:p w14:paraId="116817DD" w14:textId="77777777" w:rsidR="00254662" w:rsidRDefault="00254662" w:rsidP="00133599">
      <w:pPr>
        <w:pStyle w:val="AD"/>
        <w:spacing w:line="276" w:lineRule="auto"/>
      </w:pPr>
      <w:r>
        <w:rPr>
          <w:rFonts w:hint="eastAsia"/>
        </w:rPr>
        <w:t>2018</w:t>
      </w:r>
      <w:r>
        <w:rPr>
          <w:rFonts w:hint="eastAsia"/>
        </w:rPr>
        <w:t>年</w:t>
      </w:r>
      <w:r>
        <w:rPr>
          <w:rFonts w:hint="eastAsia"/>
        </w:rPr>
        <w:t>10</w:t>
      </w:r>
      <w:r>
        <w:rPr>
          <w:rFonts w:hint="eastAsia"/>
        </w:rPr>
        <w:t>月</w:t>
      </w:r>
      <w:r>
        <w:rPr>
          <w:rFonts w:hint="eastAsia"/>
        </w:rPr>
        <w:t>8</w:t>
      </w:r>
      <w:r>
        <w:rPr>
          <w:rFonts w:hint="eastAsia"/>
        </w:rPr>
        <w:t>日，江苏省常州市公安局武进分局立案后，商请常州市武进区人民检察院介入侦查。</w:t>
      </w:r>
      <w:r>
        <w:rPr>
          <w:rFonts w:hint="eastAsia"/>
        </w:rPr>
        <w:t>2019</w:t>
      </w:r>
      <w:r>
        <w:rPr>
          <w:rFonts w:hint="eastAsia"/>
        </w:rPr>
        <w:t>年</w:t>
      </w:r>
      <w:r>
        <w:rPr>
          <w:rFonts w:hint="eastAsia"/>
        </w:rPr>
        <w:t>1</w:t>
      </w:r>
      <w:r>
        <w:rPr>
          <w:rFonts w:hint="eastAsia"/>
        </w:rPr>
        <w:t>月</w:t>
      </w:r>
      <w:r>
        <w:rPr>
          <w:rFonts w:hint="eastAsia"/>
        </w:rPr>
        <w:t>25</w:t>
      </w:r>
      <w:r>
        <w:rPr>
          <w:rFonts w:hint="eastAsia"/>
        </w:rPr>
        <w:t>日，公安机关根据检察机关的建议，依据涉案</w:t>
      </w:r>
      <w:r>
        <w:rPr>
          <w:rFonts w:hint="eastAsia"/>
        </w:rPr>
        <w:t>80</w:t>
      </w:r>
      <w:r>
        <w:rPr>
          <w:rFonts w:hint="eastAsia"/>
        </w:rPr>
        <w:t>余名人员的地位、作用、明知程度、参与时间及非法获利等情况，将人员分为</w:t>
      </w:r>
      <w:r>
        <w:rPr>
          <w:rFonts w:hint="eastAsia"/>
        </w:rPr>
        <w:t>4</w:t>
      </w:r>
      <w:r>
        <w:rPr>
          <w:rFonts w:hint="eastAsia"/>
        </w:rPr>
        <w:t>个层次，依法对其中</w:t>
      </w:r>
      <w:r>
        <w:rPr>
          <w:rFonts w:hint="eastAsia"/>
        </w:rPr>
        <w:t>17</w:t>
      </w:r>
      <w:r>
        <w:rPr>
          <w:rFonts w:hint="eastAsia"/>
        </w:rPr>
        <w:t>人提请批准逮捕。检察机关审查后，对公司领导层和中层人员共</w:t>
      </w:r>
      <w:r>
        <w:rPr>
          <w:rFonts w:hint="eastAsia"/>
        </w:rPr>
        <w:t>16</w:t>
      </w:r>
      <w:r>
        <w:rPr>
          <w:rFonts w:hint="eastAsia"/>
        </w:rPr>
        <w:t>人依法批准逮捕。同时检察机关在审查中发现鲍某康未在案，依法追加</w:t>
      </w:r>
      <w:proofErr w:type="gramStart"/>
      <w:r>
        <w:rPr>
          <w:rFonts w:hint="eastAsia"/>
        </w:rPr>
        <w:t>逮捕该漏犯</w:t>
      </w:r>
      <w:proofErr w:type="gramEnd"/>
      <w:r>
        <w:rPr>
          <w:rFonts w:hint="eastAsia"/>
        </w:rPr>
        <w:t>。</w:t>
      </w:r>
    </w:p>
    <w:p w14:paraId="61682D22" w14:textId="77777777" w:rsidR="00254662" w:rsidRDefault="00254662" w:rsidP="00133599">
      <w:pPr>
        <w:pStyle w:val="AD"/>
        <w:spacing w:line="276" w:lineRule="auto"/>
      </w:pPr>
    </w:p>
    <w:p w14:paraId="749865DD" w14:textId="77777777" w:rsidR="00254662" w:rsidRDefault="00254662" w:rsidP="00133599">
      <w:pPr>
        <w:pStyle w:val="AD"/>
        <w:spacing w:line="276" w:lineRule="auto"/>
      </w:pPr>
      <w:r>
        <w:rPr>
          <w:rFonts w:hint="eastAsia"/>
        </w:rPr>
        <w:lastRenderedPageBreak/>
        <w:t>2019</w:t>
      </w:r>
      <w:r>
        <w:rPr>
          <w:rFonts w:hint="eastAsia"/>
        </w:rPr>
        <w:t>年</w:t>
      </w:r>
      <w:r>
        <w:rPr>
          <w:rFonts w:hint="eastAsia"/>
        </w:rPr>
        <w:t>4</w:t>
      </w:r>
      <w:r>
        <w:rPr>
          <w:rFonts w:hint="eastAsia"/>
        </w:rPr>
        <w:t>月</w:t>
      </w:r>
      <w:r>
        <w:rPr>
          <w:rFonts w:hint="eastAsia"/>
        </w:rPr>
        <w:t>25</w:t>
      </w:r>
      <w:r>
        <w:rPr>
          <w:rFonts w:hint="eastAsia"/>
        </w:rPr>
        <w:t>日，公安机关以许某桥、鲍某康等人涉嫌诈骗罪移送起诉。检察机关审查认为，本案被告人以非法占有为目的，采用了系列欺骗性手段设置各种陷阱，销售的商品均为低价购进的工艺品而</w:t>
      </w:r>
      <w:proofErr w:type="gramStart"/>
      <w:r>
        <w:rPr>
          <w:rFonts w:hint="eastAsia"/>
        </w:rPr>
        <w:t>非具有</w:t>
      </w:r>
      <w:proofErr w:type="gramEnd"/>
      <w:r>
        <w:rPr>
          <w:rFonts w:hint="eastAsia"/>
        </w:rPr>
        <w:t>收藏价值的收藏品，采用“套路”致众多老年人受骗持续购买“藏品”，构成诈骗罪。</w:t>
      </w:r>
      <w:r>
        <w:rPr>
          <w:rFonts w:hint="eastAsia"/>
        </w:rPr>
        <w:t>2019</w:t>
      </w:r>
      <w:r>
        <w:rPr>
          <w:rFonts w:hint="eastAsia"/>
        </w:rPr>
        <w:t>年</w:t>
      </w:r>
      <w:r>
        <w:rPr>
          <w:rFonts w:hint="eastAsia"/>
        </w:rPr>
        <w:t>11</w:t>
      </w:r>
      <w:r>
        <w:rPr>
          <w:rFonts w:hint="eastAsia"/>
        </w:rPr>
        <w:t>月</w:t>
      </w:r>
      <w:r>
        <w:rPr>
          <w:rFonts w:hint="eastAsia"/>
        </w:rPr>
        <w:t>1</w:t>
      </w:r>
      <w:r>
        <w:rPr>
          <w:rFonts w:hint="eastAsia"/>
        </w:rPr>
        <w:t>日，常州市武进区人民检察院对许某桥等</w:t>
      </w:r>
      <w:r>
        <w:rPr>
          <w:rFonts w:hint="eastAsia"/>
        </w:rPr>
        <w:t>17</w:t>
      </w:r>
      <w:r>
        <w:rPr>
          <w:rFonts w:hint="eastAsia"/>
        </w:rPr>
        <w:t>人以诈骗罪提起公诉。</w:t>
      </w:r>
    </w:p>
    <w:p w14:paraId="1588BA6F" w14:textId="77777777" w:rsidR="00254662" w:rsidRDefault="00254662" w:rsidP="00133599">
      <w:pPr>
        <w:pStyle w:val="AD"/>
        <w:spacing w:line="276" w:lineRule="auto"/>
      </w:pPr>
    </w:p>
    <w:p w14:paraId="39650493" w14:textId="77777777" w:rsidR="00254662" w:rsidRDefault="00254662" w:rsidP="00133599">
      <w:pPr>
        <w:pStyle w:val="AD"/>
        <w:spacing w:line="276" w:lineRule="auto"/>
      </w:pPr>
      <w:r>
        <w:rPr>
          <w:rFonts w:hint="eastAsia"/>
        </w:rPr>
        <w:t>检察机关针对案件办理中发现的文化市场中的问题，向当地市场监督管理部门制发了《检察建议书》，建议加强市场监管，对文化市场及相关市场存在的欺骗性营销进行专项整治。当地市场监督管理部门高度重视，采取相应措施进行整治和落实，取得良好的社会效果。</w:t>
      </w:r>
    </w:p>
    <w:p w14:paraId="736D437B" w14:textId="77777777" w:rsidR="00254662" w:rsidRDefault="00254662" w:rsidP="00133599">
      <w:pPr>
        <w:pStyle w:val="AD"/>
        <w:spacing w:line="276" w:lineRule="auto"/>
      </w:pPr>
    </w:p>
    <w:p w14:paraId="41C2BBD9" w14:textId="77777777" w:rsidR="00254662" w:rsidRDefault="00254662" w:rsidP="00133599">
      <w:pPr>
        <w:pStyle w:val="AD"/>
        <w:spacing w:line="276" w:lineRule="auto"/>
      </w:pPr>
      <w:r>
        <w:rPr>
          <w:rFonts w:hint="eastAsia"/>
        </w:rPr>
        <w:t>【典型意义】</w:t>
      </w:r>
    </w:p>
    <w:p w14:paraId="66AD388A" w14:textId="77777777" w:rsidR="00254662" w:rsidRDefault="00254662" w:rsidP="00133599">
      <w:pPr>
        <w:pStyle w:val="AD"/>
        <w:spacing w:line="276" w:lineRule="auto"/>
      </w:pPr>
    </w:p>
    <w:p w14:paraId="1E5EF5A1" w14:textId="77777777" w:rsidR="00254662" w:rsidRDefault="00254662" w:rsidP="00133599">
      <w:pPr>
        <w:pStyle w:val="AD"/>
        <w:spacing w:line="276" w:lineRule="auto"/>
      </w:pPr>
      <w:r>
        <w:rPr>
          <w:rFonts w:hint="eastAsia"/>
        </w:rPr>
        <w:t>（一）办理养老诈骗犯罪集团案件，要注意区分各被告人在犯罪中的地位、作用，对首要分子要依法从重惩治。为实施养老诈骗形成犯罪集团，社会危害十分严重，应当依法从严打击。检察机关要发挥介入侦查、引导取证等作用，会同公安机关做好案情</w:t>
      </w:r>
      <w:proofErr w:type="gramStart"/>
      <w:r>
        <w:rPr>
          <w:rFonts w:hint="eastAsia"/>
        </w:rPr>
        <w:t>研</w:t>
      </w:r>
      <w:proofErr w:type="gramEnd"/>
      <w:r>
        <w:rPr>
          <w:rFonts w:hint="eastAsia"/>
        </w:rPr>
        <w:t>判，对符合逮捕条件的，依法及时批准逮捕；发现遗漏犯罪嫌疑人的，依法督促公安机关追加逮捕，</w:t>
      </w:r>
      <w:proofErr w:type="gramStart"/>
      <w:r>
        <w:rPr>
          <w:rFonts w:hint="eastAsia"/>
        </w:rPr>
        <w:t>作出</w:t>
      </w:r>
      <w:proofErr w:type="gramEnd"/>
      <w:r>
        <w:rPr>
          <w:rFonts w:hint="eastAsia"/>
        </w:rPr>
        <w:t>批准逮捕决定。要结合各被告人在犯罪中的地位、作用、获利情况、参与时间、主观明知程度等因素，全面</w:t>
      </w:r>
      <w:proofErr w:type="gramStart"/>
      <w:r>
        <w:rPr>
          <w:rFonts w:hint="eastAsia"/>
        </w:rPr>
        <w:t>考量</w:t>
      </w:r>
      <w:proofErr w:type="gramEnd"/>
      <w:r>
        <w:rPr>
          <w:rFonts w:hint="eastAsia"/>
        </w:rPr>
        <w:t>评价，依法准确区分主从犯。提出量刑建议时，对犯罪集团的首要分子要充分体现依法从重惩治。</w:t>
      </w:r>
    </w:p>
    <w:p w14:paraId="3C01DFC1" w14:textId="77777777" w:rsidR="00254662" w:rsidRDefault="00254662" w:rsidP="00133599">
      <w:pPr>
        <w:pStyle w:val="AD"/>
        <w:spacing w:line="276" w:lineRule="auto"/>
      </w:pPr>
    </w:p>
    <w:p w14:paraId="06AECC80" w14:textId="6719799F" w:rsidR="00B15193" w:rsidRDefault="00254662" w:rsidP="00133599">
      <w:pPr>
        <w:pStyle w:val="AD"/>
        <w:spacing w:line="276" w:lineRule="auto"/>
      </w:pPr>
      <w:r>
        <w:rPr>
          <w:rFonts w:hint="eastAsia"/>
        </w:rPr>
        <w:t>（二）结合办案制发检察建议，协同整治规范收藏品文化市场。利用“书画收藏”“艺术品收藏”等名目针对老年人群体的诈骗，对老年人迷惑性强，不但扰乱文化市场秩序，还骗取众多老年人的养老钱，社会危害性很大，影响人民群众安全感。文化市场是社会治理的重要方面，检察机关要注重发挥检察建议的作用，结合办案推动相关部门开展行业专项整治规范工作，有效防范同类案件的发生。同时，结合案件办理和整治规范，有针对性地开展从业人员预防犯罪警示教育，通过以案释法，教育引导相关市场主体合法、诚信经营。</w:t>
      </w:r>
    </w:p>
    <w:p w14:paraId="575BB27C" w14:textId="73DB2432" w:rsidR="00254662" w:rsidRDefault="00254662" w:rsidP="00133599">
      <w:pPr>
        <w:pStyle w:val="AD"/>
        <w:spacing w:line="276" w:lineRule="auto"/>
      </w:pPr>
    </w:p>
    <w:p w14:paraId="39089A9C" w14:textId="1A2023AC" w:rsidR="00254662" w:rsidRDefault="00254662" w:rsidP="00133599">
      <w:pPr>
        <w:pStyle w:val="AD"/>
        <w:spacing w:line="276" w:lineRule="auto"/>
      </w:pPr>
    </w:p>
    <w:p w14:paraId="5E053E85" w14:textId="4896C4D6" w:rsidR="00254662" w:rsidRDefault="00254662" w:rsidP="00133599">
      <w:pPr>
        <w:pStyle w:val="AD"/>
        <w:spacing w:line="276" w:lineRule="auto"/>
      </w:pPr>
      <w:r>
        <w:rPr>
          <w:rFonts w:hint="eastAsia"/>
        </w:rPr>
        <w:t>信息来源：</w:t>
      </w:r>
      <w:hyperlink r:id="rId6" w:anchor="2" w:history="1">
        <w:r w:rsidRPr="0012557E">
          <w:rPr>
            <w:rStyle w:val="a7"/>
          </w:rPr>
          <w:t>https://www.spp.gov.cn/xwfbh/wsfbt/202206/t20220617_560010.shtml#2</w:t>
        </w:r>
      </w:hyperlink>
    </w:p>
    <w:sectPr w:rsidR="002546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B005" w14:textId="77777777" w:rsidR="0056392F" w:rsidRDefault="0056392F" w:rsidP="00C20A6A">
      <w:pPr>
        <w:spacing w:line="240" w:lineRule="auto"/>
      </w:pPr>
      <w:r>
        <w:separator/>
      </w:r>
    </w:p>
  </w:endnote>
  <w:endnote w:type="continuationSeparator" w:id="0">
    <w:p w14:paraId="26DE4974" w14:textId="77777777" w:rsidR="0056392F" w:rsidRDefault="0056392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2549" w14:textId="77777777" w:rsidR="0056392F" w:rsidRDefault="0056392F" w:rsidP="00C20A6A">
      <w:pPr>
        <w:spacing w:line="240" w:lineRule="auto"/>
      </w:pPr>
      <w:r>
        <w:separator/>
      </w:r>
    </w:p>
  </w:footnote>
  <w:footnote w:type="continuationSeparator" w:id="0">
    <w:p w14:paraId="6C8C8BD5" w14:textId="77777777" w:rsidR="0056392F" w:rsidRDefault="0056392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4C31"/>
    <w:rsid w:val="000F4C6A"/>
    <w:rsid w:val="00133599"/>
    <w:rsid w:val="00176A25"/>
    <w:rsid w:val="001C4C6F"/>
    <w:rsid w:val="00254662"/>
    <w:rsid w:val="00304C31"/>
    <w:rsid w:val="00391DA4"/>
    <w:rsid w:val="003D27E2"/>
    <w:rsid w:val="0056392F"/>
    <w:rsid w:val="005F7C76"/>
    <w:rsid w:val="007D7BDB"/>
    <w:rsid w:val="009E0B31"/>
    <w:rsid w:val="00A548E7"/>
    <w:rsid w:val="00AA178E"/>
    <w:rsid w:val="00B15193"/>
    <w:rsid w:val="00B731F1"/>
    <w:rsid w:val="00C20A6A"/>
    <w:rsid w:val="00C22624"/>
    <w:rsid w:val="00D02718"/>
    <w:rsid w:val="00F1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AE11"/>
  <w15:chartTrackingRefBased/>
  <w15:docId w15:val="{1E1E2711-3F54-484D-86DA-DA01EF37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54662"/>
    <w:rPr>
      <w:color w:val="0000FF" w:themeColor="hyperlink"/>
      <w:u w:val="single"/>
    </w:rPr>
  </w:style>
  <w:style w:type="character" w:styleId="a8">
    <w:name w:val="Unresolved Mention"/>
    <w:basedOn w:val="a0"/>
    <w:uiPriority w:val="99"/>
    <w:semiHidden/>
    <w:unhideWhenUsed/>
    <w:rsid w:val="0025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206/t20220617_56001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2022-06-23T12:34:00Z</dcterms:created>
  <dcterms:modified xsi:type="dcterms:W3CDTF">2022-06-23T16:35:00Z</dcterms:modified>
</cp:coreProperties>
</file>