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52BE" w14:textId="77777777" w:rsidR="008C0FA8" w:rsidRPr="00A27EBB" w:rsidRDefault="008C0FA8" w:rsidP="00E41AF1">
      <w:pPr>
        <w:pStyle w:val="AD"/>
        <w:spacing w:line="276" w:lineRule="auto"/>
        <w:jc w:val="center"/>
        <w:rPr>
          <w:rFonts w:hint="eastAsia"/>
          <w:b/>
          <w:bCs/>
          <w:color w:val="E36C0A" w:themeColor="accent6" w:themeShade="BF"/>
          <w:sz w:val="32"/>
          <w:szCs w:val="32"/>
        </w:rPr>
      </w:pPr>
      <w:bookmarkStart w:id="0" w:name="_GoBack"/>
      <w:bookmarkEnd w:id="0"/>
      <w:r w:rsidRPr="00A27EBB">
        <w:rPr>
          <w:rFonts w:hint="eastAsia"/>
          <w:b/>
          <w:bCs/>
          <w:color w:val="E36C0A" w:themeColor="accent6" w:themeShade="BF"/>
          <w:sz w:val="32"/>
          <w:szCs w:val="32"/>
        </w:rPr>
        <w:t>移动互联网应用程序信息服务管理规定</w:t>
      </w:r>
    </w:p>
    <w:p w14:paraId="6B8451D0" w14:textId="1DEF916C" w:rsidR="008C0FA8" w:rsidRDefault="008C0FA8" w:rsidP="00E41AF1">
      <w:pPr>
        <w:pStyle w:val="AD"/>
        <w:spacing w:line="276" w:lineRule="auto"/>
        <w:rPr>
          <w:rFonts w:hint="eastAsia"/>
        </w:rPr>
      </w:pPr>
    </w:p>
    <w:p w14:paraId="4E4377DF" w14:textId="77777777" w:rsidR="008C0FA8" w:rsidRDefault="008C0FA8" w:rsidP="00E41AF1">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0D5A81A7" w14:textId="77777777" w:rsidR="008C0FA8" w:rsidRDefault="008C0FA8" w:rsidP="00E41AF1">
      <w:pPr>
        <w:pStyle w:val="AD"/>
        <w:spacing w:line="276" w:lineRule="auto"/>
      </w:pPr>
    </w:p>
    <w:p w14:paraId="642C9CC3" w14:textId="77777777" w:rsidR="008C0FA8" w:rsidRDefault="008C0FA8" w:rsidP="00E41AF1">
      <w:pPr>
        <w:pStyle w:val="AD"/>
        <w:spacing w:line="276" w:lineRule="auto"/>
        <w:rPr>
          <w:rFonts w:hint="eastAsia"/>
        </w:rPr>
      </w:pPr>
      <w:r>
        <w:rPr>
          <w:rFonts w:hint="eastAsia"/>
        </w:rPr>
        <w:t>第一条</w:t>
      </w:r>
      <w:r>
        <w:rPr>
          <w:rFonts w:hint="eastAsia"/>
        </w:rPr>
        <w:t xml:space="preserve"> </w:t>
      </w:r>
      <w:r>
        <w:rPr>
          <w:rFonts w:hint="eastAsia"/>
        </w:rPr>
        <w:t>为了规范移动互联网应用程序（以下简称应用程序）信息服务，保护公民、法人和其他组织的合法权益，维护国家安全和公共利益，根据《中华人民共和国网络安全法》、《中华人民共和国数据安全法》、《中华人民共和国个人信息保护法》、《中华人民共和国未成年人保护法》、《互联网信息服务管理办法》、《互联网新闻信息服务管理规定》、《网络信息内容生态治理规定》等法律、行政法规和国家有关规定，制定本规定。</w:t>
      </w:r>
    </w:p>
    <w:p w14:paraId="1E86CE6B" w14:textId="77777777" w:rsidR="008C0FA8" w:rsidRDefault="008C0FA8" w:rsidP="00E41AF1">
      <w:pPr>
        <w:pStyle w:val="AD"/>
        <w:spacing w:line="276" w:lineRule="auto"/>
      </w:pPr>
    </w:p>
    <w:p w14:paraId="34A98FBA" w14:textId="77777777" w:rsidR="008C0FA8" w:rsidRDefault="008C0FA8" w:rsidP="00E41AF1">
      <w:pPr>
        <w:pStyle w:val="AD"/>
        <w:spacing w:line="276" w:lineRule="auto"/>
        <w:rPr>
          <w:rFonts w:hint="eastAsia"/>
        </w:rPr>
      </w:pPr>
      <w:r>
        <w:rPr>
          <w:rFonts w:hint="eastAsia"/>
        </w:rPr>
        <w:t>第二条</w:t>
      </w:r>
      <w:r>
        <w:rPr>
          <w:rFonts w:hint="eastAsia"/>
        </w:rPr>
        <w:t xml:space="preserve"> </w:t>
      </w:r>
      <w:r>
        <w:rPr>
          <w:rFonts w:hint="eastAsia"/>
        </w:rPr>
        <w:t>在中华人民共和国境内提供应用程序信息服务，以及从事互联网应用商店等应用程序分发服务，应当遵守本规定。</w:t>
      </w:r>
    </w:p>
    <w:p w14:paraId="67FB9687" w14:textId="77777777" w:rsidR="008C0FA8" w:rsidRDefault="008C0FA8" w:rsidP="00E41AF1">
      <w:pPr>
        <w:pStyle w:val="AD"/>
        <w:spacing w:line="276" w:lineRule="auto"/>
      </w:pPr>
    </w:p>
    <w:p w14:paraId="39CAAF95" w14:textId="77777777" w:rsidR="008C0FA8" w:rsidRDefault="008C0FA8" w:rsidP="00E41AF1">
      <w:pPr>
        <w:pStyle w:val="AD"/>
        <w:spacing w:line="276" w:lineRule="auto"/>
        <w:rPr>
          <w:rFonts w:hint="eastAsia"/>
        </w:rPr>
      </w:pPr>
      <w:r>
        <w:rPr>
          <w:rFonts w:hint="eastAsia"/>
        </w:rPr>
        <w:t>本规定所称应用程序信息服务，是指通过应用程序向用户提供文字、图片、语音、视频等信息制作、复制、发布、传播等服务的活动，包括即时通讯、新闻资讯、知识问答、论坛社区、网络直播、电子商务、网络音视频、生活服务等类型。</w:t>
      </w:r>
    </w:p>
    <w:p w14:paraId="2FBEA83E" w14:textId="77777777" w:rsidR="008C0FA8" w:rsidRDefault="008C0FA8" w:rsidP="00E41AF1">
      <w:pPr>
        <w:pStyle w:val="AD"/>
        <w:spacing w:line="276" w:lineRule="auto"/>
      </w:pPr>
    </w:p>
    <w:p w14:paraId="40492672" w14:textId="77777777" w:rsidR="008C0FA8" w:rsidRDefault="008C0FA8" w:rsidP="00E41AF1">
      <w:pPr>
        <w:pStyle w:val="AD"/>
        <w:spacing w:line="276" w:lineRule="auto"/>
        <w:rPr>
          <w:rFonts w:hint="eastAsia"/>
        </w:rPr>
      </w:pPr>
      <w:r>
        <w:rPr>
          <w:rFonts w:hint="eastAsia"/>
        </w:rPr>
        <w:t>本规定所称应用程序分发服务，是指通过互联网提供应用程序发布、下载、动态加载等服务的活动，包括应用商店、</w:t>
      </w:r>
      <w:proofErr w:type="gramStart"/>
      <w:r>
        <w:rPr>
          <w:rFonts w:hint="eastAsia"/>
        </w:rPr>
        <w:t>快应用</w:t>
      </w:r>
      <w:proofErr w:type="gramEnd"/>
      <w:r>
        <w:rPr>
          <w:rFonts w:hint="eastAsia"/>
        </w:rPr>
        <w:t>中心、互联网小程序平台、浏览器插件平台等类型。</w:t>
      </w:r>
    </w:p>
    <w:p w14:paraId="5154A7AC" w14:textId="77777777" w:rsidR="008C0FA8" w:rsidRDefault="008C0FA8" w:rsidP="00E41AF1">
      <w:pPr>
        <w:pStyle w:val="AD"/>
        <w:spacing w:line="276" w:lineRule="auto"/>
      </w:pPr>
    </w:p>
    <w:p w14:paraId="37B15D88" w14:textId="77777777" w:rsidR="008C0FA8" w:rsidRDefault="008C0FA8" w:rsidP="00E41AF1">
      <w:pPr>
        <w:pStyle w:val="AD"/>
        <w:spacing w:line="276" w:lineRule="auto"/>
        <w:rPr>
          <w:rFonts w:hint="eastAsia"/>
        </w:rPr>
      </w:pPr>
      <w:r>
        <w:rPr>
          <w:rFonts w:hint="eastAsia"/>
        </w:rPr>
        <w:t>第三条</w:t>
      </w:r>
      <w:r>
        <w:rPr>
          <w:rFonts w:hint="eastAsia"/>
        </w:rPr>
        <w:t xml:space="preserve"> </w:t>
      </w:r>
      <w:proofErr w:type="gramStart"/>
      <w:r>
        <w:rPr>
          <w:rFonts w:hint="eastAsia"/>
        </w:rPr>
        <w:t>国家网信部门</w:t>
      </w:r>
      <w:proofErr w:type="gramEnd"/>
      <w:r>
        <w:rPr>
          <w:rFonts w:hint="eastAsia"/>
        </w:rPr>
        <w:t>负责全国应用程序信息内容的监督管理工作。</w:t>
      </w:r>
      <w:proofErr w:type="gramStart"/>
      <w:r>
        <w:rPr>
          <w:rFonts w:hint="eastAsia"/>
        </w:rPr>
        <w:t>地方网信部门</w:t>
      </w:r>
      <w:proofErr w:type="gramEnd"/>
      <w:r>
        <w:rPr>
          <w:rFonts w:hint="eastAsia"/>
        </w:rPr>
        <w:t>依据职责负责本行政区域内应用程序信息内容的监督管理工作。</w:t>
      </w:r>
    </w:p>
    <w:p w14:paraId="2A5E0166" w14:textId="77777777" w:rsidR="008C0FA8" w:rsidRDefault="008C0FA8" w:rsidP="00E41AF1">
      <w:pPr>
        <w:pStyle w:val="AD"/>
        <w:spacing w:line="276" w:lineRule="auto"/>
      </w:pPr>
    </w:p>
    <w:p w14:paraId="73687B78" w14:textId="77777777" w:rsidR="008C0FA8" w:rsidRDefault="008C0FA8" w:rsidP="00E41AF1">
      <w:pPr>
        <w:pStyle w:val="AD"/>
        <w:spacing w:line="276" w:lineRule="auto"/>
        <w:rPr>
          <w:rFonts w:hint="eastAsia"/>
        </w:rPr>
      </w:pPr>
      <w:r>
        <w:rPr>
          <w:rFonts w:hint="eastAsia"/>
        </w:rPr>
        <w:t>第四条</w:t>
      </w:r>
      <w:r>
        <w:rPr>
          <w:rFonts w:hint="eastAsia"/>
        </w:rPr>
        <w:t xml:space="preserve"> </w:t>
      </w:r>
      <w:r>
        <w:rPr>
          <w:rFonts w:hint="eastAsia"/>
        </w:rPr>
        <w:t>应用程序提供者和应用程序分发平台应当遵守宪法、法律和行政法规，弘扬社会主义核心价值观，坚持正确政治方向、舆论导向和价值取向，遵循公序良俗，履行社会责任，维护清朗网络空间。</w:t>
      </w:r>
    </w:p>
    <w:p w14:paraId="0A55AD7F" w14:textId="77777777" w:rsidR="008C0FA8" w:rsidRDefault="008C0FA8" w:rsidP="00E41AF1">
      <w:pPr>
        <w:pStyle w:val="AD"/>
        <w:spacing w:line="276" w:lineRule="auto"/>
      </w:pPr>
    </w:p>
    <w:p w14:paraId="13EDA134" w14:textId="77777777" w:rsidR="008C0FA8" w:rsidRDefault="008C0FA8" w:rsidP="00E41AF1">
      <w:pPr>
        <w:pStyle w:val="AD"/>
        <w:spacing w:line="276" w:lineRule="auto"/>
        <w:rPr>
          <w:rFonts w:hint="eastAsia"/>
        </w:rPr>
      </w:pPr>
      <w:r>
        <w:rPr>
          <w:rFonts w:hint="eastAsia"/>
        </w:rPr>
        <w:t>应用程序提供者和应用程序分发平台不得利用应用程序从事危害国家安全、扰乱社会秩序、侵犯他人合法权益等法律法规禁止的活动。</w:t>
      </w:r>
    </w:p>
    <w:p w14:paraId="1E4E06FC" w14:textId="77777777" w:rsidR="008C0FA8" w:rsidRDefault="008C0FA8" w:rsidP="00E41AF1">
      <w:pPr>
        <w:pStyle w:val="AD"/>
        <w:spacing w:line="276" w:lineRule="auto"/>
      </w:pPr>
    </w:p>
    <w:p w14:paraId="326EA2C7" w14:textId="77777777" w:rsidR="008C0FA8" w:rsidRDefault="008C0FA8" w:rsidP="00E41AF1">
      <w:pPr>
        <w:pStyle w:val="AD"/>
        <w:spacing w:line="276" w:lineRule="auto"/>
        <w:rPr>
          <w:rFonts w:hint="eastAsia"/>
        </w:rPr>
      </w:pPr>
      <w:r>
        <w:rPr>
          <w:rFonts w:hint="eastAsia"/>
        </w:rPr>
        <w:t>第五条</w:t>
      </w:r>
      <w:r>
        <w:rPr>
          <w:rFonts w:hint="eastAsia"/>
        </w:rPr>
        <w:t xml:space="preserve"> </w:t>
      </w:r>
      <w:r>
        <w:rPr>
          <w:rFonts w:hint="eastAsia"/>
        </w:rPr>
        <w:t>应用程序提供者和应用程序分发平台应当履行信息内容管理主体责任，积极配合国家实施网络可信身份战略，建立健全信息内容安全管理、信息内容生态治理、数据安全和个人信息保护、未成年人保护等管理制度，确保网络安全，维护良好网络生态。</w:t>
      </w:r>
    </w:p>
    <w:p w14:paraId="59676CBB" w14:textId="77777777" w:rsidR="008C0FA8" w:rsidRDefault="008C0FA8" w:rsidP="00E41AF1">
      <w:pPr>
        <w:pStyle w:val="AD"/>
        <w:spacing w:line="276" w:lineRule="auto"/>
      </w:pPr>
    </w:p>
    <w:p w14:paraId="6FC323DD" w14:textId="77777777" w:rsidR="008C0FA8" w:rsidRDefault="008C0FA8" w:rsidP="00E41AF1">
      <w:pPr>
        <w:pStyle w:val="AD"/>
        <w:spacing w:line="276" w:lineRule="auto"/>
        <w:jc w:val="center"/>
        <w:rPr>
          <w:rFonts w:hint="eastAsia"/>
        </w:rPr>
      </w:pPr>
      <w:r>
        <w:rPr>
          <w:rFonts w:hint="eastAsia"/>
        </w:rPr>
        <w:t>第二章</w:t>
      </w:r>
      <w:r>
        <w:rPr>
          <w:rFonts w:hint="eastAsia"/>
        </w:rPr>
        <w:t xml:space="preserve"> </w:t>
      </w:r>
      <w:r>
        <w:rPr>
          <w:rFonts w:hint="eastAsia"/>
        </w:rPr>
        <w:t>应用程序提供者</w:t>
      </w:r>
    </w:p>
    <w:p w14:paraId="2C43BEA3" w14:textId="77777777" w:rsidR="008C0FA8" w:rsidRDefault="008C0FA8" w:rsidP="00E41AF1">
      <w:pPr>
        <w:pStyle w:val="AD"/>
        <w:spacing w:line="276" w:lineRule="auto"/>
      </w:pPr>
    </w:p>
    <w:p w14:paraId="3DF535AD" w14:textId="77777777" w:rsidR="008C0FA8" w:rsidRDefault="008C0FA8" w:rsidP="00E41AF1">
      <w:pPr>
        <w:pStyle w:val="AD"/>
        <w:spacing w:line="276" w:lineRule="auto"/>
        <w:rPr>
          <w:rFonts w:hint="eastAsia"/>
        </w:rPr>
      </w:pPr>
      <w:r>
        <w:rPr>
          <w:rFonts w:hint="eastAsia"/>
        </w:rPr>
        <w:t>第六条</w:t>
      </w:r>
      <w:r>
        <w:rPr>
          <w:rFonts w:hint="eastAsia"/>
        </w:rPr>
        <w:t xml:space="preserve"> </w:t>
      </w:r>
      <w:r>
        <w:rPr>
          <w:rFonts w:hint="eastAsia"/>
        </w:rPr>
        <w:t>应用程序提供者为用户提供信息发布、即时通讯等服务的，应当对申请注册的用户进行基于移动电话号码、身份证件号码或者统一社会信用代码等方式的真实身份信息认证。用户不提供真实身份信息，或者冒用组织机构、他人身份信息进行虚假注册的，不得为其提供相关服</w:t>
      </w:r>
      <w:r>
        <w:rPr>
          <w:rFonts w:hint="eastAsia"/>
        </w:rPr>
        <w:lastRenderedPageBreak/>
        <w:t>务。</w:t>
      </w:r>
    </w:p>
    <w:p w14:paraId="03190C1D" w14:textId="77777777" w:rsidR="008C0FA8" w:rsidRDefault="008C0FA8" w:rsidP="00E41AF1">
      <w:pPr>
        <w:pStyle w:val="AD"/>
        <w:spacing w:line="276" w:lineRule="auto"/>
      </w:pPr>
    </w:p>
    <w:p w14:paraId="72F254FA" w14:textId="77777777" w:rsidR="008C0FA8" w:rsidRDefault="008C0FA8" w:rsidP="00E41AF1">
      <w:pPr>
        <w:pStyle w:val="AD"/>
        <w:spacing w:line="276" w:lineRule="auto"/>
        <w:rPr>
          <w:rFonts w:hint="eastAsia"/>
        </w:rPr>
      </w:pPr>
      <w:r>
        <w:rPr>
          <w:rFonts w:hint="eastAsia"/>
        </w:rPr>
        <w:t>第七条</w:t>
      </w:r>
      <w:r>
        <w:rPr>
          <w:rFonts w:hint="eastAsia"/>
        </w:rPr>
        <w:t xml:space="preserve"> </w:t>
      </w:r>
      <w:r>
        <w:rPr>
          <w:rFonts w:hint="eastAsia"/>
        </w:rPr>
        <w:t>应用程序提供者通过应用程序提供互联网新闻信息服务的，应当取得互联网新闻信息服务许可，禁止未经许可或者超越许可范围开展互联网新闻信息服务活动。</w:t>
      </w:r>
    </w:p>
    <w:p w14:paraId="55B2ED9D" w14:textId="77777777" w:rsidR="008C0FA8" w:rsidRDefault="008C0FA8" w:rsidP="00E41AF1">
      <w:pPr>
        <w:pStyle w:val="AD"/>
        <w:spacing w:line="276" w:lineRule="auto"/>
      </w:pPr>
    </w:p>
    <w:p w14:paraId="4C527514" w14:textId="77777777" w:rsidR="008C0FA8" w:rsidRDefault="008C0FA8" w:rsidP="00E41AF1">
      <w:pPr>
        <w:pStyle w:val="AD"/>
        <w:spacing w:line="276" w:lineRule="auto"/>
        <w:rPr>
          <w:rFonts w:hint="eastAsia"/>
        </w:rPr>
      </w:pPr>
      <w:r>
        <w:rPr>
          <w:rFonts w:hint="eastAsia"/>
        </w:rPr>
        <w:t>应用程序提供者提供其他互联网信息服务，依法须经有关主管部门审核同意或者取得相关许可的，经有关主管部门审核同意或者取得相关许可后方可提供服务。</w:t>
      </w:r>
    </w:p>
    <w:p w14:paraId="12626054" w14:textId="77777777" w:rsidR="008C0FA8" w:rsidRDefault="008C0FA8" w:rsidP="00E41AF1">
      <w:pPr>
        <w:pStyle w:val="AD"/>
        <w:spacing w:line="276" w:lineRule="auto"/>
      </w:pPr>
    </w:p>
    <w:p w14:paraId="631624BF" w14:textId="77777777" w:rsidR="008C0FA8" w:rsidRDefault="008C0FA8" w:rsidP="00E41AF1">
      <w:pPr>
        <w:pStyle w:val="AD"/>
        <w:spacing w:line="276" w:lineRule="auto"/>
        <w:rPr>
          <w:rFonts w:hint="eastAsia"/>
        </w:rPr>
      </w:pPr>
      <w:r>
        <w:rPr>
          <w:rFonts w:hint="eastAsia"/>
        </w:rPr>
        <w:t>第八条</w:t>
      </w:r>
      <w:r>
        <w:rPr>
          <w:rFonts w:hint="eastAsia"/>
        </w:rPr>
        <w:t xml:space="preserve"> </w:t>
      </w:r>
      <w:r>
        <w:rPr>
          <w:rFonts w:hint="eastAsia"/>
        </w:rPr>
        <w:t>应用程序提供者应当对信息内容呈现结果负责，不得生产传播违法信息，自觉防范和抵制不良信息。</w:t>
      </w:r>
    </w:p>
    <w:p w14:paraId="638C8FFF" w14:textId="77777777" w:rsidR="008C0FA8" w:rsidRDefault="008C0FA8" w:rsidP="00E41AF1">
      <w:pPr>
        <w:pStyle w:val="AD"/>
        <w:spacing w:line="276" w:lineRule="auto"/>
      </w:pPr>
    </w:p>
    <w:p w14:paraId="227D16F6" w14:textId="77777777" w:rsidR="008C0FA8" w:rsidRDefault="008C0FA8" w:rsidP="00E41AF1">
      <w:pPr>
        <w:pStyle w:val="AD"/>
        <w:spacing w:line="276" w:lineRule="auto"/>
        <w:rPr>
          <w:rFonts w:hint="eastAsia"/>
        </w:rPr>
      </w:pPr>
      <w:r>
        <w:rPr>
          <w:rFonts w:hint="eastAsia"/>
        </w:rPr>
        <w:t>应用程序提供者应当建立健全信息内容审核管理机制，建立完善用户注册、账号管理、信息审核、日常巡查、应急处置等管理措施，配备与服务规模相适应的专业人员和技术能力。</w:t>
      </w:r>
    </w:p>
    <w:p w14:paraId="33E68F5E" w14:textId="77777777" w:rsidR="008C0FA8" w:rsidRDefault="008C0FA8" w:rsidP="00E41AF1">
      <w:pPr>
        <w:pStyle w:val="AD"/>
        <w:spacing w:line="276" w:lineRule="auto"/>
      </w:pPr>
    </w:p>
    <w:p w14:paraId="2F16E53D" w14:textId="77777777" w:rsidR="008C0FA8" w:rsidRDefault="008C0FA8" w:rsidP="00E41AF1">
      <w:pPr>
        <w:pStyle w:val="AD"/>
        <w:spacing w:line="276" w:lineRule="auto"/>
        <w:rPr>
          <w:rFonts w:hint="eastAsia"/>
        </w:rPr>
      </w:pPr>
      <w:r>
        <w:rPr>
          <w:rFonts w:hint="eastAsia"/>
        </w:rPr>
        <w:t>第九条</w:t>
      </w:r>
      <w:r>
        <w:rPr>
          <w:rFonts w:hint="eastAsia"/>
        </w:rPr>
        <w:t xml:space="preserve"> </w:t>
      </w:r>
      <w:r>
        <w:rPr>
          <w:rFonts w:hint="eastAsia"/>
        </w:rPr>
        <w:t>应用程序提供者不得通过虚假宣传、捆绑下载等行为，通过机器或者人工刷榜、刷量、控评等方式，或者利用违法和不良信息诱导用户下载。</w:t>
      </w:r>
    </w:p>
    <w:p w14:paraId="1C6511B4" w14:textId="77777777" w:rsidR="008C0FA8" w:rsidRDefault="008C0FA8" w:rsidP="00E41AF1">
      <w:pPr>
        <w:pStyle w:val="AD"/>
        <w:spacing w:line="276" w:lineRule="auto"/>
      </w:pPr>
    </w:p>
    <w:p w14:paraId="6C64F73C" w14:textId="77777777" w:rsidR="008C0FA8" w:rsidRDefault="008C0FA8" w:rsidP="00E41AF1">
      <w:pPr>
        <w:pStyle w:val="AD"/>
        <w:spacing w:line="276" w:lineRule="auto"/>
        <w:rPr>
          <w:rFonts w:hint="eastAsia"/>
        </w:rPr>
      </w:pPr>
      <w:r>
        <w:rPr>
          <w:rFonts w:hint="eastAsia"/>
        </w:rPr>
        <w:t>第十条</w:t>
      </w:r>
      <w:r>
        <w:rPr>
          <w:rFonts w:hint="eastAsia"/>
        </w:rPr>
        <w:t xml:space="preserve"> </w:t>
      </w:r>
      <w:r>
        <w:rPr>
          <w:rFonts w:hint="eastAsia"/>
        </w:rPr>
        <w:t>应用程序应当符合相关国家标准的强制性要求。应用程序提供者发现应用程序存在安全缺陷、漏洞等风险时，应当立即采取补救措施，按照规定及时告知用户并向有关主管部门报告。</w:t>
      </w:r>
    </w:p>
    <w:p w14:paraId="786DB89F" w14:textId="77777777" w:rsidR="008C0FA8" w:rsidRDefault="008C0FA8" w:rsidP="00E41AF1">
      <w:pPr>
        <w:pStyle w:val="AD"/>
        <w:spacing w:line="276" w:lineRule="auto"/>
      </w:pPr>
    </w:p>
    <w:p w14:paraId="2450A778" w14:textId="77777777" w:rsidR="008C0FA8" w:rsidRDefault="008C0FA8" w:rsidP="00E41AF1">
      <w:pPr>
        <w:pStyle w:val="AD"/>
        <w:spacing w:line="276" w:lineRule="auto"/>
        <w:rPr>
          <w:rFonts w:hint="eastAsia"/>
        </w:rPr>
      </w:pPr>
      <w:r>
        <w:rPr>
          <w:rFonts w:hint="eastAsia"/>
        </w:rPr>
        <w:t>第十一条</w:t>
      </w:r>
      <w:r>
        <w:rPr>
          <w:rFonts w:hint="eastAsia"/>
        </w:rPr>
        <w:t xml:space="preserve"> </w:t>
      </w:r>
      <w:r>
        <w:rPr>
          <w:rFonts w:hint="eastAsia"/>
        </w:rPr>
        <w:t>应用程序提供者开展应用程序数据处理活动，应当履行数据安全保护义务，建立健全</w:t>
      </w:r>
      <w:proofErr w:type="gramStart"/>
      <w:r>
        <w:rPr>
          <w:rFonts w:hint="eastAsia"/>
        </w:rPr>
        <w:t>全</w:t>
      </w:r>
      <w:proofErr w:type="gramEnd"/>
      <w:r>
        <w:rPr>
          <w:rFonts w:hint="eastAsia"/>
        </w:rPr>
        <w:t>流程数据安全管理制度，采取保障数据安全技术措施和其他安全措施，加强风险监测，不得危害国家安全、公共利益，不得损害他人合法权益。</w:t>
      </w:r>
    </w:p>
    <w:p w14:paraId="45357C3D" w14:textId="77777777" w:rsidR="008C0FA8" w:rsidRDefault="008C0FA8" w:rsidP="00E41AF1">
      <w:pPr>
        <w:pStyle w:val="AD"/>
        <w:spacing w:line="276" w:lineRule="auto"/>
      </w:pPr>
    </w:p>
    <w:p w14:paraId="2FEBFB3D" w14:textId="77777777" w:rsidR="008C0FA8" w:rsidRDefault="008C0FA8" w:rsidP="00E41AF1">
      <w:pPr>
        <w:pStyle w:val="AD"/>
        <w:spacing w:line="276" w:lineRule="auto"/>
        <w:rPr>
          <w:rFonts w:hint="eastAsia"/>
        </w:rPr>
      </w:pPr>
      <w:r>
        <w:rPr>
          <w:rFonts w:hint="eastAsia"/>
        </w:rPr>
        <w:t>第十二条</w:t>
      </w:r>
      <w:r>
        <w:rPr>
          <w:rFonts w:hint="eastAsia"/>
        </w:rPr>
        <w:t xml:space="preserve"> </w:t>
      </w:r>
      <w:r>
        <w:rPr>
          <w:rFonts w:hint="eastAsia"/>
        </w:rPr>
        <w:t>应用程序提供者处理个人信息应当遵循合法、正当、必要和诚信原则，具有明确、合理的目的并公开处理规则，遵守必要个人信息范围的有关规定，规范个人信息处理活动，采取必要措施保障个人信息安全，不得以任何理由强制要求用户同意个人信息处理行为，不得因用户不同意提供非必要个人信息，而拒绝用户使用其基本功能服务。</w:t>
      </w:r>
    </w:p>
    <w:p w14:paraId="0B122D27" w14:textId="77777777" w:rsidR="008C0FA8" w:rsidRDefault="008C0FA8" w:rsidP="00E41AF1">
      <w:pPr>
        <w:pStyle w:val="AD"/>
        <w:spacing w:line="276" w:lineRule="auto"/>
      </w:pPr>
    </w:p>
    <w:p w14:paraId="535AEA6A" w14:textId="77777777" w:rsidR="008C0FA8" w:rsidRDefault="008C0FA8" w:rsidP="00E41AF1">
      <w:pPr>
        <w:pStyle w:val="AD"/>
        <w:spacing w:line="276" w:lineRule="auto"/>
        <w:rPr>
          <w:rFonts w:hint="eastAsia"/>
        </w:rPr>
      </w:pPr>
      <w:r>
        <w:rPr>
          <w:rFonts w:hint="eastAsia"/>
        </w:rPr>
        <w:t>第十三条</w:t>
      </w:r>
      <w:r>
        <w:rPr>
          <w:rFonts w:hint="eastAsia"/>
        </w:rPr>
        <w:t xml:space="preserve"> </w:t>
      </w:r>
      <w:r>
        <w:rPr>
          <w:rFonts w:hint="eastAsia"/>
        </w:rPr>
        <w:t>应用程序提供者应当坚持最有利于未成年人的原则，关注未成年人健康成长，履行未成年人网络保护各项义务，依法严格落实未成年人用户账号真实身份信息注册和登录要求，不得以任何形式向未成年人用户提供诱导其沉迷的相关产品和服务，不得制作、复制、发布、传播含有危害未成年人身心健康内容的信息。</w:t>
      </w:r>
    </w:p>
    <w:p w14:paraId="61DFB5A7" w14:textId="77777777" w:rsidR="008C0FA8" w:rsidRDefault="008C0FA8" w:rsidP="00E41AF1">
      <w:pPr>
        <w:pStyle w:val="AD"/>
        <w:spacing w:line="276" w:lineRule="auto"/>
      </w:pPr>
    </w:p>
    <w:p w14:paraId="5E48BD01" w14:textId="77777777" w:rsidR="008C0FA8" w:rsidRDefault="008C0FA8" w:rsidP="00E41AF1">
      <w:pPr>
        <w:pStyle w:val="AD"/>
        <w:spacing w:line="276" w:lineRule="auto"/>
        <w:rPr>
          <w:rFonts w:hint="eastAsia"/>
        </w:rPr>
      </w:pPr>
      <w:r>
        <w:rPr>
          <w:rFonts w:hint="eastAsia"/>
        </w:rPr>
        <w:t>第十四条</w:t>
      </w:r>
      <w:r>
        <w:rPr>
          <w:rFonts w:hint="eastAsia"/>
        </w:rPr>
        <w:t xml:space="preserve"> </w:t>
      </w:r>
      <w:r>
        <w:rPr>
          <w:rFonts w:hint="eastAsia"/>
        </w:rPr>
        <w:t>应用程序提供者上线具有舆论属性或者社会动员能力的新技术、新应用、新功能，应当按照国家有关规定进行安全评估。</w:t>
      </w:r>
    </w:p>
    <w:p w14:paraId="2787BA70" w14:textId="77777777" w:rsidR="008C0FA8" w:rsidRDefault="008C0FA8" w:rsidP="00E41AF1">
      <w:pPr>
        <w:pStyle w:val="AD"/>
        <w:spacing w:line="276" w:lineRule="auto"/>
      </w:pPr>
    </w:p>
    <w:p w14:paraId="1D0823D2" w14:textId="77777777" w:rsidR="008C0FA8" w:rsidRDefault="008C0FA8" w:rsidP="00E41AF1">
      <w:pPr>
        <w:pStyle w:val="AD"/>
        <w:spacing w:line="276" w:lineRule="auto"/>
        <w:rPr>
          <w:rFonts w:hint="eastAsia"/>
        </w:rPr>
      </w:pPr>
      <w:r>
        <w:rPr>
          <w:rFonts w:hint="eastAsia"/>
        </w:rPr>
        <w:t>第十五条</w:t>
      </w:r>
      <w:r>
        <w:rPr>
          <w:rFonts w:hint="eastAsia"/>
        </w:rPr>
        <w:t xml:space="preserve"> </w:t>
      </w:r>
      <w:r>
        <w:rPr>
          <w:rFonts w:hint="eastAsia"/>
        </w:rPr>
        <w:t>鼓励应用程序提供者积极采用互联网协议第六版（</w:t>
      </w:r>
      <w:r>
        <w:rPr>
          <w:rFonts w:hint="eastAsia"/>
        </w:rPr>
        <w:t>IPv6</w:t>
      </w:r>
      <w:r>
        <w:rPr>
          <w:rFonts w:hint="eastAsia"/>
        </w:rPr>
        <w:t>）向用户提供信息服务。</w:t>
      </w:r>
    </w:p>
    <w:p w14:paraId="5C52ED8E" w14:textId="77777777" w:rsidR="008C0FA8" w:rsidRDefault="008C0FA8" w:rsidP="00E41AF1">
      <w:pPr>
        <w:pStyle w:val="AD"/>
        <w:spacing w:line="276" w:lineRule="auto"/>
      </w:pPr>
    </w:p>
    <w:p w14:paraId="74703840" w14:textId="77777777" w:rsidR="008C0FA8" w:rsidRDefault="008C0FA8" w:rsidP="00E41AF1">
      <w:pPr>
        <w:pStyle w:val="AD"/>
        <w:spacing w:line="276" w:lineRule="auto"/>
        <w:rPr>
          <w:rFonts w:hint="eastAsia"/>
        </w:rPr>
      </w:pPr>
      <w:r>
        <w:rPr>
          <w:rFonts w:hint="eastAsia"/>
        </w:rPr>
        <w:lastRenderedPageBreak/>
        <w:t>第十六条</w:t>
      </w:r>
      <w:r>
        <w:rPr>
          <w:rFonts w:hint="eastAsia"/>
        </w:rPr>
        <w:t xml:space="preserve"> </w:t>
      </w:r>
      <w:r>
        <w:rPr>
          <w:rFonts w:hint="eastAsia"/>
        </w:rPr>
        <w:t>应用程序提供者应当依据法律法规和国家有关规定，制定并公开管理规则，与注册用户签订服务协议，明确双方相关权利义务。</w:t>
      </w:r>
    </w:p>
    <w:p w14:paraId="102ADD06" w14:textId="77777777" w:rsidR="008C0FA8" w:rsidRDefault="008C0FA8" w:rsidP="00E41AF1">
      <w:pPr>
        <w:pStyle w:val="AD"/>
        <w:spacing w:line="276" w:lineRule="auto"/>
      </w:pPr>
    </w:p>
    <w:p w14:paraId="576DE6B3" w14:textId="77777777" w:rsidR="008C0FA8" w:rsidRDefault="008C0FA8" w:rsidP="00E41AF1">
      <w:pPr>
        <w:pStyle w:val="AD"/>
        <w:spacing w:line="276" w:lineRule="auto"/>
        <w:rPr>
          <w:rFonts w:hint="eastAsia"/>
        </w:rPr>
      </w:pPr>
      <w:r>
        <w:rPr>
          <w:rFonts w:hint="eastAsia"/>
        </w:rPr>
        <w:t>对违反本规定及相关法律法规及服务协议的注册用户，应用程序提供者应当依法依约采取警示、限制功能、关闭账号等处置措施，保存记录并向有关主管部门报告。</w:t>
      </w:r>
    </w:p>
    <w:p w14:paraId="2E3851B9" w14:textId="77777777" w:rsidR="008C0FA8" w:rsidRDefault="008C0FA8" w:rsidP="00E41AF1">
      <w:pPr>
        <w:pStyle w:val="AD"/>
        <w:spacing w:line="276" w:lineRule="auto"/>
      </w:pPr>
    </w:p>
    <w:p w14:paraId="41A3E0E0" w14:textId="77777777" w:rsidR="008C0FA8" w:rsidRDefault="008C0FA8" w:rsidP="00E41AF1">
      <w:pPr>
        <w:pStyle w:val="AD"/>
        <w:spacing w:line="276" w:lineRule="auto"/>
        <w:jc w:val="center"/>
        <w:rPr>
          <w:rFonts w:hint="eastAsia"/>
        </w:rPr>
      </w:pPr>
      <w:r>
        <w:rPr>
          <w:rFonts w:hint="eastAsia"/>
        </w:rPr>
        <w:t>第三章</w:t>
      </w:r>
      <w:r>
        <w:rPr>
          <w:rFonts w:hint="eastAsia"/>
        </w:rPr>
        <w:t xml:space="preserve"> </w:t>
      </w:r>
      <w:r>
        <w:rPr>
          <w:rFonts w:hint="eastAsia"/>
        </w:rPr>
        <w:t>应用程序分发平台</w:t>
      </w:r>
    </w:p>
    <w:p w14:paraId="46F6D3D5" w14:textId="77777777" w:rsidR="008C0FA8" w:rsidRDefault="008C0FA8" w:rsidP="00E41AF1">
      <w:pPr>
        <w:pStyle w:val="AD"/>
        <w:spacing w:line="276" w:lineRule="auto"/>
      </w:pPr>
    </w:p>
    <w:p w14:paraId="06295FC9" w14:textId="77777777" w:rsidR="008C0FA8" w:rsidRDefault="008C0FA8" w:rsidP="00E41AF1">
      <w:pPr>
        <w:pStyle w:val="AD"/>
        <w:spacing w:line="276" w:lineRule="auto"/>
        <w:rPr>
          <w:rFonts w:hint="eastAsia"/>
        </w:rPr>
      </w:pPr>
      <w:r>
        <w:rPr>
          <w:rFonts w:hint="eastAsia"/>
        </w:rPr>
        <w:t>第十七条</w:t>
      </w:r>
      <w:r>
        <w:rPr>
          <w:rFonts w:hint="eastAsia"/>
        </w:rPr>
        <w:t xml:space="preserve"> </w:t>
      </w:r>
      <w:r>
        <w:rPr>
          <w:rFonts w:hint="eastAsia"/>
        </w:rPr>
        <w:t>应用程序分发平台应当在上线运营三十日内向所在地省、自治区、</w:t>
      </w:r>
      <w:proofErr w:type="gramStart"/>
      <w:r>
        <w:rPr>
          <w:rFonts w:hint="eastAsia"/>
        </w:rPr>
        <w:t>直辖市网信部门</w:t>
      </w:r>
      <w:proofErr w:type="gramEnd"/>
      <w:r>
        <w:rPr>
          <w:rFonts w:hint="eastAsia"/>
        </w:rPr>
        <w:t>备案。办理备案时，应当提交以下材料：</w:t>
      </w:r>
    </w:p>
    <w:p w14:paraId="7C4C477B" w14:textId="77777777" w:rsidR="008C0FA8" w:rsidRDefault="008C0FA8" w:rsidP="00E41AF1">
      <w:pPr>
        <w:pStyle w:val="AD"/>
        <w:spacing w:line="276" w:lineRule="auto"/>
      </w:pPr>
    </w:p>
    <w:p w14:paraId="155F32FF" w14:textId="77777777" w:rsidR="008C0FA8" w:rsidRDefault="008C0FA8" w:rsidP="00E41AF1">
      <w:pPr>
        <w:pStyle w:val="AD"/>
        <w:spacing w:line="276" w:lineRule="auto"/>
        <w:rPr>
          <w:rFonts w:hint="eastAsia"/>
        </w:rPr>
      </w:pPr>
      <w:r>
        <w:rPr>
          <w:rFonts w:hint="eastAsia"/>
        </w:rPr>
        <w:t>（一）平台运营主体基本情况；</w:t>
      </w:r>
    </w:p>
    <w:p w14:paraId="0034171D" w14:textId="77777777" w:rsidR="008C0FA8" w:rsidRDefault="008C0FA8" w:rsidP="00E41AF1">
      <w:pPr>
        <w:pStyle w:val="AD"/>
        <w:spacing w:line="276" w:lineRule="auto"/>
      </w:pPr>
    </w:p>
    <w:p w14:paraId="69676908" w14:textId="77777777" w:rsidR="008C0FA8" w:rsidRDefault="008C0FA8" w:rsidP="00E41AF1">
      <w:pPr>
        <w:pStyle w:val="AD"/>
        <w:spacing w:line="276" w:lineRule="auto"/>
        <w:rPr>
          <w:rFonts w:hint="eastAsia"/>
        </w:rPr>
      </w:pPr>
      <w:r>
        <w:rPr>
          <w:rFonts w:hint="eastAsia"/>
        </w:rPr>
        <w:t>（二）平台名称、域名、接入服务、服务资质、上架应用程序类别等信息；</w:t>
      </w:r>
    </w:p>
    <w:p w14:paraId="3F354C46" w14:textId="77777777" w:rsidR="008C0FA8" w:rsidRDefault="008C0FA8" w:rsidP="00E41AF1">
      <w:pPr>
        <w:pStyle w:val="AD"/>
        <w:spacing w:line="276" w:lineRule="auto"/>
      </w:pPr>
    </w:p>
    <w:p w14:paraId="7ABBDEA9" w14:textId="77777777" w:rsidR="008C0FA8" w:rsidRDefault="008C0FA8" w:rsidP="00E41AF1">
      <w:pPr>
        <w:pStyle w:val="AD"/>
        <w:spacing w:line="276" w:lineRule="auto"/>
        <w:rPr>
          <w:rFonts w:hint="eastAsia"/>
        </w:rPr>
      </w:pPr>
      <w:r>
        <w:rPr>
          <w:rFonts w:hint="eastAsia"/>
        </w:rPr>
        <w:t>（三）平台取得的经营性互联网信息服务许可或者非经营性互联网信息服务备案等材料；</w:t>
      </w:r>
    </w:p>
    <w:p w14:paraId="1459F34E" w14:textId="77777777" w:rsidR="008C0FA8" w:rsidRDefault="008C0FA8" w:rsidP="00E41AF1">
      <w:pPr>
        <w:pStyle w:val="AD"/>
        <w:spacing w:line="276" w:lineRule="auto"/>
      </w:pPr>
    </w:p>
    <w:p w14:paraId="59D7BF31" w14:textId="77777777" w:rsidR="008C0FA8" w:rsidRDefault="008C0FA8" w:rsidP="00E41AF1">
      <w:pPr>
        <w:pStyle w:val="AD"/>
        <w:spacing w:line="276" w:lineRule="auto"/>
        <w:rPr>
          <w:rFonts w:hint="eastAsia"/>
        </w:rPr>
      </w:pPr>
      <w:r>
        <w:rPr>
          <w:rFonts w:hint="eastAsia"/>
        </w:rPr>
        <w:t>（四）本规定第五条要求建立健全的相关制度文件；</w:t>
      </w:r>
    </w:p>
    <w:p w14:paraId="44CE9C0F" w14:textId="77777777" w:rsidR="008C0FA8" w:rsidRDefault="008C0FA8" w:rsidP="00E41AF1">
      <w:pPr>
        <w:pStyle w:val="AD"/>
        <w:spacing w:line="276" w:lineRule="auto"/>
      </w:pPr>
    </w:p>
    <w:p w14:paraId="4545BC72" w14:textId="77777777" w:rsidR="008C0FA8" w:rsidRDefault="008C0FA8" w:rsidP="00E41AF1">
      <w:pPr>
        <w:pStyle w:val="AD"/>
        <w:spacing w:line="276" w:lineRule="auto"/>
        <w:rPr>
          <w:rFonts w:hint="eastAsia"/>
        </w:rPr>
      </w:pPr>
      <w:r>
        <w:rPr>
          <w:rFonts w:hint="eastAsia"/>
        </w:rPr>
        <w:t>（五）平台管理规则、服务协议等。</w:t>
      </w:r>
    </w:p>
    <w:p w14:paraId="1F5B48D1" w14:textId="77777777" w:rsidR="008C0FA8" w:rsidRDefault="008C0FA8" w:rsidP="00E41AF1">
      <w:pPr>
        <w:pStyle w:val="AD"/>
        <w:spacing w:line="276" w:lineRule="auto"/>
      </w:pPr>
    </w:p>
    <w:p w14:paraId="0C0546E1" w14:textId="77777777" w:rsidR="008C0FA8" w:rsidRDefault="008C0FA8" w:rsidP="00E41AF1">
      <w:pPr>
        <w:pStyle w:val="AD"/>
        <w:spacing w:line="276" w:lineRule="auto"/>
        <w:rPr>
          <w:rFonts w:hint="eastAsia"/>
        </w:rPr>
      </w:pPr>
      <w:r>
        <w:rPr>
          <w:rFonts w:hint="eastAsia"/>
        </w:rPr>
        <w:t>省、自治区、</w:t>
      </w:r>
      <w:proofErr w:type="gramStart"/>
      <w:r>
        <w:rPr>
          <w:rFonts w:hint="eastAsia"/>
        </w:rPr>
        <w:t>直辖市网信部门</w:t>
      </w:r>
      <w:proofErr w:type="gramEnd"/>
      <w:r>
        <w:rPr>
          <w:rFonts w:hint="eastAsia"/>
        </w:rPr>
        <w:t>收到备案材料后，材料齐全的应当予以备案。</w:t>
      </w:r>
    </w:p>
    <w:p w14:paraId="417CEE1F" w14:textId="77777777" w:rsidR="008C0FA8" w:rsidRDefault="008C0FA8" w:rsidP="00E41AF1">
      <w:pPr>
        <w:pStyle w:val="AD"/>
        <w:spacing w:line="276" w:lineRule="auto"/>
      </w:pPr>
    </w:p>
    <w:p w14:paraId="70C7E091" w14:textId="77777777" w:rsidR="008C0FA8" w:rsidRDefault="008C0FA8" w:rsidP="00E41AF1">
      <w:pPr>
        <w:pStyle w:val="AD"/>
        <w:spacing w:line="276" w:lineRule="auto"/>
        <w:rPr>
          <w:rFonts w:hint="eastAsia"/>
        </w:rPr>
      </w:pPr>
      <w:proofErr w:type="gramStart"/>
      <w:r>
        <w:rPr>
          <w:rFonts w:hint="eastAsia"/>
        </w:rPr>
        <w:t>国家网信部门</w:t>
      </w:r>
      <w:proofErr w:type="gramEnd"/>
      <w:r>
        <w:rPr>
          <w:rFonts w:hint="eastAsia"/>
        </w:rPr>
        <w:t>及时公布已经履行备案手续的应用程序分发平台名单。</w:t>
      </w:r>
    </w:p>
    <w:p w14:paraId="3EFF1B8E" w14:textId="77777777" w:rsidR="008C0FA8" w:rsidRDefault="008C0FA8" w:rsidP="00E41AF1">
      <w:pPr>
        <w:pStyle w:val="AD"/>
        <w:spacing w:line="276" w:lineRule="auto"/>
      </w:pPr>
    </w:p>
    <w:p w14:paraId="5BD0DA3F" w14:textId="77777777" w:rsidR="008C0FA8" w:rsidRDefault="008C0FA8" w:rsidP="00E41AF1">
      <w:pPr>
        <w:pStyle w:val="AD"/>
        <w:spacing w:line="276" w:lineRule="auto"/>
        <w:rPr>
          <w:rFonts w:hint="eastAsia"/>
        </w:rPr>
      </w:pPr>
      <w:r>
        <w:rPr>
          <w:rFonts w:hint="eastAsia"/>
        </w:rPr>
        <w:t>第十八条</w:t>
      </w:r>
      <w:r>
        <w:rPr>
          <w:rFonts w:hint="eastAsia"/>
        </w:rPr>
        <w:t xml:space="preserve"> </w:t>
      </w:r>
      <w:r>
        <w:rPr>
          <w:rFonts w:hint="eastAsia"/>
        </w:rPr>
        <w:t>应用程序分发平台应当建立分类管理制度，对上架的应用程序实施分类管理，并按类别向其所在地省、自治区、</w:t>
      </w:r>
      <w:proofErr w:type="gramStart"/>
      <w:r>
        <w:rPr>
          <w:rFonts w:hint="eastAsia"/>
        </w:rPr>
        <w:t>直辖市网信部门</w:t>
      </w:r>
      <w:proofErr w:type="gramEnd"/>
      <w:r>
        <w:rPr>
          <w:rFonts w:hint="eastAsia"/>
        </w:rPr>
        <w:t>备案应用程序。</w:t>
      </w:r>
    </w:p>
    <w:p w14:paraId="76517D8C" w14:textId="77777777" w:rsidR="008C0FA8" w:rsidRDefault="008C0FA8" w:rsidP="00E41AF1">
      <w:pPr>
        <w:pStyle w:val="AD"/>
        <w:spacing w:line="276" w:lineRule="auto"/>
      </w:pPr>
    </w:p>
    <w:p w14:paraId="2F4A5BD2" w14:textId="77777777" w:rsidR="008C0FA8" w:rsidRDefault="008C0FA8" w:rsidP="00E41AF1">
      <w:pPr>
        <w:pStyle w:val="AD"/>
        <w:spacing w:line="276" w:lineRule="auto"/>
        <w:rPr>
          <w:rFonts w:hint="eastAsia"/>
        </w:rPr>
      </w:pPr>
      <w:r>
        <w:rPr>
          <w:rFonts w:hint="eastAsia"/>
        </w:rPr>
        <w:t>第十九条</w:t>
      </w:r>
      <w:r>
        <w:rPr>
          <w:rFonts w:hint="eastAsia"/>
        </w:rPr>
        <w:t xml:space="preserve"> </w:t>
      </w:r>
      <w:r>
        <w:rPr>
          <w:rFonts w:hint="eastAsia"/>
        </w:rPr>
        <w:t>应用程序分发平台应当采取复合验证等措施，对申请上架的应用程序提供者进行基于移动电话号码、身份证件号码或者统一社会信用代码等多种方式相结合的真实身份信息认证。根据应用程序提供者的不同主体性质，公示提供者名称、统一社会信用代码等信息，方便社会监督查询。</w:t>
      </w:r>
    </w:p>
    <w:p w14:paraId="52B159C9" w14:textId="77777777" w:rsidR="008C0FA8" w:rsidRDefault="008C0FA8" w:rsidP="00E41AF1">
      <w:pPr>
        <w:pStyle w:val="AD"/>
        <w:spacing w:line="276" w:lineRule="auto"/>
      </w:pPr>
    </w:p>
    <w:p w14:paraId="78CE4D55" w14:textId="77777777" w:rsidR="008C0FA8" w:rsidRDefault="008C0FA8" w:rsidP="00E41AF1">
      <w:pPr>
        <w:pStyle w:val="AD"/>
        <w:spacing w:line="276" w:lineRule="auto"/>
        <w:rPr>
          <w:rFonts w:hint="eastAsia"/>
        </w:rPr>
      </w:pPr>
      <w:r>
        <w:rPr>
          <w:rFonts w:hint="eastAsia"/>
        </w:rPr>
        <w:t>第二十条</w:t>
      </w:r>
      <w:r>
        <w:rPr>
          <w:rFonts w:hint="eastAsia"/>
        </w:rPr>
        <w:t xml:space="preserve"> </w:t>
      </w:r>
      <w:r>
        <w:rPr>
          <w:rFonts w:hint="eastAsia"/>
        </w:rPr>
        <w:t>应用程序分发平台应当建立健全管理机制和技术手段，建立完善上架审核、日常管理、应急处置等管理措施。</w:t>
      </w:r>
    </w:p>
    <w:p w14:paraId="1D79A380" w14:textId="77777777" w:rsidR="008C0FA8" w:rsidRDefault="008C0FA8" w:rsidP="00E41AF1">
      <w:pPr>
        <w:pStyle w:val="AD"/>
        <w:spacing w:line="276" w:lineRule="auto"/>
      </w:pPr>
    </w:p>
    <w:p w14:paraId="5E823572" w14:textId="77777777" w:rsidR="008C0FA8" w:rsidRDefault="008C0FA8" w:rsidP="00E41AF1">
      <w:pPr>
        <w:pStyle w:val="AD"/>
        <w:spacing w:line="276" w:lineRule="auto"/>
        <w:rPr>
          <w:rFonts w:hint="eastAsia"/>
        </w:rPr>
      </w:pPr>
      <w:r>
        <w:rPr>
          <w:rFonts w:hint="eastAsia"/>
        </w:rPr>
        <w:t>应用程序分发平台应当对申请上架和更新的应用程序进行审核，发现应用程序名称、图标、简介存在违法和不良信息，与注册主体真实身份信息不相符，业务类型存在违法违规等情况的，不得为其提供服务。</w:t>
      </w:r>
    </w:p>
    <w:p w14:paraId="44494F59" w14:textId="77777777" w:rsidR="008C0FA8" w:rsidRDefault="008C0FA8" w:rsidP="00E41AF1">
      <w:pPr>
        <w:pStyle w:val="AD"/>
        <w:spacing w:line="276" w:lineRule="auto"/>
      </w:pPr>
    </w:p>
    <w:p w14:paraId="4B75E99D" w14:textId="77777777" w:rsidR="008C0FA8" w:rsidRDefault="008C0FA8" w:rsidP="00E41AF1">
      <w:pPr>
        <w:pStyle w:val="AD"/>
        <w:spacing w:line="276" w:lineRule="auto"/>
        <w:rPr>
          <w:rFonts w:hint="eastAsia"/>
        </w:rPr>
      </w:pPr>
      <w:r>
        <w:rPr>
          <w:rFonts w:hint="eastAsia"/>
        </w:rPr>
        <w:t>应用程序提供的信息服务属于本规定第七条规定范围的，应用程序分发平台应当对相关许可等情况进行核验；属于本规定第十四条规定范围的，应用程序分发平台应当对安全评估情况进行核验。</w:t>
      </w:r>
    </w:p>
    <w:p w14:paraId="0590158A" w14:textId="77777777" w:rsidR="008C0FA8" w:rsidRDefault="008C0FA8" w:rsidP="00E41AF1">
      <w:pPr>
        <w:pStyle w:val="AD"/>
        <w:spacing w:line="276" w:lineRule="auto"/>
      </w:pPr>
    </w:p>
    <w:p w14:paraId="0396F906" w14:textId="77777777" w:rsidR="008C0FA8" w:rsidRDefault="008C0FA8" w:rsidP="00E41AF1">
      <w:pPr>
        <w:pStyle w:val="AD"/>
        <w:spacing w:line="276" w:lineRule="auto"/>
        <w:rPr>
          <w:rFonts w:hint="eastAsia"/>
        </w:rPr>
      </w:pPr>
      <w:r>
        <w:rPr>
          <w:rFonts w:hint="eastAsia"/>
        </w:rPr>
        <w:t>应用程序分发平台应当加强对在架应用程序的日常管理，对含有违法和不良信息，下载量、评价指标等数据造假，存在数据安全风险隐患，违法违规收集使用个人信息，损害他人合法权益等的，不得为其提供服务。</w:t>
      </w:r>
    </w:p>
    <w:p w14:paraId="51DBFCE6" w14:textId="77777777" w:rsidR="008C0FA8" w:rsidRDefault="008C0FA8" w:rsidP="00E41AF1">
      <w:pPr>
        <w:pStyle w:val="AD"/>
        <w:spacing w:line="276" w:lineRule="auto"/>
      </w:pPr>
    </w:p>
    <w:p w14:paraId="7F81D35A" w14:textId="77777777" w:rsidR="008C0FA8" w:rsidRDefault="008C0FA8" w:rsidP="00E41AF1">
      <w:pPr>
        <w:pStyle w:val="AD"/>
        <w:spacing w:line="276" w:lineRule="auto"/>
        <w:rPr>
          <w:rFonts w:hint="eastAsia"/>
        </w:rPr>
      </w:pPr>
      <w:r>
        <w:rPr>
          <w:rFonts w:hint="eastAsia"/>
        </w:rPr>
        <w:t>第二十一条</w:t>
      </w:r>
      <w:r>
        <w:rPr>
          <w:rFonts w:hint="eastAsia"/>
        </w:rPr>
        <w:t xml:space="preserve"> </w:t>
      </w:r>
      <w:r>
        <w:rPr>
          <w:rFonts w:hint="eastAsia"/>
        </w:rPr>
        <w:t>应用程序分发平台应当依据法律法规和国家有关规定，制定并公开管理规则，与应用程序提供者签订服务协议，明确双方相关权利义务。</w:t>
      </w:r>
    </w:p>
    <w:p w14:paraId="32960EB2" w14:textId="77777777" w:rsidR="008C0FA8" w:rsidRDefault="008C0FA8" w:rsidP="00E41AF1">
      <w:pPr>
        <w:pStyle w:val="AD"/>
        <w:spacing w:line="276" w:lineRule="auto"/>
      </w:pPr>
    </w:p>
    <w:p w14:paraId="41BE84D3" w14:textId="77777777" w:rsidR="008C0FA8" w:rsidRDefault="008C0FA8" w:rsidP="00E41AF1">
      <w:pPr>
        <w:pStyle w:val="AD"/>
        <w:spacing w:line="276" w:lineRule="auto"/>
        <w:rPr>
          <w:rFonts w:hint="eastAsia"/>
        </w:rPr>
      </w:pPr>
      <w:r>
        <w:rPr>
          <w:rFonts w:hint="eastAsia"/>
        </w:rPr>
        <w:t>对违反本规定及相关法律法规及服务协议的应用程序，应用程序分发平台应当依法依约采取警示、暂停服务、下架等处置措施，保存记录并向有关主管部门报告。</w:t>
      </w:r>
    </w:p>
    <w:p w14:paraId="44FA7B67" w14:textId="77777777" w:rsidR="008C0FA8" w:rsidRDefault="008C0FA8" w:rsidP="00E41AF1">
      <w:pPr>
        <w:pStyle w:val="AD"/>
        <w:spacing w:line="276" w:lineRule="auto"/>
      </w:pPr>
    </w:p>
    <w:p w14:paraId="585CF5B5" w14:textId="77777777" w:rsidR="008C0FA8" w:rsidRDefault="008C0FA8" w:rsidP="00E41AF1">
      <w:pPr>
        <w:pStyle w:val="AD"/>
        <w:spacing w:line="276" w:lineRule="auto"/>
        <w:jc w:val="center"/>
        <w:rPr>
          <w:rFonts w:hint="eastAsia"/>
        </w:rPr>
      </w:pPr>
      <w:r>
        <w:rPr>
          <w:rFonts w:hint="eastAsia"/>
        </w:rPr>
        <w:t>第四章</w:t>
      </w:r>
      <w:r>
        <w:rPr>
          <w:rFonts w:hint="eastAsia"/>
        </w:rPr>
        <w:t xml:space="preserve"> </w:t>
      </w:r>
      <w:r>
        <w:rPr>
          <w:rFonts w:hint="eastAsia"/>
        </w:rPr>
        <w:t>监督管理</w:t>
      </w:r>
    </w:p>
    <w:p w14:paraId="014B120D" w14:textId="77777777" w:rsidR="008C0FA8" w:rsidRDefault="008C0FA8" w:rsidP="00E41AF1">
      <w:pPr>
        <w:pStyle w:val="AD"/>
        <w:spacing w:line="276" w:lineRule="auto"/>
      </w:pPr>
    </w:p>
    <w:p w14:paraId="3800226A" w14:textId="77777777" w:rsidR="008C0FA8" w:rsidRDefault="008C0FA8" w:rsidP="00E41AF1">
      <w:pPr>
        <w:pStyle w:val="AD"/>
        <w:spacing w:line="276" w:lineRule="auto"/>
        <w:rPr>
          <w:rFonts w:hint="eastAsia"/>
        </w:rPr>
      </w:pPr>
      <w:r>
        <w:rPr>
          <w:rFonts w:hint="eastAsia"/>
        </w:rPr>
        <w:t>第二十二条</w:t>
      </w:r>
      <w:r>
        <w:rPr>
          <w:rFonts w:hint="eastAsia"/>
        </w:rPr>
        <w:t xml:space="preserve"> </w:t>
      </w:r>
      <w:r>
        <w:rPr>
          <w:rFonts w:hint="eastAsia"/>
        </w:rPr>
        <w:t>应用程序提供者和应用程序分发平台应当自觉接受社会监督，设置醒目、便捷的投诉举报入口，公布投诉举报方式，健全受理、处置、反馈等机制，及时处理公众投诉举报。</w:t>
      </w:r>
    </w:p>
    <w:p w14:paraId="7834FDFE" w14:textId="77777777" w:rsidR="008C0FA8" w:rsidRDefault="008C0FA8" w:rsidP="00E41AF1">
      <w:pPr>
        <w:pStyle w:val="AD"/>
        <w:spacing w:line="276" w:lineRule="auto"/>
      </w:pPr>
    </w:p>
    <w:p w14:paraId="2400FB80" w14:textId="77777777" w:rsidR="008C0FA8" w:rsidRDefault="008C0FA8" w:rsidP="00E41AF1">
      <w:pPr>
        <w:pStyle w:val="AD"/>
        <w:spacing w:line="276" w:lineRule="auto"/>
        <w:rPr>
          <w:rFonts w:hint="eastAsia"/>
        </w:rPr>
      </w:pPr>
      <w:r>
        <w:rPr>
          <w:rFonts w:hint="eastAsia"/>
        </w:rPr>
        <w:t>第二十三条</w:t>
      </w:r>
      <w:r>
        <w:rPr>
          <w:rFonts w:hint="eastAsia"/>
        </w:rPr>
        <w:t xml:space="preserve"> </w:t>
      </w:r>
      <w:r>
        <w:rPr>
          <w:rFonts w:hint="eastAsia"/>
        </w:rPr>
        <w:t>鼓励互联网行业组织建立健全行业自律机制，制定完善行业规范和自律公约，指导会员单位建立健全服务规范，依法依规提供信息服务，维护市场公平，促进行业健康发展。</w:t>
      </w:r>
    </w:p>
    <w:p w14:paraId="54BD2BA6" w14:textId="77777777" w:rsidR="008C0FA8" w:rsidRDefault="008C0FA8" w:rsidP="00E41AF1">
      <w:pPr>
        <w:pStyle w:val="AD"/>
        <w:spacing w:line="276" w:lineRule="auto"/>
      </w:pPr>
    </w:p>
    <w:p w14:paraId="78406A73" w14:textId="77777777" w:rsidR="008C0FA8" w:rsidRDefault="008C0FA8" w:rsidP="00E41AF1">
      <w:pPr>
        <w:pStyle w:val="AD"/>
        <w:spacing w:line="276" w:lineRule="auto"/>
        <w:rPr>
          <w:rFonts w:hint="eastAsia"/>
        </w:rPr>
      </w:pPr>
      <w:r>
        <w:rPr>
          <w:rFonts w:hint="eastAsia"/>
        </w:rPr>
        <w:t>第二十四条</w:t>
      </w:r>
      <w:r>
        <w:rPr>
          <w:rFonts w:hint="eastAsia"/>
        </w:rPr>
        <w:t xml:space="preserve"> </w:t>
      </w:r>
      <w:proofErr w:type="gramStart"/>
      <w:r>
        <w:rPr>
          <w:rFonts w:hint="eastAsia"/>
        </w:rPr>
        <w:t>网信部门</w:t>
      </w:r>
      <w:proofErr w:type="gramEnd"/>
      <w:r>
        <w:rPr>
          <w:rFonts w:hint="eastAsia"/>
        </w:rPr>
        <w:t>会同有关主管部门建立健全工作机制，监督指导应用程序提供者和应用程序分发平台依法依规从事信息服务活动。</w:t>
      </w:r>
    </w:p>
    <w:p w14:paraId="5A40B43D" w14:textId="77777777" w:rsidR="008C0FA8" w:rsidRDefault="008C0FA8" w:rsidP="00E41AF1">
      <w:pPr>
        <w:pStyle w:val="AD"/>
        <w:spacing w:line="276" w:lineRule="auto"/>
      </w:pPr>
    </w:p>
    <w:p w14:paraId="7F4F68BD" w14:textId="77777777" w:rsidR="008C0FA8" w:rsidRDefault="008C0FA8" w:rsidP="00E41AF1">
      <w:pPr>
        <w:pStyle w:val="AD"/>
        <w:spacing w:line="276" w:lineRule="auto"/>
        <w:rPr>
          <w:rFonts w:hint="eastAsia"/>
        </w:rPr>
      </w:pPr>
      <w:r>
        <w:rPr>
          <w:rFonts w:hint="eastAsia"/>
        </w:rPr>
        <w:t>应用程序提供者和应用程序分发平台应当</w:t>
      </w:r>
      <w:proofErr w:type="gramStart"/>
      <w:r>
        <w:rPr>
          <w:rFonts w:hint="eastAsia"/>
        </w:rPr>
        <w:t>对网信部门</w:t>
      </w:r>
      <w:proofErr w:type="gramEnd"/>
      <w:r>
        <w:rPr>
          <w:rFonts w:hint="eastAsia"/>
        </w:rPr>
        <w:t>和有关主管部门依法实施的监督检查予以配合，并提供必要的支持和协助。</w:t>
      </w:r>
    </w:p>
    <w:p w14:paraId="24722009" w14:textId="77777777" w:rsidR="008C0FA8" w:rsidRDefault="008C0FA8" w:rsidP="00E41AF1">
      <w:pPr>
        <w:pStyle w:val="AD"/>
        <w:spacing w:line="276" w:lineRule="auto"/>
      </w:pPr>
    </w:p>
    <w:p w14:paraId="4943B909" w14:textId="77777777" w:rsidR="008C0FA8" w:rsidRDefault="008C0FA8" w:rsidP="00E41AF1">
      <w:pPr>
        <w:pStyle w:val="AD"/>
        <w:spacing w:line="276" w:lineRule="auto"/>
        <w:rPr>
          <w:rFonts w:hint="eastAsia"/>
        </w:rPr>
      </w:pPr>
      <w:r>
        <w:rPr>
          <w:rFonts w:hint="eastAsia"/>
        </w:rPr>
        <w:t>第二十五条</w:t>
      </w:r>
      <w:r>
        <w:rPr>
          <w:rFonts w:hint="eastAsia"/>
        </w:rPr>
        <w:t xml:space="preserve"> </w:t>
      </w:r>
      <w:r>
        <w:rPr>
          <w:rFonts w:hint="eastAsia"/>
        </w:rPr>
        <w:t>应用程序提供者和应用程序分发平台违反本规定的，</w:t>
      </w:r>
      <w:proofErr w:type="gramStart"/>
      <w:r>
        <w:rPr>
          <w:rFonts w:hint="eastAsia"/>
        </w:rPr>
        <w:t>由网信部门</w:t>
      </w:r>
      <w:proofErr w:type="gramEnd"/>
      <w:r>
        <w:rPr>
          <w:rFonts w:hint="eastAsia"/>
        </w:rPr>
        <w:t>和有关主管部门在职责范围内依照相关法律法规处理。</w:t>
      </w:r>
    </w:p>
    <w:p w14:paraId="461E57D9" w14:textId="77777777" w:rsidR="008C0FA8" w:rsidRDefault="008C0FA8" w:rsidP="00E41AF1">
      <w:pPr>
        <w:pStyle w:val="AD"/>
        <w:spacing w:line="276" w:lineRule="auto"/>
      </w:pPr>
    </w:p>
    <w:p w14:paraId="151D07E9" w14:textId="77777777" w:rsidR="008C0FA8" w:rsidRDefault="008C0FA8" w:rsidP="00E41AF1">
      <w:pPr>
        <w:pStyle w:val="AD"/>
        <w:spacing w:line="276" w:lineRule="auto"/>
        <w:jc w:val="center"/>
        <w:rPr>
          <w:rFonts w:hint="eastAsia"/>
        </w:rPr>
      </w:pPr>
      <w:r>
        <w:rPr>
          <w:rFonts w:hint="eastAsia"/>
        </w:rPr>
        <w:t>第五章</w:t>
      </w:r>
      <w:r>
        <w:rPr>
          <w:rFonts w:hint="eastAsia"/>
        </w:rPr>
        <w:t xml:space="preserve"> </w:t>
      </w:r>
      <w:r>
        <w:rPr>
          <w:rFonts w:hint="eastAsia"/>
        </w:rPr>
        <w:t>附则</w:t>
      </w:r>
    </w:p>
    <w:p w14:paraId="15C53496" w14:textId="77777777" w:rsidR="008C0FA8" w:rsidRDefault="008C0FA8" w:rsidP="00E41AF1">
      <w:pPr>
        <w:pStyle w:val="AD"/>
        <w:spacing w:line="276" w:lineRule="auto"/>
      </w:pPr>
    </w:p>
    <w:p w14:paraId="497F2825" w14:textId="77777777" w:rsidR="008C0FA8" w:rsidRDefault="008C0FA8" w:rsidP="00E41AF1">
      <w:pPr>
        <w:pStyle w:val="AD"/>
        <w:spacing w:line="276" w:lineRule="auto"/>
        <w:rPr>
          <w:rFonts w:hint="eastAsia"/>
        </w:rPr>
      </w:pPr>
      <w:r>
        <w:rPr>
          <w:rFonts w:hint="eastAsia"/>
        </w:rPr>
        <w:t>第二十六条</w:t>
      </w:r>
      <w:r>
        <w:rPr>
          <w:rFonts w:hint="eastAsia"/>
        </w:rPr>
        <w:t xml:space="preserve"> </w:t>
      </w:r>
      <w:r>
        <w:rPr>
          <w:rFonts w:hint="eastAsia"/>
        </w:rPr>
        <w:t>本规定所称移动互联网应用程序，是指运行在移动智能终端上向用户提供信息服务的应用软件。</w:t>
      </w:r>
    </w:p>
    <w:p w14:paraId="2E34027D" w14:textId="77777777" w:rsidR="008C0FA8" w:rsidRDefault="008C0FA8" w:rsidP="00E41AF1">
      <w:pPr>
        <w:pStyle w:val="AD"/>
        <w:spacing w:line="276" w:lineRule="auto"/>
      </w:pPr>
    </w:p>
    <w:p w14:paraId="1C50303B" w14:textId="77777777" w:rsidR="008C0FA8" w:rsidRDefault="008C0FA8" w:rsidP="00E41AF1">
      <w:pPr>
        <w:pStyle w:val="AD"/>
        <w:spacing w:line="276" w:lineRule="auto"/>
        <w:rPr>
          <w:rFonts w:hint="eastAsia"/>
        </w:rPr>
      </w:pPr>
      <w:r>
        <w:rPr>
          <w:rFonts w:hint="eastAsia"/>
        </w:rPr>
        <w:t>本规定所称移动互联网应用程序提供者，是指提供信息服务的移动互联网应用程序所有者或者运营者。</w:t>
      </w:r>
    </w:p>
    <w:p w14:paraId="4B571176" w14:textId="77777777" w:rsidR="008C0FA8" w:rsidRDefault="008C0FA8" w:rsidP="00E41AF1">
      <w:pPr>
        <w:pStyle w:val="AD"/>
        <w:spacing w:line="276" w:lineRule="auto"/>
      </w:pPr>
    </w:p>
    <w:p w14:paraId="6645C763" w14:textId="77777777" w:rsidR="008C0FA8" w:rsidRDefault="008C0FA8" w:rsidP="00E41AF1">
      <w:pPr>
        <w:pStyle w:val="AD"/>
        <w:spacing w:line="276" w:lineRule="auto"/>
        <w:rPr>
          <w:rFonts w:hint="eastAsia"/>
        </w:rPr>
      </w:pPr>
      <w:r>
        <w:rPr>
          <w:rFonts w:hint="eastAsia"/>
        </w:rPr>
        <w:t>本规定所称移动互联网应用程序分发平台，是指提供移动互联网应用程序发布、下载、动态加载等分发服务的互联网信息服务提供者。</w:t>
      </w:r>
    </w:p>
    <w:p w14:paraId="1DFF13E8" w14:textId="77777777" w:rsidR="008C0FA8" w:rsidRDefault="008C0FA8" w:rsidP="00E41AF1">
      <w:pPr>
        <w:pStyle w:val="AD"/>
        <w:spacing w:line="276" w:lineRule="auto"/>
      </w:pPr>
    </w:p>
    <w:p w14:paraId="44EDA988" w14:textId="50C0058D" w:rsidR="00B15193" w:rsidRDefault="008C0FA8" w:rsidP="00E41AF1">
      <w:pPr>
        <w:pStyle w:val="AD"/>
        <w:spacing w:line="276" w:lineRule="auto"/>
      </w:pPr>
      <w:r>
        <w:rPr>
          <w:rFonts w:hint="eastAsia"/>
        </w:rPr>
        <w:t>第二十七条</w:t>
      </w:r>
      <w:r>
        <w:rPr>
          <w:rFonts w:hint="eastAsia"/>
        </w:rPr>
        <w:t xml:space="preserve"> </w:t>
      </w:r>
      <w:r>
        <w:rPr>
          <w:rFonts w:hint="eastAsia"/>
        </w:rPr>
        <w:t>本规定自</w:t>
      </w:r>
      <w:r>
        <w:rPr>
          <w:rFonts w:hint="eastAsia"/>
        </w:rPr>
        <w:t>2022</w:t>
      </w:r>
      <w:r>
        <w:rPr>
          <w:rFonts w:hint="eastAsia"/>
        </w:rPr>
        <w:t>年</w:t>
      </w:r>
      <w:r>
        <w:rPr>
          <w:rFonts w:hint="eastAsia"/>
        </w:rPr>
        <w:t>8</w:t>
      </w:r>
      <w:r>
        <w:rPr>
          <w:rFonts w:hint="eastAsia"/>
        </w:rPr>
        <w:t>月</w:t>
      </w:r>
      <w:r>
        <w:rPr>
          <w:rFonts w:hint="eastAsia"/>
        </w:rPr>
        <w:t>1</w:t>
      </w:r>
      <w:r>
        <w:rPr>
          <w:rFonts w:hint="eastAsia"/>
        </w:rPr>
        <w:t>日起施行。</w:t>
      </w:r>
      <w:r>
        <w:rPr>
          <w:rFonts w:hint="eastAsia"/>
        </w:rPr>
        <w:t>2016</w:t>
      </w:r>
      <w:r>
        <w:rPr>
          <w:rFonts w:hint="eastAsia"/>
        </w:rPr>
        <w:t>年</w:t>
      </w:r>
      <w:r>
        <w:rPr>
          <w:rFonts w:hint="eastAsia"/>
        </w:rPr>
        <w:t>6</w:t>
      </w:r>
      <w:r>
        <w:rPr>
          <w:rFonts w:hint="eastAsia"/>
        </w:rPr>
        <w:t>月</w:t>
      </w:r>
      <w:r>
        <w:rPr>
          <w:rFonts w:hint="eastAsia"/>
        </w:rPr>
        <w:t>28</w:t>
      </w:r>
      <w:r>
        <w:rPr>
          <w:rFonts w:hint="eastAsia"/>
        </w:rPr>
        <w:t>日公布的《移动互联网应用程序信息服务管理规定》同时废止。</w:t>
      </w:r>
    </w:p>
    <w:p w14:paraId="71A1C77D" w14:textId="666EFB5F" w:rsidR="008C0FA8" w:rsidRDefault="008C0FA8" w:rsidP="00E41AF1">
      <w:pPr>
        <w:pStyle w:val="AD"/>
        <w:spacing w:line="276" w:lineRule="auto"/>
      </w:pPr>
    </w:p>
    <w:p w14:paraId="4AAE5A2E" w14:textId="1DC67B6B" w:rsidR="008C0FA8" w:rsidRDefault="008C0FA8" w:rsidP="00E41AF1">
      <w:pPr>
        <w:pStyle w:val="AD"/>
        <w:spacing w:line="276" w:lineRule="auto"/>
      </w:pPr>
    </w:p>
    <w:p w14:paraId="62797024" w14:textId="289E594A" w:rsidR="008C0FA8" w:rsidRDefault="008C0FA8" w:rsidP="00E41AF1">
      <w:pPr>
        <w:pStyle w:val="AD"/>
        <w:spacing w:line="276" w:lineRule="auto"/>
      </w:pPr>
      <w:r>
        <w:rPr>
          <w:rFonts w:hint="eastAsia"/>
        </w:rPr>
        <w:t>信息来源：</w:t>
      </w:r>
      <w:hyperlink r:id="rId6" w:history="1">
        <w:r w:rsidRPr="00687DEF">
          <w:rPr>
            <w:rStyle w:val="a7"/>
          </w:rPr>
          <w:t>http://www.cac.gov.cn/2022-06/14/c_1656821626455324.htm</w:t>
        </w:r>
      </w:hyperlink>
    </w:p>
    <w:p w14:paraId="463431DC" w14:textId="77777777" w:rsidR="008C0FA8" w:rsidRPr="008C0FA8" w:rsidRDefault="008C0FA8" w:rsidP="00E41AF1">
      <w:pPr>
        <w:pStyle w:val="AD"/>
        <w:spacing w:line="276" w:lineRule="auto"/>
        <w:rPr>
          <w:rFonts w:hint="eastAsia"/>
        </w:rPr>
      </w:pPr>
    </w:p>
    <w:sectPr w:rsidR="008C0FA8" w:rsidRPr="008C0FA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962C" w14:textId="77777777" w:rsidR="008C0261" w:rsidRDefault="008C0261" w:rsidP="00C20A6A">
      <w:pPr>
        <w:spacing w:line="240" w:lineRule="auto"/>
      </w:pPr>
      <w:r>
        <w:separator/>
      </w:r>
    </w:p>
  </w:endnote>
  <w:endnote w:type="continuationSeparator" w:id="0">
    <w:p w14:paraId="440A7F80" w14:textId="77777777" w:rsidR="008C0261" w:rsidRDefault="008C026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15E6" w14:textId="77777777" w:rsidR="008C0261" w:rsidRDefault="008C0261" w:rsidP="00C20A6A">
      <w:pPr>
        <w:spacing w:line="240" w:lineRule="auto"/>
      </w:pPr>
      <w:r>
        <w:separator/>
      </w:r>
    </w:p>
  </w:footnote>
  <w:footnote w:type="continuationSeparator" w:id="0">
    <w:p w14:paraId="33512C72" w14:textId="77777777" w:rsidR="008C0261" w:rsidRDefault="008C026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33CD"/>
    <w:rsid w:val="000F4C6A"/>
    <w:rsid w:val="00176A25"/>
    <w:rsid w:val="001C4C6F"/>
    <w:rsid w:val="003D27E2"/>
    <w:rsid w:val="005F7C76"/>
    <w:rsid w:val="007D7BDB"/>
    <w:rsid w:val="008C0261"/>
    <w:rsid w:val="008C0FA8"/>
    <w:rsid w:val="009E0B07"/>
    <w:rsid w:val="00A27EBB"/>
    <w:rsid w:val="00A548E7"/>
    <w:rsid w:val="00B15193"/>
    <w:rsid w:val="00B533CD"/>
    <w:rsid w:val="00B731F1"/>
    <w:rsid w:val="00C20A6A"/>
    <w:rsid w:val="00C22624"/>
    <w:rsid w:val="00D02718"/>
    <w:rsid w:val="00E4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1FFE"/>
  <w15:chartTrackingRefBased/>
  <w15:docId w15:val="{F01D29E0-5E2E-4066-A203-822BBF02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C0FA8"/>
    <w:rPr>
      <w:color w:val="0000FF" w:themeColor="hyperlink"/>
      <w:u w:val="single"/>
    </w:rPr>
  </w:style>
  <w:style w:type="character" w:styleId="a8">
    <w:name w:val="Unresolved Mention"/>
    <w:basedOn w:val="a0"/>
    <w:uiPriority w:val="99"/>
    <w:semiHidden/>
    <w:unhideWhenUsed/>
    <w:rsid w:val="008C0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06/14/c_165682162645532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XSH</dc:creator>
  <cp:keywords/>
  <dc:description/>
  <cp:lastModifiedBy>XSH</cp:lastModifiedBy>
  <cp:revision>5</cp:revision>
  <dcterms:created xsi:type="dcterms:W3CDTF">2022-06-16T02:10:00Z</dcterms:created>
  <dcterms:modified xsi:type="dcterms:W3CDTF">2022-06-16T02:12:00Z</dcterms:modified>
</cp:coreProperties>
</file>