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F511B" w14:textId="77777777" w:rsidR="00D105A1" w:rsidRPr="007549B2" w:rsidRDefault="00D105A1" w:rsidP="007D26ED">
      <w:pPr>
        <w:pStyle w:val="AD"/>
        <w:spacing w:line="276" w:lineRule="auto"/>
        <w:jc w:val="center"/>
        <w:rPr>
          <w:b/>
          <w:bCs/>
          <w:color w:val="E36C0A" w:themeColor="accent6" w:themeShade="BF"/>
          <w:sz w:val="32"/>
          <w:szCs w:val="32"/>
        </w:rPr>
      </w:pPr>
      <w:r w:rsidRPr="007549B2">
        <w:rPr>
          <w:rFonts w:hint="eastAsia"/>
          <w:b/>
          <w:bCs/>
          <w:color w:val="E36C0A" w:themeColor="accent6" w:themeShade="BF"/>
          <w:sz w:val="32"/>
          <w:szCs w:val="32"/>
        </w:rPr>
        <w:t>关于扩大阶段性缓缴社会保险</w:t>
      </w:r>
      <w:proofErr w:type="gramStart"/>
      <w:r w:rsidRPr="007549B2">
        <w:rPr>
          <w:rFonts w:hint="eastAsia"/>
          <w:b/>
          <w:bCs/>
          <w:color w:val="E36C0A" w:themeColor="accent6" w:themeShade="BF"/>
          <w:sz w:val="32"/>
          <w:szCs w:val="32"/>
        </w:rPr>
        <w:t>费政策</w:t>
      </w:r>
      <w:proofErr w:type="gramEnd"/>
      <w:r w:rsidRPr="007549B2">
        <w:rPr>
          <w:rFonts w:hint="eastAsia"/>
          <w:b/>
          <w:bCs/>
          <w:color w:val="E36C0A" w:themeColor="accent6" w:themeShade="BF"/>
          <w:sz w:val="32"/>
          <w:szCs w:val="32"/>
        </w:rPr>
        <w:t>实施范围等问题的通知</w:t>
      </w:r>
    </w:p>
    <w:p w14:paraId="286304F6" w14:textId="58D45034" w:rsidR="00D105A1" w:rsidRDefault="00D105A1" w:rsidP="007D26ED">
      <w:pPr>
        <w:pStyle w:val="AD"/>
        <w:spacing w:line="276" w:lineRule="auto"/>
        <w:jc w:val="center"/>
      </w:pPr>
      <w:r>
        <w:rPr>
          <w:rFonts w:hint="eastAsia"/>
        </w:rPr>
        <w:t>（</w:t>
      </w:r>
      <w:proofErr w:type="gramStart"/>
      <w:r>
        <w:rPr>
          <w:rFonts w:hint="eastAsia"/>
        </w:rPr>
        <w:t>人社部</w:t>
      </w:r>
      <w:proofErr w:type="gramEnd"/>
      <w:r>
        <w:rPr>
          <w:rFonts w:hint="eastAsia"/>
        </w:rPr>
        <w:t>发〔</w:t>
      </w:r>
      <w:r>
        <w:rPr>
          <w:rFonts w:hint="eastAsia"/>
        </w:rPr>
        <w:t>2022</w:t>
      </w:r>
      <w:r>
        <w:rPr>
          <w:rFonts w:hint="eastAsia"/>
        </w:rPr>
        <w:t>〕</w:t>
      </w:r>
      <w:r>
        <w:rPr>
          <w:rFonts w:hint="eastAsia"/>
        </w:rPr>
        <w:t>31</w:t>
      </w:r>
      <w:r>
        <w:rPr>
          <w:rFonts w:hint="eastAsia"/>
        </w:rPr>
        <w:t>号）</w:t>
      </w:r>
    </w:p>
    <w:p w14:paraId="653CDB43" w14:textId="77777777" w:rsidR="007549B2" w:rsidRDefault="007549B2" w:rsidP="007D26ED">
      <w:pPr>
        <w:pStyle w:val="AD"/>
        <w:spacing w:line="276" w:lineRule="auto"/>
      </w:pPr>
    </w:p>
    <w:p w14:paraId="77A8AF81" w14:textId="57E41D17" w:rsidR="00D105A1" w:rsidRDefault="00D105A1" w:rsidP="007D26ED">
      <w:pPr>
        <w:pStyle w:val="AD"/>
        <w:spacing w:line="276" w:lineRule="auto"/>
      </w:pPr>
      <w:r>
        <w:rPr>
          <w:rFonts w:hint="eastAsia"/>
        </w:rPr>
        <w:t>各省、自治区、直辖市人民政府，新疆生产建设兵团：</w:t>
      </w:r>
    </w:p>
    <w:p w14:paraId="1D61DE67" w14:textId="77777777" w:rsidR="00D105A1" w:rsidRDefault="00D105A1" w:rsidP="007D26ED">
      <w:pPr>
        <w:pStyle w:val="AD"/>
        <w:spacing w:line="276" w:lineRule="auto"/>
      </w:pPr>
    </w:p>
    <w:p w14:paraId="4E9DD6AE" w14:textId="77777777" w:rsidR="00D105A1" w:rsidRDefault="00D105A1" w:rsidP="007D26ED">
      <w:pPr>
        <w:pStyle w:val="AD"/>
        <w:spacing w:line="276" w:lineRule="auto"/>
      </w:pPr>
      <w:r>
        <w:rPr>
          <w:rFonts w:hint="eastAsia"/>
        </w:rPr>
        <w:t>为贯彻落实党中央、国务院决策部署</w:t>
      </w:r>
      <w:proofErr w:type="gramStart"/>
      <w:r>
        <w:rPr>
          <w:rFonts w:hint="eastAsia"/>
        </w:rPr>
        <w:t>，着</w:t>
      </w:r>
      <w:proofErr w:type="gramEnd"/>
      <w:r>
        <w:rPr>
          <w:rFonts w:hint="eastAsia"/>
        </w:rPr>
        <w:t>力保市场主体保就业保民生，在落实特困行业缓缴企业职工基本养老保险费、失业保险费、工伤保险费（以下称三项社保费）政策的基础上，经国务院同意，现就扩大政策实施范围、延长缓缴期限等问题通知如下：</w:t>
      </w:r>
    </w:p>
    <w:p w14:paraId="1841B312" w14:textId="77777777" w:rsidR="00D105A1" w:rsidRDefault="00D105A1" w:rsidP="007D26ED">
      <w:pPr>
        <w:pStyle w:val="AD"/>
        <w:spacing w:line="276" w:lineRule="auto"/>
      </w:pPr>
    </w:p>
    <w:p w14:paraId="2B7F758F" w14:textId="365BA356" w:rsidR="00D105A1" w:rsidRDefault="00D105A1" w:rsidP="007D26ED">
      <w:pPr>
        <w:pStyle w:val="AD"/>
        <w:spacing w:line="276" w:lineRule="auto"/>
      </w:pPr>
      <w:r>
        <w:rPr>
          <w:rFonts w:hint="eastAsia"/>
        </w:rPr>
        <w:t xml:space="preserve">    </w:t>
      </w:r>
      <w:r>
        <w:rPr>
          <w:rFonts w:hint="eastAsia"/>
        </w:rPr>
        <w:t>一、扩大实施缓缴政策的困难行业范围。在对餐饮、零售、旅游、民航、公路水路铁路运输等</w:t>
      </w:r>
      <w:r>
        <w:rPr>
          <w:rFonts w:hint="eastAsia"/>
        </w:rPr>
        <w:t>5</w:t>
      </w:r>
      <w:r>
        <w:rPr>
          <w:rFonts w:hint="eastAsia"/>
        </w:rPr>
        <w:t>个特困行业实施阶段性缓缴三项社保费政策的基础上，以产业</w:t>
      </w:r>
      <w:proofErr w:type="gramStart"/>
      <w:r>
        <w:rPr>
          <w:rFonts w:hint="eastAsia"/>
        </w:rPr>
        <w:t>链供应链受</w:t>
      </w:r>
      <w:proofErr w:type="gramEnd"/>
      <w:r>
        <w:rPr>
          <w:rFonts w:hint="eastAsia"/>
        </w:rPr>
        <w:t>疫情影响较大、生产经营困难的制造业企业为重点，进一步扩大实施范围（具体行业名单附后）。缓缴</w:t>
      </w:r>
      <w:proofErr w:type="gramStart"/>
      <w:r>
        <w:rPr>
          <w:rFonts w:hint="eastAsia"/>
        </w:rPr>
        <w:t>扩围行业</w:t>
      </w:r>
      <w:proofErr w:type="gramEnd"/>
      <w:r>
        <w:rPr>
          <w:rFonts w:hint="eastAsia"/>
        </w:rPr>
        <w:t>所属困难企业，可申请缓缴三项社保费单位缴费部分，其中养老保险费缓缴实施期限到</w:t>
      </w:r>
      <w:r>
        <w:rPr>
          <w:rFonts w:hint="eastAsia"/>
        </w:rPr>
        <w:t>2022</w:t>
      </w:r>
      <w:r>
        <w:rPr>
          <w:rFonts w:hint="eastAsia"/>
        </w:rPr>
        <w:t>年年底，工伤、失业保险费缓缴期限不超过</w:t>
      </w:r>
      <w:r>
        <w:rPr>
          <w:rFonts w:hint="eastAsia"/>
        </w:rPr>
        <w:t>1</w:t>
      </w:r>
      <w:r>
        <w:rPr>
          <w:rFonts w:hint="eastAsia"/>
        </w:rPr>
        <w:t>年。</w:t>
      </w:r>
      <w:proofErr w:type="gramStart"/>
      <w:r>
        <w:rPr>
          <w:rFonts w:hint="eastAsia"/>
        </w:rPr>
        <w:t>原明确</w:t>
      </w:r>
      <w:proofErr w:type="gramEnd"/>
      <w:r>
        <w:rPr>
          <w:rFonts w:hint="eastAsia"/>
        </w:rPr>
        <w:t>的</w:t>
      </w:r>
      <w:r>
        <w:rPr>
          <w:rFonts w:hint="eastAsia"/>
        </w:rPr>
        <w:t>5</w:t>
      </w:r>
      <w:r>
        <w:rPr>
          <w:rFonts w:hint="eastAsia"/>
        </w:rPr>
        <w:t>个特困行业缓缴养老保险费期限相应延长至</w:t>
      </w:r>
      <w:r>
        <w:rPr>
          <w:rFonts w:hint="eastAsia"/>
        </w:rPr>
        <w:t>2022</w:t>
      </w:r>
      <w:r>
        <w:rPr>
          <w:rFonts w:hint="eastAsia"/>
        </w:rPr>
        <w:t>年年底。缓缴期间免收滞纳金。</w:t>
      </w:r>
    </w:p>
    <w:p w14:paraId="2E16A5A0" w14:textId="77777777" w:rsidR="00760F90" w:rsidRDefault="00760F90" w:rsidP="00760F90">
      <w:pPr>
        <w:pStyle w:val="AD"/>
        <w:spacing w:line="276" w:lineRule="auto"/>
      </w:pPr>
    </w:p>
    <w:p w14:paraId="15B4408E" w14:textId="70075A36" w:rsidR="00D105A1" w:rsidRDefault="00760F90" w:rsidP="00760F90">
      <w:pPr>
        <w:pStyle w:val="AD"/>
        <w:spacing w:line="276" w:lineRule="auto"/>
      </w:pPr>
      <w:r>
        <w:rPr>
          <w:rFonts w:hint="eastAsia"/>
        </w:rPr>
        <w:t xml:space="preserve">    </w:t>
      </w:r>
      <w:r w:rsidR="00D105A1">
        <w:rPr>
          <w:rFonts w:hint="eastAsia"/>
        </w:rPr>
        <w:t>二、对受疫情影响较大、生产经营困难的中小</w:t>
      </w:r>
      <w:proofErr w:type="gramStart"/>
      <w:r w:rsidR="00D105A1">
        <w:rPr>
          <w:rFonts w:hint="eastAsia"/>
        </w:rPr>
        <w:t>微企业</w:t>
      </w:r>
      <w:proofErr w:type="gramEnd"/>
      <w:r w:rsidR="00D105A1">
        <w:rPr>
          <w:rFonts w:hint="eastAsia"/>
        </w:rPr>
        <w:t>实施缓缴政策。受疫情影响严重地区生产经营出现暂时困难的所有中小微企业、以单位方式参保的个体工商户，可申请缓缴三项社保费单位缴费部分，缓缴实施期限到</w:t>
      </w:r>
      <w:r w:rsidR="00D105A1">
        <w:rPr>
          <w:rFonts w:hint="eastAsia"/>
        </w:rPr>
        <w:t>2022</w:t>
      </w:r>
      <w:r w:rsidR="00D105A1">
        <w:rPr>
          <w:rFonts w:hint="eastAsia"/>
        </w:rPr>
        <w:t>年年底，期间免收滞纳金。参加企业职工基本养老保险的事业单位及社会团体、基金会、社会服务机构、律师事务所、会计师事务所等社会组织参照执行。</w:t>
      </w:r>
    </w:p>
    <w:p w14:paraId="3F1D33CB" w14:textId="77777777" w:rsidR="00D105A1" w:rsidRDefault="00D105A1" w:rsidP="007D26ED">
      <w:pPr>
        <w:pStyle w:val="AD"/>
        <w:spacing w:line="276" w:lineRule="auto"/>
      </w:pPr>
    </w:p>
    <w:p w14:paraId="5E58D307" w14:textId="651CC805" w:rsidR="00D105A1" w:rsidRDefault="00760F90" w:rsidP="007D26ED">
      <w:pPr>
        <w:pStyle w:val="AD"/>
        <w:spacing w:line="276" w:lineRule="auto"/>
      </w:pPr>
      <w:r>
        <w:rPr>
          <w:rFonts w:hint="eastAsia"/>
        </w:rPr>
        <w:t xml:space="preserve">    </w:t>
      </w:r>
      <w:r w:rsidR="00D105A1">
        <w:rPr>
          <w:rFonts w:hint="eastAsia"/>
        </w:rPr>
        <w:t>三、进一步发挥失业</w:t>
      </w:r>
      <w:proofErr w:type="gramStart"/>
      <w:r w:rsidR="00D105A1">
        <w:rPr>
          <w:rFonts w:hint="eastAsia"/>
        </w:rPr>
        <w:t>保险稳岗</w:t>
      </w:r>
      <w:proofErr w:type="gramEnd"/>
      <w:r w:rsidR="00D105A1">
        <w:rPr>
          <w:rFonts w:hint="eastAsia"/>
        </w:rPr>
        <w:t>作用。</w:t>
      </w:r>
      <w:proofErr w:type="gramStart"/>
      <w:r w:rsidR="00D105A1">
        <w:rPr>
          <w:rFonts w:hint="eastAsia"/>
        </w:rPr>
        <w:t>加大稳岗返还</w:t>
      </w:r>
      <w:proofErr w:type="gramEnd"/>
      <w:r w:rsidR="00D105A1">
        <w:rPr>
          <w:rFonts w:hint="eastAsia"/>
        </w:rPr>
        <w:t>支持力度，将</w:t>
      </w:r>
      <w:proofErr w:type="gramStart"/>
      <w:r w:rsidR="00D105A1">
        <w:rPr>
          <w:rFonts w:hint="eastAsia"/>
        </w:rPr>
        <w:t>大型企业稳岗返还</w:t>
      </w:r>
      <w:proofErr w:type="gramEnd"/>
      <w:r w:rsidR="00D105A1">
        <w:rPr>
          <w:rFonts w:hint="eastAsia"/>
        </w:rPr>
        <w:t>比例由</w:t>
      </w:r>
      <w:r w:rsidR="00D105A1">
        <w:rPr>
          <w:rFonts w:hint="eastAsia"/>
        </w:rPr>
        <w:t>30%</w:t>
      </w:r>
      <w:r w:rsidR="00D105A1">
        <w:rPr>
          <w:rFonts w:hint="eastAsia"/>
        </w:rPr>
        <w:t>提至</w:t>
      </w:r>
      <w:r w:rsidR="00D105A1">
        <w:rPr>
          <w:rFonts w:hint="eastAsia"/>
        </w:rPr>
        <w:t>50%</w:t>
      </w:r>
      <w:r w:rsidR="00D105A1">
        <w:rPr>
          <w:rFonts w:hint="eastAsia"/>
        </w:rPr>
        <w:t>。拓宽</w:t>
      </w:r>
      <w:proofErr w:type="gramStart"/>
      <w:r w:rsidR="00D105A1">
        <w:rPr>
          <w:rFonts w:hint="eastAsia"/>
        </w:rPr>
        <w:t>一次性留工培训</w:t>
      </w:r>
      <w:proofErr w:type="gramEnd"/>
      <w:r w:rsidR="00D105A1">
        <w:rPr>
          <w:rFonts w:hint="eastAsia"/>
        </w:rPr>
        <w:t>补助受益范围，由出现中高风险疫情地区的中小</w:t>
      </w:r>
      <w:proofErr w:type="gramStart"/>
      <w:r w:rsidR="00D105A1">
        <w:rPr>
          <w:rFonts w:hint="eastAsia"/>
        </w:rPr>
        <w:t>微企业</w:t>
      </w:r>
      <w:proofErr w:type="gramEnd"/>
      <w:r w:rsidR="00D105A1">
        <w:rPr>
          <w:rFonts w:hint="eastAsia"/>
        </w:rPr>
        <w:t>扩大至该地区的大型企业；各省（自治区、直辖市）还可根据当地受疫情影响程度以及基金结余情况，进一步拓展至未出现中高风险疫情地区的餐饮、零售、旅游、民航和公路水路铁路运输</w:t>
      </w:r>
      <w:r w:rsidR="00D105A1">
        <w:rPr>
          <w:rFonts w:hint="eastAsia"/>
        </w:rPr>
        <w:t>5</w:t>
      </w:r>
      <w:r w:rsidR="00D105A1">
        <w:rPr>
          <w:rFonts w:hint="eastAsia"/>
        </w:rPr>
        <w:t>个行业企业。上述两项政策实施条件和期限与《关于做好失业保险稳岗位提技能防失业工作的通知》（</w:t>
      </w:r>
      <w:proofErr w:type="gramStart"/>
      <w:r w:rsidR="00D105A1">
        <w:rPr>
          <w:rFonts w:hint="eastAsia"/>
        </w:rPr>
        <w:t>人社部</w:t>
      </w:r>
      <w:proofErr w:type="gramEnd"/>
      <w:r w:rsidR="00D105A1">
        <w:rPr>
          <w:rFonts w:hint="eastAsia"/>
        </w:rPr>
        <w:t>发〔</w:t>
      </w:r>
      <w:r w:rsidR="00D105A1">
        <w:rPr>
          <w:rFonts w:hint="eastAsia"/>
        </w:rPr>
        <w:t>2022</w:t>
      </w:r>
      <w:r w:rsidR="00D105A1">
        <w:rPr>
          <w:rFonts w:hint="eastAsia"/>
        </w:rPr>
        <w:t>〕</w:t>
      </w:r>
      <w:r w:rsidR="00D105A1">
        <w:rPr>
          <w:rFonts w:hint="eastAsia"/>
        </w:rPr>
        <w:t>23</w:t>
      </w:r>
      <w:r w:rsidR="00D105A1">
        <w:rPr>
          <w:rFonts w:hint="eastAsia"/>
        </w:rPr>
        <w:t>号）一致。企业招用毕业年度高校毕业生，签订劳动合同并参加失业保险的，可按每人不超过</w:t>
      </w:r>
      <w:r w:rsidR="00D105A1">
        <w:rPr>
          <w:rFonts w:hint="eastAsia"/>
        </w:rPr>
        <w:t>1500</w:t>
      </w:r>
      <w:r w:rsidR="00D105A1">
        <w:rPr>
          <w:rFonts w:hint="eastAsia"/>
        </w:rPr>
        <w:t>元的标准，发放</w:t>
      </w:r>
      <w:proofErr w:type="gramStart"/>
      <w:r w:rsidR="00D105A1">
        <w:rPr>
          <w:rFonts w:hint="eastAsia"/>
        </w:rPr>
        <w:t>一次性扩岗补助</w:t>
      </w:r>
      <w:proofErr w:type="gramEnd"/>
      <w:r w:rsidR="00D105A1">
        <w:rPr>
          <w:rFonts w:hint="eastAsia"/>
        </w:rPr>
        <w:t>，具体补助标准由各省份确定，与一次性吸纳就业补贴政策不重复享受，实施期限截至</w:t>
      </w:r>
      <w:r w:rsidR="00D105A1">
        <w:rPr>
          <w:rFonts w:hint="eastAsia"/>
        </w:rPr>
        <w:t>2022</w:t>
      </w:r>
      <w:r w:rsidR="00D105A1">
        <w:rPr>
          <w:rFonts w:hint="eastAsia"/>
        </w:rPr>
        <w:t>年年底。</w:t>
      </w:r>
    </w:p>
    <w:p w14:paraId="10A49D0C" w14:textId="77777777" w:rsidR="00D105A1" w:rsidRDefault="00D105A1" w:rsidP="007D26ED">
      <w:pPr>
        <w:pStyle w:val="AD"/>
        <w:spacing w:line="276" w:lineRule="auto"/>
      </w:pPr>
    </w:p>
    <w:p w14:paraId="16297F3F" w14:textId="1C9E21BA" w:rsidR="00D105A1" w:rsidRDefault="00760F90" w:rsidP="007D26ED">
      <w:pPr>
        <w:pStyle w:val="AD"/>
        <w:spacing w:line="276" w:lineRule="auto"/>
      </w:pPr>
      <w:r>
        <w:rPr>
          <w:rFonts w:hint="eastAsia"/>
        </w:rPr>
        <w:t xml:space="preserve">    </w:t>
      </w:r>
      <w:r w:rsidR="00D105A1">
        <w:rPr>
          <w:rFonts w:hint="eastAsia"/>
        </w:rPr>
        <w:t>四、规范缓缴实施办法。申请缓缴的企业应符合受疫情影响生产经营出现暂时困难、处于亏损状态等条件。各省份要结合地方实际和基金承受能力，在确保养老金等各项社会保险待遇按时足额发放的基础上，制定具体实施办法，明确实施程序、缓缴期限、困难企业和受疫情影响严重地区认定标准、审批流程和工作机制等，可授权县（区）人力资源社会保障部门会同相关部门负责审批。各县（区）要严格把握适用范围和条件，不得擅自扩大范围、降低标准，批准缓缴的企业名单等情况按月报省级人力资源社会保障、税务部门。各省份具体实施办法出台后报人力资源社会保障部、国家发展改革委、财政部、税务总局备案。</w:t>
      </w:r>
      <w:r w:rsidR="00D105A1">
        <w:rPr>
          <w:rFonts w:hint="eastAsia"/>
        </w:rPr>
        <w:t xml:space="preserve"> </w:t>
      </w:r>
    </w:p>
    <w:p w14:paraId="51035BF8" w14:textId="77777777" w:rsidR="00D105A1" w:rsidRDefault="00D105A1" w:rsidP="007D26ED">
      <w:pPr>
        <w:pStyle w:val="AD"/>
        <w:spacing w:line="276" w:lineRule="auto"/>
      </w:pPr>
    </w:p>
    <w:p w14:paraId="08EC08E5" w14:textId="602B9D07" w:rsidR="00D105A1" w:rsidRDefault="00760F90" w:rsidP="007D26ED">
      <w:pPr>
        <w:pStyle w:val="AD"/>
        <w:spacing w:line="276" w:lineRule="auto"/>
      </w:pPr>
      <w:r>
        <w:rPr>
          <w:rFonts w:hint="eastAsia"/>
        </w:rPr>
        <w:lastRenderedPageBreak/>
        <w:t xml:space="preserve">    </w:t>
      </w:r>
      <w:r w:rsidR="00D105A1">
        <w:rPr>
          <w:rFonts w:hint="eastAsia"/>
        </w:rPr>
        <w:t>五、简化企业申报流程。缓缴社会保险费坚持自愿原则，符合条件的困难企业，可根据自身情况申请缓缴一定期限的社会保险费。各级人力资源社会保障、税务部门要简化办事流程，大力推行“网上办”等不见面服务方式，简化程序，方便企业办理，减轻企业事务性负担。对生产经营困难、所属行业类型等适用条件，可实行告知承诺制，企业出具符合条件的书面承诺。要加强事后监督检查，对</w:t>
      </w:r>
      <w:proofErr w:type="gramStart"/>
      <w:r w:rsidR="00D105A1">
        <w:rPr>
          <w:rFonts w:hint="eastAsia"/>
        </w:rPr>
        <w:t>作出</w:t>
      </w:r>
      <w:proofErr w:type="gramEnd"/>
      <w:r w:rsidR="00D105A1">
        <w:rPr>
          <w:rFonts w:hint="eastAsia"/>
        </w:rPr>
        <w:t>承诺但经查不符合条件的企业，要及时追缴缓缴的社会保险费，并按规定加收滞纳金。各省份要全面</w:t>
      </w:r>
      <w:proofErr w:type="gramStart"/>
      <w:r w:rsidR="00D105A1">
        <w:rPr>
          <w:rFonts w:hint="eastAsia"/>
        </w:rPr>
        <w:t>推行稳岗返还</w:t>
      </w:r>
      <w:proofErr w:type="gramEnd"/>
      <w:r w:rsidR="00D105A1">
        <w:rPr>
          <w:rFonts w:hint="eastAsia"/>
        </w:rPr>
        <w:t>“免申即享”经办新模式，通过大数据比对，直接向符合条件的企业发放资金。</w:t>
      </w:r>
    </w:p>
    <w:p w14:paraId="621DFDD3" w14:textId="77777777" w:rsidR="00D105A1" w:rsidRDefault="00D105A1" w:rsidP="007D26ED">
      <w:pPr>
        <w:pStyle w:val="AD"/>
        <w:spacing w:line="276" w:lineRule="auto"/>
      </w:pPr>
    </w:p>
    <w:p w14:paraId="339F702E" w14:textId="2F959ACF" w:rsidR="00D105A1" w:rsidRDefault="00760F90" w:rsidP="007D26ED">
      <w:pPr>
        <w:pStyle w:val="AD"/>
        <w:spacing w:line="276" w:lineRule="auto"/>
      </w:pPr>
      <w:r>
        <w:rPr>
          <w:rFonts w:hint="eastAsia"/>
        </w:rPr>
        <w:t xml:space="preserve">    </w:t>
      </w:r>
      <w:r w:rsidR="00D105A1">
        <w:rPr>
          <w:rFonts w:hint="eastAsia"/>
        </w:rPr>
        <w:t>六、切实维护职工权益。申请缓缴社会保险费的企业，要依法履行代扣代缴职工个人缴费义务。不得因缓缴社会保险费，影响职工个人权益。缓缴期限内，职工申领养老保险待遇、办理关系转移等业务的，企业应为其补齐缓缴的养老保险费。缓缴的企业出现注销等情形的，应在注销前缴纳缓缴的费款。</w:t>
      </w:r>
    </w:p>
    <w:p w14:paraId="069F571A" w14:textId="77777777" w:rsidR="00D105A1" w:rsidRDefault="00D105A1" w:rsidP="007D26ED">
      <w:pPr>
        <w:pStyle w:val="AD"/>
        <w:spacing w:line="276" w:lineRule="auto"/>
      </w:pPr>
    </w:p>
    <w:p w14:paraId="29DD3160" w14:textId="2888CAF7" w:rsidR="00D105A1" w:rsidRDefault="00D105A1" w:rsidP="007D26ED">
      <w:pPr>
        <w:pStyle w:val="AD"/>
        <w:spacing w:line="276" w:lineRule="auto"/>
      </w:pPr>
      <w:r>
        <w:rPr>
          <w:rFonts w:hint="eastAsia"/>
        </w:rPr>
        <w:t>各地区要高度重视、精心组织实施，精准把握政策实施范围，规范实施程序，健全审核机制，切实防范风险。要切实承担主体责任，加强社会保险基金收支情况监测，做好资金保障，确保各项社会保险待遇按时足额支付。各级人力资源社会保障、发展改革、财政、税务等部门要加强协作配合，完善信息沟通协调机制，切实落实缓缴政策的各项要求，确保政策落地见效。执行中遇到的情况和问题，要及时报告。</w:t>
      </w:r>
    </w:p>
    <w:p w14:paraId="25BBFACE" w14:textId="77777777" w:rsidR="00D105A1" w:rsidRDefault="00D105A1" w:rsidP="007D26ED">
      <w:pPr>
        <w:pStyle w:val="AD"/>
        <w:spacing w:line="276" w:lineRule="auto"/>
      </w:pPr>
    </w:p>
    <w:p w14:paraId="37917CE4" w14:textId="22DF3C46" w:rsidR="00D105A1" w:rsidRDefault="00760F90" w:rsidP="007D26ED">
      <w:pPr>
        <w:pStyle w:val="AD"/>
        <w:spacing w:line="276" w:lineRule="auto"/>
      </w:pPr>
      <w:r>
        <w:rPr>
          <w:rFonts w:hint="eastAsia"/>
        </w:rPr>
        <w:t xml:space="preserve">    </w:t>
      </w:r>
      <w:r w:rsidR="00D105A1">
        <w:rPr>
          <w:rFonts w:hint="eastAsia"/>
        </w:rPr>
        <w:t>附件：扩大实施缓缴政策的困难行业名单</w:t>
      </w:r>
    </w:p>
    <w:p w14:paraId="7FF30BD2" w14:textId="1A6BC088" w:rsidR="00D105A1" w:rsidRDefault="00D105A1" w:rsidP="007D26ED">
      <w:pPr>
        <w:pStyle w:val="AD"/>
        <w:spacing w:line="276" w:lineRule="auto"/>
      </w:pPr>
    </w:p>
    <w:p w14:paraId="2A1973AC" w14:textId="77777777" w:rsidR="00D105A1" w:rsidRDefault="00D105A1" w:rsidP="007D26ED">
      <w:pPr>
        <w:pStyle w:val="AD"/>
        <w:spacing w:line="276" w:lineRule="auto"/>
      </w:pPr>
    </w:p>
    <w:p w14:paraId="2D77550B" w14:textId="32C5EEA9" w:rsidR="00D105A1" w:rsidRDefault="00D105A1" w:rsidP="007D26ED">
      <w:pPr>
        <w:pStyle w:val="AD"/>
        <w:spacing w:line="276" w:lineRule="auto"/>
        <w:jc w:val="right"/>
      </w:pPr>
      <w:r>
        <w:rPr>
          <w:rFonts w:hint="eastAsia"/>
        </w:rPr>
        <w:t>人力资源社会保障部</w:t>
      </w:r>
      <w:r>
        <w:rPr>
          <w:rFonts w:hint="eastAsia"/>
        </w:rPr>
        <w:t xml:space="preserve">  </w:t>
      </w:r>
      <w:r>
        <w:rPr>
          <w:rFonts w:hint="eastAsia"/>
        </w:rPr>
        <w:t>国家发展改革委</w:t>
      </w:r>
    </w:p>
    <w:p w14:paraId="4AAD06B8" w14:textId="2E8FD6B5" w:rsidR="00D105A1" w:rsidRDefault="00D105A1" w:rsidP="007D26ED">
      <w:pPr>
        <w:pStyle w:val="AD"/>
        <w:spacing w:line="276" w:lineRule="auto"/>
        <w:jc w:val="right"/>
      </w:pPr>
      <w:r>
        <w:rPr>
          <w:rFonts w:hint="eastAsia"/>
        </w:rPr>
        <w:t>财政部</w:t>
      </w:r>
      <w:r>
        <w:rPr>
          <w:rFonts w:hint="eastAsia"/>
        </w:rPr>
        <w:t xml:space="preserve">  </w:t>
      </w:r>
      <w:r>
        <w:rPr>
          <w:rFonts w:hint="eastAsia"/>
        </w:rPr>
        <w:t>税务总局</w:t>
      </w:r>
    </w:p>
    <w:p w14:paraId="53F4C86C" w14:textId="5F2CB9D7" w:rsidR="00D105A1" w:rsidRDefault="00D105A1" w:rsidP="007D26ED">
      <w:pPr>
        <w:pStyle w:val="AD"/>
        <w:spacing w:line="276" w:lineRule="auto"/>
        <w:jc w:val="right"/>
      </w:pPr>
      <w:r>
        <w:rPr>
          <w:rFonts w:hint="eastAsia"/>
        </w:rPr>
        <w:t>2022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</w:t>
      </w:r>
    </w:p>
    <w:p w14:paraId="70B9CBBF" w14:textId="0E8956DD" w:rsidR="00D105A1" w:rsidRDefault="00D105A1" w:rsidP="007D26ED">
      <w:pPr>
        <w:pStyle w:val="AD"/>
        <w:spacing w:line="276" w:lineRule="auto"/>
      </w:pPr>
    </w:p>
    <w:p w14:paraId="45D6033F" w14:textId="7A83743C" w:rsidR="007D26ED" w:rsidRDefault="00760F90" w:rsidP="007D26ED">
      <w:pPr>
        <w:pStyle w:val="AD"/>
        <w:spacing w:line="276" w:lineRule="auto"/>
      </w:pPr>
      <w:r>
        <w:rPr>
          <w:rFonts w:hint="eastAsia"/>
        </w:rPr>
        <w:t>附件</w:t>
      </w:r>
    </w:p>
    <w:p w14:paraId="200F1351" w14:textId="77777777" w:rsidR="00760F90" w:rsidRDefault="00760F90" w:rsidP="007D26ED">
      <w:pPr>
        <w:pStyle w:val="AD"/>
        <w:spacing w:line="276" w:lineRule="auto"/>
        <w:rPr>
          <w:rFonts w:hint="eastAsia"/>
        </w:rPr>
      </w:pPr>
    </w:p>
    <w:p w14:paraId="34321995" w14:textId="076D4A14" w:rsidR="00D105A1" w:rsidRPr="00760F90" w:rsidRDefault="00D105A1" w:rsidP="007D26ED">
      <w:pPr>
        <w:pStyle w:val="AD"/>
        <w:spacing w:line="276" w:lineRule="auto"/>
        <w:jc w:val="center"/>
        <w:rPr>
          <w:b/>
          <w:bCs/>
          <w:sz w:val="28"/>
          <w:szCs w:val="28"/>
        </w:rPr>
      </w:pPr>
      <w:r w:rsidRPr="00760F90">
        <w:rPr>
          <w:rFonts w:hint="eastAsia"/>
          <w:b/>
          <w:bCs/>
          <w:sz w:val="28"/>
          <w:szCs w:val="28"/>
        </w:rPr>
        <w:t>扩大实施缓缴政策的困难行业名单</w:t>
      </w:r>
    </w:p>
    <w:p w14:paraId="1EEB0E6D" w14:textId="77777777" w:rsidR="007D26ED" w:rsidRDefault="007D26ED" w:rsidP="007D26ED">
      <w:pPr>
        <w:pStyle w:val="AD"/>
        <w:spacing w:line="276" w:lineRule="auto"/>
      </w:pPr>
    </w:p>
    <w:p w14:paraId="00AC8E79" w14:textId="09B4FD85" w:rsidR="00D105A1" w:rsidRDefault="00D105A1" w:rsidP="007D26ED">
      <w:pPr>
        <w:pStyle w:val="AD"/>
        <w:spacing w:line="276" w:lineRule="auto"/>
        <w:rPr>
          <w:rFonts w:hint="eastAsia"/>
        </w:rPr>
      </w:pPr>
      <w:r>
        <w:rPr>
          <w:rFonts w:hint="eastAsia"/>
        </w:rPr>
        <w:t>农副食品加工业</w:t>
      </w:r>
    </w:p>
    <w:p w14:paraId="65BC5B73" w14:textId="7F6E9654" w:rsidR="00D105A1" w:rsidRDefault="00D105A1" w:rsidP="007D26ED">
      <w:pPr>
        <w:pStyle w:val="AD"/>
        <w:spacing w:line="276" w:lineRule="auto"/>
        <w:rPr>
          <w:rFonts w:hint="eastAsia"/>
        </w:rPr>
      </w:pPr>
      <w:r>
        <w:rPr>
          <w:rFonts w:hint="eastAsia"/>
        </w:rPr>
        <w:t>纺织业</w:t>
      </w:r>
    </w:p>
    <w:p w14:paraId="459DE0E4" w14:textId="508A0B80" w:rsidR="00D105A1" w:rsidRDefault="00D105A1" w:rsidP="007D26ED">
      <w:pPr>
        <w:pStyle w:val="AD"/>
        <w:spacing w:line="276" w:lineRule="auto"/>
        <w:rPr>
          <w:rFonts w:hint="eastAsia"/>
        </w:rPr>
      </w:pPr>
      <w:r>
        <w:rPr>
          <w:rFonts w:hint="eastAsia"/>
        </w:rPr>
        <w:t>纺织服装、服饰业</w:t>
      </w:r>
    </w:p>
    <w:p w14:paraId="4EEDF15C" w14:textId="5AE8186C" w:rsidR="00D105A1" w:rsidRDefault="00D105A1" w:rsidP="007D26ED">
      <w:pPr>
        <w:pStyle w:val="AD"/>
        <w:spacing w:line="276" w:lineRule="auto"/>
        <w:rPr>
          <w:rFonts w:hint="eastAsia"/>
        </w:rPr>
      </w:pPr>
      <w:r>
        <w:rPr>
          <w:rFonts w:hint="eastAsia"/>
        </w:rPr>
        <w:t>造纸和纸制品业</w:t>
      </w:r>
    </w:p>
    <w:p w14:paraId="5ACC4AFA" w14:textId="14FDC8CB" w:rsidR="00D105A1" w:rsidRDefault="00D105A1" w:rsidP="007D26ED">
      <w:pPr>
        <w:pStyle w:val="AD"/>
        <w:spacing w:line="276" w:lineRule="auto"/>
        <w:rPr>
          <w:rFonts w:hint="eastAsia"/>
        </w:rPr>
      </w:pPr>
      <w:r>
        <w:rPr>
          <w:rFonts w:hint="eastAsia"/>
        </w:rPr>
        <w:t>印刷和记录媒介复制业</w:t>
      </w:r>
    </w:p>
    <w:p w14:paraId="48130688" w14:textId="670CDA40" w:rsidR="00D105A1" w:rsidRDefault="00D105A1" w:rsidP="007D26ED">
      <w:pPr>
        <w:pStyle w:val="AD"/>
        <w:spacing w:line="276" w:lineRule="auto"/>
        <w:rPr>
          <w:rFonts w:hint="eastAsia"/>
        </w:rPr>
      </w:pPr>
      <w:r>
        <w:rPr>
          <w:rFonts w:hint="eastAsia"/>
        </w:rPr>
        <w:t>医药制造业</w:t>
      </w:r>
    </w:p>
    <w:p w14:paraId="00B2EE4A" w14:textId="731DC687" w:rsidR="00D105A1" w:rsidRDefault="00D105A1" w:rsidP="007D26ED">
      <w:pPr>
        <w:pStyle w:val="AD"/>
        <w:spacing w:line="276" w:lineRule="auto"/>
        <w:rPr>
          <w:rFonts w:hint="eastAsia"/>
        </w:rPr>
      </w:pPr>
      <w:r>
        <w:rPr>
          <w:rFonts w:hint="eastAsia"/>
        </w:rPr>
        <w:t>化学纤维制造业</w:t>
      </w:r>
    </w:p>
    <w:p w14:paraId="307B374A" w14:textId="58561DDB" w:rsidR="00D105A1" w:rsidRDefault="00D105A1" w:rsidP="007D26ED">
      <w:pPr>
        <w:pStyle w:val="AD"/>
        <w:spacing w:line="276" w:lineRule="auto"/>
        <w:rPr>
          <w:rFonts w:hint="eastAsia"/>
        </w:rPr>
      </w:pPr>
      <w:r>
        <w:rPr>
          <w:rFonts w:hint="eastAsia"/>
        </w:rPr>
        <w:t>橡胶和塑料制品业</w:t>
      </w:r>
    </w:p>
    <w:p w14:paraId="1024BD48" w14:textId="7AC43B4A" w:rsidR="00D105A1" w:rsidRDefault="00D105A1" w:rsidP="007D26ED">
      <w:pPr>
        <w:pStyle w:val="AD"/>
        <w:spacing w:line="276" w:lineRule="auto"/>
        <w:rPr>
          <w:rFonts w:hint="eastAsia"/>
        </w:rPr>
      </w:pPr>
      <w:r>
        <w:rPr>
          <w:rFonts w:hint="eastAsia"/>
        </w:rPr>
        <w:t>通用设备制造业</w:t>
      </w:r>
    </w:p>
    <w:p w14:paraId="3F3276CD" w14:textId="552372D4" w:rsidR="00D105A1" w:rsidRDefault="00D105A1" w:rsidP="007D26ED">
      <w:pPr>
        <w:pStyle w:val="AD"/>
        <w:spacing w:line="276" w:lineRule="auto"/>
        <w:rPr>
          <w:rFonts w:hint="eastAsia"/>
        </w:rPr>
      </w:pPr>
      <w:r>
        <w:rPr>
          <w:rFonts w:hint="eastAsia"/>
        </w:rPr>
        <w:lastRenderedPageBreak/>
        <w:t>汽车制造业</w:t>
      </w:r>
    </w:p>
    <w:p w14:paraId="5C4CB39C" w14:textId="4BF90D0D" w:rsidR="00D105A1" w:rsidRPr="00760F90" w:rsidRDefault="00D105A1" w:rsidP="007D26ED">
      <w:pPr>
        <w:pStyle w:val="AD"/>
        <w:spacing w:line="276" w:lineRule="auto"/>
        <w:rPr>
          <w:rFonts w:hint="eastAsia"/>
        </w:rPr>
      </w:pPr>
      <w:r>
        <w:rPr>
          <w:rFonts w:hint="eastAsia"/>
        </w:rPr>
        <w:t>铁路、船舶、航空航天和其他运输设备制造业</w:t>
      </w:r>
    </w:p>
    <w:p w14:paraId="0194DE9B" w14:textId="2C7683FD" w:rsidR="00D105A1" w:rsidRDefault="00D105A1" w:rsidP="007D26ED">
      <w:pPr>
        <w:pStyle w:val="AD"/>
        <w:spacing w:line="276" w:lineRule="auto"/>
        <w:rPr>
          <w:rFonts w:hint="eastAsia"/>
        </w:rPr>
      </w:pPr>
      <w:r>
        <w:rPr>
          <w:rFonts w:hint="eastAsia"/>
        </w:rPr>
        <w:t>仪器仪表制造业</w:t>
      </w:r>
    </w:p>
    <w:p w14:paraId="12AD2906" w14:textId="59B259B3" w:rsidR="00D105A1" w:rsidRDefault="00D105A1" w:rsidP="007D26ED">
      <w:pPr>
        <w:pStyle w:val="AD"/>
        <w:spacing w:line="276" w:lineRule="auto"/>
        <w:rPr>
          <w:rFonts w:hint="eastAsia"/>
        </w:rPr>
      </w:pPr>
      <w:r>
        <w:rPr>
          <w:rFonts w:hint="eastAsia"/>
        </w:rPr>
        <w:t>社会工作</w:t>
      </w:r>
    </w:p>
    <w:p w14:paraId="0FF1F792" w14:textId="2A280B3C" w:rsidR="00D105A1" w:rsidRPr="00760F90" w:rsidRDefault="00D105A1" w:rsidP="007D26ED">
      <w:pPr>
        <w:pStyle w:val="AD"/>
        <w:spacing w:line="276" w:lineRule="auto"/>
        <w:rPr>
          <w:rFonts w:hint="eastAsia"/>
        </w:rPr>
      </w:pPr>
      <w:r>
        <w:rPr>
          <w:rFonts w:hint="eastAsia"/>
        </w:rPr>
        <w:t>广播、电视、电影和录音制作业</w:t>
      </w:r>
    </w:p>
    <w:p w14:paraId="0CDB4BA6" w14:textId="5D43C327" w:rsidR="00D105A1" w:rsidRDefault="00D105A1" w:rsidP="007D26ED">
      <w:pPr>
        <w:pStyle w:val="AD"/>
        <w:spacing w:line="276" w:lineRule="auto"/>
        <w:rPr>
          <w:rFonts w:hint="eastAsia"/>
        </w:rPr>
      </w:pPr>
      <w:r>
        <w:rPr>
          <w:rFonts w:hint="eastAsia"/>
        </w:rPr>
        <w:t>文化艺术业</w:t>
      </w:r>
    </w:p>
    <w:p w14:paraId="029CCCE3" w14:textId="0BA29E84" w:rsidR="00D105A1" w:rsidRDefault="00D105A1" w:rsidP="007D26ED">
      <w:pPr>
        <w:pStyle w:val="AD"/>
        <w:spacing w:line="276" w:lineRule="auto"/>
        <w:rPr>
          <w:rFonts w:hint="eastAsia"/>
        </w:rPr>
      </w:pPr>
      <w:r>
        <w:rPr>
          <w:rFonts w:hint="eastAsia"/>
        </w:rPr>
        <w:t>体育</w:t>
      </w:r>
    </w:p>
    <w:p w14:paraId="608B3DE1" w14:textId="57308A86" w:rsidR="00B15193" w:rsidRDefault="00D105A1" w:rsidP="007D26ED">
      <w:pPr>
        <w:pStyle w:val="AD"/>
        <w:spacing w:line="276" w:lineRule="auto"/>
      </w:pPr>
      <w:r>
        <w:rPr>
          <w:rFonts w:hint="eastAsia"/>
        </w:rPr>
        <w:t>娱乐业</w:t>
      </w:r>
    </w:p>
    <w:p w14:paraId="7C3F26FE" w14:textId="1DC7E931" w:rsidR="00D105A1" w:rsidRDefault="00D105A1" w:rsidP="007D26ED">
      <w:pPr>
        <w:pStyle w:val="AD"/>
        <w:spacing w:line="276" w:lineRule="auto"/>
      </w:pPr>
    </w:p>
    <w:p w14:paraId="1949CDA7" w14:textId="3F6332C5" w:rsidR="00D105A1" w:rsidRDefault="00D105A1" w:rsidP="007D26ED">
      <w:pPr>
        <w:pStyle w:val="AD"/>
        <w:spacing w:line="276" w:lineRule="auto"/>
      </w:pPr>
    </w:p>
    <w:p w14:paraId="1752AE61" w14:textId="77777777" w:rsidR="00760F90" w:rsidRDefault="00760F90" w:rsidP="00760F90">
      <w:pPr>
        <w:pStyle w:val="AD"/>
        <w:spacing w:line="276" w:lineRule="auto"/>
      </w:pPr>
      <w:r>
        <w:rPr>
          <w:rFonts w:hint="eastAsia"/>
        </w:rPr>
        <w:t>信息来源：</w:t>
      </w:r>
    </w:p>
    <w:p w14:paraId="59F872DD" w14:textId="77777777" w:rsidR="00760F90" w:rsidRDefault="00760F90" w:rsidP="00760F90">
      <w:pPr>
        <w:pStyle w:val="AD"/>
        <w:spacing w:line="276" w:lineRule="auto"/>
      </w:pPr>
      <w:hyperlink r:id="rId6" w:history="1">
        <w:r w:rsidRPr="001E0B97">
          <w:rPr>
            <w:rStyle w:val="a7"/>
          </w:rPr>
          <w:t>http://www.mohrss.gov.cn/xxgk</w:t>
        </w:r>
        <w:r w:rsidRPr="001E0B97">
          <w:rPr>
            <w:rStyle w:val="a7"/>
          </w:rPr>
          <w:t>2</w:t>
        </w:r>
        <w:r w:rsidRPr="001E0B97">
          <w:rPr>
            <w:rStyle w:val="a7"/>
          </w:rPr>
          <w:t>020/fdzdgknr/shbx_4216/ylbx/202205/t20220531_451044.html</w:t>
        </w:r>
      </w:hyperlink>
    </w:p>
    <w:p w14:paraId="2B5B67E5" w14:textId="77777777" w:rsidR="00760F90" w:rsidRPr="007D26ED" w:rsidRDefault="00760F90" w:rsidP="00760F90">
      <w:pPr>
        <w:pStyle w:val="AD"/>
        <w:spacing w:line="276" w:lineRule="auto"/>
      </w:pPr>
    </w:p>
    <w:p w14:paraId="6FC9145B" w14:textId="77777777" w:rsidR="00D105A1" w:rsidRPr="00760F90" w:rsidRDefault="00D105A1" w:rsidP="007D26ED">
      <w:pPr>
        <w:pStyle w:val="AD"/>
        <w:spacing w:line="276" w:lineRule="auto"/>
      </w:pPr>
    </w:p>
    <w:sectPr w:rsidR="00D105A1" w:rsidRPr="00760F90" w:rsidSect="005F7C76">
      <w:pgSz w:w="11906" w:h="16838" w:code="9"/>
      <w:pgMar w:top="1418" w:right="1418" w:bottom="1134" w:left="1418" w:header="720" w:footer="72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A647B" w14:textId="77777777" w:rsidR="00722051" w:rsidRDefault="00722051" w:rsidP="00C20A6A">
      <w:pPr>
        <w:spacing w:line="240" w:lineRule="auto"/>
      </w:pPr>
      <w:r>
        <w:separator/>
      </w:r>
    </w:p>
  </w:endnote>
  <w:endnote w:type="continuationSeparator" w:id="0">
    <w:p w14:paraId="3A112BA5" w14:textId="77777777" w:rsidR="00722051" w:rsidRDefault="00722051" w:rsidP="00C20A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FE57F" w14:textId="77777777" w:rsidR="00722051" w:rsidRDefault="00722051" w:rsidP="00C20A6A">
      <w:pPr>
        <w:spacing w:line="240" w:lineRule="auto"/>
      </w:pPr>
      <w:r>
        <w:separator/>
      </w:r>
    </w:p>
  </w:footnote>
  <w:footnote w:type="continuationSeparator" w:id="0">
    <w:p w14:paraId="27D4A73F" w14:textId="77777777" w:rsidR="00722051" w:rsidRDefault="00722051" w:rsidP="00C20A6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564E8"/>
    <w:rsid w:val="000564E8"/>
    <w:rsid w:val="000F4C6A"/>
    <w:rsid w:val="00176A25"/>
    <w:rsid w:val="001C4C6F"/>
    <w:rsid w:val="003D27E2"/>
    <w:rsid w:val="005F7C76"/>
    <w:rsid w:val="00722051"/>
    <w:rsid w:val="00744F32"/>
    <w:rsid w:val="007549B2"/>
    <w:rsid w:val="00760F90"/>
    <w:rsid w:val="007D26ED"/>
    <w:rsid w:val="007D7BDB"/>
    <w:rsid w:val="00A548E7"/>
    <w:rsid w:val="00B15193"/>
    <w:rsid w:val="00B731F1"/>
    <w:rsid w:val="00C20A6A"/>
    <w:rsid w:val="00C22624"/>
    <w:rsid w:val="00D02718"/>
    <w:rsid w:val="00D10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56275A"/>
  <w15:chartTrackingRefBased/>
  <w15:docId w15:val="{0B4A4B19-BA17-4A9B-89D8-89A6B5586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624"/>
    <w:pPr>
      <w:widowControl w:val="0"/>
      <w:overflowPunct w:val="0"/>
      <w:spacing w:line="280" w:lineRule="atLeast"/>
      <w:jc w:val="both"/>
    </w:pPr>
    <w:rPr>
      <w:rFonts w:ascii="Arial" w:eastAsia="宋体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">
    <w:name w:val="AD"/>
    <w:basedOn w:val="a"/>
    <w:rsid w:val="00176A25"/>
  </w:style>
  <w:style w:type="paragraph" w:customStyle="1" w:styleId="AX">
    <w:name w:val="AX"/>
    <w:basedOn w:val="a"/>
    <w:rsid w:val="00176A25"/>
    <w:pPr>
      <w:ind w:hangingChars="405" w:hanging="405"/>
    </w:pPr>
  </w:style>
  <w:style w:type="paragraph" w:customStyle="1" w:styleId="AY">
    <w:name w:val="AY"/>
    <w:basedOn w:val="a"/>
    <w:rsid w:val="00176A25"/>
    <w:pPr>
      <w:ind w:left="851"/>
    </w:pPr>
  </w:style>
  <w:style w:type="paragraph" w:customStyle="1" w:styleId="BX">
    <w:name w:val="BX"/>
    <w:basedOn w:val="a"/>
    <w:rsid w:val="00176A25"/>
    <w:pPr>
      <w:ind w:left="1702" w:hanging="851"/>
    </w:pPr>
  </w:style>
  <w:style w:type="paragraph" w:customStyle="1" w:styleId="BY">
    <w:name w:val="BY"/>
    <w:basedOn w:val="a"/>
    <w:rsid w:val="00176A25"/>
    <w:pPr>
      <w:ind w:left="1701"/>
    </w:pPr>
  </w:style>
  <w:style w:type="paragraph" w:customStyle="1" w:styleId="CX">
    <w:name w:val="CX"/>
    <w:basedOn w:val="a"/>
    <w:rsid w:val="00176A25"/>
    <w:pPr>
      <w:ind w:left="2552" w:hanging="851"/>
    </w:pPr>
  </w:style>
  <w:style w:type="paragraph" w:customStyle="1" w:styleId="CY">
    <w:name w:val="CY"/>
    <w:basedOn w:val="a"/>
    <w:rsid w:val="00176A25"/>
    <w:pPr>
      <w:ind w:left="2552"/>
    </w:pPr>
  </w:style>
  <w:style w:type="paragraph" w:customStyle="1" w:styleId="DX">
    <w:name w:val="DX"/>
    <w:basedOn w:val="a"/>
    <w:rsid w:val="00176A25"/>
    <w:pPr>
      <w:ind w:left="3403" w:hanging="851"/>
    </w:pPr>
  </w:style>
  <w:style w:type="paragraph" w:customStyle="1" w:styleId="DY">
    <w:name w:val="DY"/>
    <w:basedOn w:val="a"/>
    <w:rsid w:val="00176A25"/>
    <w:pPr>
      <w:ind w:left="3402"/>
    </w:pPr>
  </w:style>
  <w:style w:type="paragraph" w:customStyle="1" w:styleId="H1">
    <w:name w:val="H1"/>
    <w:basedOn w:val="a"/>
    <w:next w:val="a"/>
    <w:rsid w:val="000F4C6A"/>
    <w:pPr>
      <w:keepNext/>
      <w:keepLines/>
      <w:ind w:hangingChars="405" w:hanging="896"/>
      <w:jc w:val="left"/>
      <w:outlineLvl w:val="0"/>
    </w:pPr>
    <w:rPr>
      <w:b/>
    </w:rPr>
  </w:style>
  <w:style w:type="paragraph" w:customStyle="1" w:styleId="H2">
    <w:name w:val="H2"/>
    <w:basedOn w:val="a"/>
    <w:next w:val="a"/>
    <w:link w:val="H2Char"/>
    <w:rsid w:val="001C4C6F"/>
    <w:pPr>
      <w:keepNext/>
      <w:keepLines/>
      <w:ind w:left="1702" w:hanging="851"/>
      <w:jc w:val="left"/>
      <w:outlineLvl w:val="1"/>
    </w:pPr>
    <w:rPr>
      <w:b/>
    </w:rPr>
  </w:style>
  <w:style w:type="paragraph" w:customStyle="1" w:styleId="H3">
    <w:name w:val="H3"/>
    <w:basedOn w:val="a"/>
    <w:next w:val="a"/>
    <w:link w:val="H3Char"/>
    <w:rsid w:val="001C4C6F"/>
    <w:pPr>
      <w:keepNext/>
      <w:keepLines/>
      <w:ind w:left="2552" w:hanging="851"/>
      <w:jc w:val="left"/>
      <w:outlineLvl w:val="2"/>
    </w:pPr>
    <w:rPr>
      <w:b/>
    </w:rPr>
  </w:style>
  <w:style w:type="paragraph" w:customStyle="1" w:styleId="H4">
    <w:name w:val="H4"/>
    <w:basedOn w:val="a"/>
    <w:next w:val="a"/>
    <w:link w:val="H4Char"/>
    <w:rsid w:val="001C4C6F"/>
    <w:pPr>
      <w:keepNext/>
      <w:keepLines/>
      <w:ind w:left="3403" w:hanging="851"/>
      <w:jc w:val="left"/>
      <w:outlineLvl w:val="3"/>
    </w:pPr>
    <w:rPr>
      <w:b/>
    </w:rPr>
  </w:style>
  <w:style w:type="paragraph" w:customStyle="1" w:styleId="H5">
    <w:name w:val="H5"/>
    <w:basedOn w:val="a"/>
    <w:next w:val="a"/>
    <w:rsid w:val="001C4C6F"/>
    <w:pPr>
      <w:keepNext/>
      <w:keepLines/>
      <w:ind w:left="4253" w:hanging="851"/>
      <w:jc w:val="left"/>
      <w:outlineLvl w:val="4"/>
    </w:pPr>
    <w:rPr>
      <w:b/>
    </w:rPr>
  </w:style>
  <w:style w:type="paragraph" w:customStyle="1" w:styleId="H1M">
    <w:name w:val="H1_M"/>
    <w:basedOn w:val="a"/>
    <w:next w:val="a"/>
    <w:rsid w:val="000F4C6A"/>
    <w:pPr>
      <w:keepNext/>
      <w:keepLines/>
      <w:ind w:hangingChars="405" w:hanging="403"/>
      <w:jc w:val="center"/>
      <w:outlineLvl w:val="0"/>
    </w:pPr>
    <w:rPr>
      <w:b/>
    </w:rPr>
  </w:style>
  <w:style w:type="character" w:customStyle="1" w:styleId="H2Char">
    <w:name w:val="H2 Char"/>
    <w:basedOn w:val="a0"/>
    <w:link w:val="H2"/>
    <w:rsid w:val="001C4C6F"/>
    <w:rPr>
      <w:rFonts w:ascii="Arial" w:eastAsia="宋体" w:hAnsi="Arial"/>
      <w:b/>
      <w:sz w:val="22"/>
    </w:rPr>
  </w:style>
  <w:style w:type="character" w:customStyle="1" w:styleId="H3Char">
    <w:name w:val="H3 Char"/>
    <w:basedOn w:val="a0"/>
    <w:link w:val="H3"/>
    <w:rsid w:val="001C4C6F"/>
    <w:rPr>
      <w:rFonts w:ascii="Arial" w:eastAsia="宋体" w:hAnsi="Arial"/>
      <w:b/>
      <w:sz w:val="22"/>
    </w:rPr>
  </w:style>
  <w:style w:type="character" w:customStyle="1" w:styleId="H4Char">
    <w:name w:val="H4 Char"/>
    <w:basedOn w:val="a0"/>
    <w:link w:val="H4"/>
    <w:rsid w:val="001C4C6F"/>
    <w:rPr>
      <w:rFonts w:ascii="Arial" w:eastAsia="宋体" w:hAnsi="Arial"/>
      <w:b/>
      <w:sz w:val="22"/>
    </w:rPr>
  </w:style>
  <w:style w:type="paragraph" w:styleId="a3">
    <w:name w:val="header"/>
    <w:basedOn w:val="a"/>
    <w:link w:val="a4"/>
    <w:uiPriority w:val="99"/>
    <w:unhideWhenUsed/>
    <w:rsid w:val="00C20A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20A6A"/>
    <w:rPr>
      <w:rFonts w:ascii="Arial" w:eastAsia="宋体" w:hAnsi="Arial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20A6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20A6A"/>
    <w:rPr>
      <w:rFonts w:ascii="Arial" w:eastAsia="宋体" w:hAnsi="Arial"/>
      <w:sz w:val="18"/>
      <w:szCs w:val="18"/>
    </w:rPr>
  </w:style>
  <w:style w:type="character" w:styleId="a7">
    <w:name w:val="Hyperlink"/>
    <w:basedOn w:val="a0"/>
    <w:uiPriority w:val="99"/>
    <w:unhideWhenUsed/>
    <w:rsid w:val="00D105A1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D105A1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760F9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ohrss.gov.cn/xxgk2020/fdzdgknr/shbx_4216/ylbx/202205/t20220531_451044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331</Words>
  <Characters>1892</Characters>
  <Application>Microsoft Office Word</Application>
  <DocSecurity>0</DocSecurity>
  <Lines>15</Lines>
  <Paragraphs>4</Paragraphs>
  <ScaleCrop>false</ScaleCrop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HHP</dc:creator>
  <cp:keywords/>
  <dc:description/>
  <cp:lastModifiedBy>Yanlu Shen</cp:lastModifiedBy>
  <cp:revision>5</cp:revision>
  <dcterms:created xsi:type="dcterms:W3CDTF">2022-06-09T13:11:00Z</dcterms:created>
  <dcterms:modified xsi:type="dcterms:W3CDTF">2022-06-09T15:20:00Z</dcterms:modified>
</cp:coreProperties>
</file>