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9F29A6" w14:textId="77777777" w:rsidR="00420D00" w:rsidRPr="00D03A2A" w:rsidRDefault="00420D00" w:rsidP="00C73B8E">
      <w:pPr>
        <w:pStyle w:val="AD"/>
        <w:spacing w:line="276" w:lineRule="auto"/>
        <w:jc w:val="center"/>
        <w:rPr>
          <w:b/>
          <w:bCs/>
          <w:color w:val="E36C0A" w:themeColor="accent6" w:themeShade="BF"/>
          <w:sz w:val="32"/>
          <w:szCs w:val="32"/>
        </w:rPr>
      </w:pPr>
      <w:r w:rsidRPr="00D03A2A">
        <w:rPr>
          <w:rFonts w:hint="eastAsia"/>
          <w:b/>
          <w:bCs/>
          <w:color w:val="E36C0A" w:themeColor="accent6" w:themeShade="BF"/>
          <w:sz w:val="32"/>
          <w:szCs w:val="32"/>
        </w:rPr>
        <w:t>关于印发检察机关保护知识产权服务保障创新驱动发展典型案例的通知</w:t>
      </w:r>
    </w:p>
    <w:p w14:paraId="0C0D75B6" w14:textId="77777777" w:rsidR="00420D00" w:rsidRDefault="00420D00" w:rsidP="00C73B8E">
      <w:pPr>
        <w:pStyle w:val="AD"/>
        <w:spacing w:line="276" w:lineRule="auto"/>
      </w:pPr>
    </w:p>
    <w:p w14:paraId="7B6987A1" w14:textId="77777777" w:rsidR="00420D00" w:rsidRDefault="00420D00" w:rsidP="00C73B8E">
      <w:pPr>
        <w:pStyle w:val="AD"/>
        <w:spacing w:line="276" w:lineRule="auto"/>
      </w:pPr>
      <w:r>
        <w:rPr>
          <w:rFonts w:hint="eastAsia"/>
        </w:rPr>
        <w:t>各省、自治区、直辖市人民检察院，解放军军事检察院，新疆生产建设兵团人民检察院：</w:t>
      </w:r>
    </w:p>
    <w:p w14:paraId="1A851464" w14:textId="77777777" w:rsidR="00420D00" w:rsidRDefault="00420D00" w:rsidP="00C73B8E">
      <w:pPr>
        <w:pStyle w:val="AD"/>
        <w:spacing w:line="276" w:lineRule="auto"/>
      </w:pPr>
    </w:p>
    <w:p w14:paraId="7E6BFF31" w14:textId="77777777" w:rsidR="00420D00" w:rsidRDefault="00420D00" w:rsidP="00C73B8E">
      <w:pPr>
        <w:pStyle w:val="AD"/>
        <w:spacing w:line="276" w:lineRule="auto"/>
      </w:pPr>
      <w:r>
        <w:rPr>
          <w:rFonts w:hint="eastAsia"/>
        </w:rPr>
        <w:t>为全面贯彻习近平法治思想和党中央关于加强知识产权保护的决策部署，认真落实《知识产权强国建设纲要（</w:t>
      </w:r>
      <w:r>
        <w:rPr>
          <w:rFonts w:hint="eastAsia"/>
        </w:rPr>
        <w:t>2021</w:t>
      </w:r>
      <w:r>
        <w:rPr>
          <w:rFonts w:hint="eastAsia"/>
        </w:rPr>
        <w:t>—</w:t>
      </w:r>
      <w:r>
        <w:rPr>
          <w:rFonts w:hint="eastAsia"/>
        </w:rPr>
        <w:t>2035</w:t>
      </w:r>
      <w:r>
        <w:rPr>
          <w:rFonts w:hint="eastAsia"/>
        </w:rPr>
        <w:t>年）》，深入推进知识产权检察综合履职，不断提升知识产权司法保护质效，更好服务保障国家创新驱动发展，最高人民检察院选编“鹰某公司、游某、游某棋侵犯商业秘密案”等</w:t>
      </w:r>
      <w:r>
        <w:rPr>
          <w:rFonts w:hint="eastAsia"/>
        </w:rPr>
        <w:t>11</w:t>
      </w:r>
      <w:r>
        <w:rPr>
          <w:rFonts w:hint="eastAsia"/>
        </w:rPr>
        <w:t>件案例作为检察机关保护知识产权服务保障创新驱动发展典型案例，现印发你们，供各地办案时参考借鉴。</w:t>
      </w:r>
    </w:p>
    <w:p w14:paraId="1029E3DA" w14:textId="77777777" w:rsidR="00420D00" w:rsidRDefault="00420D00" w:rsidP="00C73B8E">
      <w:pPr>
        <w:pStyle w:val="AD"/>
        <w:spacing w:line="276" w:lineRule="auto"/>
      </w:pPr>
    </w:p>
    <w:p w14:paraId="34E14D30" w14:textId="41A2D7C1" w:rsidR="00420D00" w:rsidRDefault="00420D00" w:rsidP="00C73B8E">
      <w:pPr>
        <w:pStyle w:val="AD"/>
        <w:spacing w:line="276" w:lineRule="auto"/>
        <w:jc w:val="right"/>
      </w:pPr>
      <w:r>
        <w:rPr>
          <w:rFonts w:hint="eastAsia"/>
        </w:rPr>
        <w:t>最高人民检察院</w:t>
      </w:r>
    </w:p>
    <w:p w14:paraId="425AEFBF" w14:textId="77777777" w:rsidR="00420D00" w:rsidRDefault="00420D00" w:rsidP="00C73B8E">
      <w:pPr>
        <w:pStyle w:val="AD"/>
        <w:spacing w:line="276" w:lineRule="auto"/>
        <w:jc w:val="right"/>
      </w:pPr>
      <w:r>
        <w:rPr>
          <w:rFonts w:hint="eastAsia"/>
        </w:rPr>
        <w:t>2022</w:t>
      </w:r>
      <w:r>
        <w:rPr>
          <w:rFonts w:hint="eastAsia"/>
        </w:rPr>
        <w:t>年</w:t>
      </w:r>
      <w:r>
        <w:rPr>
          <w:rFonts w:hint="eastAsia"/>
        </w:rPr>
        <w:t>4</w:t>
      </w:r>
      <w:r>
        <w:rPr>
          <w:rFonts w:hint="eastAsia"/>
        </w:rPr>
        <w:t>月</w:t>
      </w:r>
      <w:r>
        <w:rPr>
          <w:rFonts w:hint="eastAsia"/>
        </w:rPr>
        <w:t>20</w:t>
      </w:r>
      <w:r>
        <w:rPr>
          <w:rFonts w:hint="eastAsia"/>
        </w:rPr>
        <w:t>日</w:t>
      </w:r>
    </w:p>
    <w:p w14:paraId="35AC4CE7" w14:textId="463AD203" w:rsidR="00420D00" w:rsidRDefault="00420D00" w:rsidP="00C73B8E">
      <w:pPr>
        <w:pStyle w:val="AD"/>
        <w:spacing w:line="276" w:lineRule="auto"/>
      </w:pPr>
    </w:p>
    <w:p w14:paraId="599785EB" w14:textId="77777777" w:rsidR="008D28EB" w:rsidRDefault="008D28EB" w:rsidP="00C73B8E">
      <w:pPr>
        <w:pStyle w:val="AD"/>
        <w:spacing w:line="276" w:lineRule="auto"/>
        <w:rPr>
          <w:rFonts w:hint="eastAsia"/>
        </w:rPr>
      </w:pPr>
    </w:p>
    <w:p w14:paraId="2E0EFD94" w14:textId="77777777" w:rsidR="00420D00" w:rsidRPr="008D28EB" w:rsidRDefault="00420D00" w:rsidP="008D28EB">
      <w:pPr>
        <w:pStyle w:val="AD"/>
        <w:spacing w:line="276" w:lineRule="auto"/>
        <w:jc w:val="center"/>
        <w:rPr>
          <w:b/>
          <w:bCs/>
          <w:color w:val="E36C0A" w:themeColor="accent6" w:themeShade="BF"/>
          <w:sz w:val="28"/>
          <w:szCs w:val="28"/>
        </w:rPr>
      </w:pPr>
      <w:r w:rsidRPr="008D28EB">
        <w:rPr>
          <w:rFonts w:hint="eastAsia"/>
          <w:b/>
          <w:bCs/>
          <w:color w:val="E36C0A" w:themeColor="accent6" w:themeShade="BF"/>
          <w:sz w:val="28"/>
          <w:szCs w:val="28"/>
        </w:rPr>
        <w:t>检察机关保护知识产权服务保障创新驱动发展典型案例</w:t>
      </w:r>
    </w:p>
    <w:p w14:paraId="1022F16F" w14:textId="77777777" w:rsidR="00420D00" w:rsidRDefault="00420D00" w:rsidP="00C73B8E">
      <w:pPr>
        <w:pStyle w:val="AD"/>
        <w:spacing w:line="276" w:lineRule="auto"/>
      </w:pPr>
    </w:p>
    <w:p w14:paraId="2794DA8F" w14:textId="010CAB8A" w:rsidR="00420D00" w:rsidRPr="00F65642" w:rsidRDefault="00420D00" w:rsidP="00F65642">
      <w:pPr>
        <w:pStyle w:val="AD"/>
        <w:spacing w:line="276" w:lineRule="auto"/>
        <w:jc w:val="center"/>
        <w:rPr>
          <w:b/>
          <w:bCs/>
          <w:sz w:val="24"/>
          <w:szCs w:val="24"/>
        </w:rPr>
      </w:pPr>
      <w:r w:rsidRPr="00F65642">
        <w:rPr>
          <w:rFonts w:hint="eastAsia"/>
          <w:b/>
          <w:bCs/>
          <w:sz w:val="24"/>
          <w:szCs w:val="24"/>
        </w:rPr>
        <w:t>案例一</w:t>
      </w:r>
    </w:p>
    <w:p w14:paraId="14917260" w14:textId="77777777" w:rsidR="00420D00" w:rsidRDefault="00420D00" w:rsidP="00C73B8E">
      <w:pPr>
        <w:pStyle w:val="AD"/>
        <w:spacing w:line="276" w:lineRule="auto"/>
      </w:pPr>
    </w:p>
    <w:p w14:paraId="2ADD78DC" w14:textId="77777777" w:rsidR="00420D00" w:rsidRPr="008D28EB" w:rsidRDefault="00420D00" w:rsidP="008D28EB">
      <w:pPr>
        <w:pStyle w:val="AD"/>
        <w:spacing w:line="276" w:lineRule="auto"/>
        <w:jc w:val="center"/>
        <w:rPr>
          <w:b/>
          <w:bCs/>
          <w:sz w:val="24"/>
          <w:szCs w:val="24"/>
        </w:rPr>
      </w:pPr>
      <w:proofErr w:type="gramStart"/>
      <w:r w:rsidRPr="008D28EB">
        <w:rPr>
          <w:rFonts w:hint="eastAsia"/>
          <w:b/>
          <w:bCs/>
          <w:sz w:val="24"/>
          <w:szCs w:val="24"/>
        </w:rPr>
        <w:t>鹰某公司</w:t>
      </w:r>
      <w:proofErr w:type="gramEnd"/>
      <w:r w:rsidRPr="008D28EB">
        <w:rPr>
          <w:rFonts w:hint="eastAsia"/>
          <w:b/>
          <w:bCs/>
          <w:sz w:val="24"/>
          <w:szCs w:val="24"/>
        </w:rPr>
        <w:t>、游某、游某棋侵犯商业秘密案</w:t>
      </w:r>
    </w:p>
    <w:p w14:paraId="0D725B4E" w14:textId="77777777" w:rsidR="00420D00" w:rsidRDefault="00420D00" w:rsidP="00C73B8E">
      <w:pPr>
        <w:pStyle w:val="AD"/>
        <w:spacing w:line="276" w:lineRule="auto"/>
      </w:pPr>
    </w:p>
    <w:p w14:paraId="77256878" w14:textId="77777777" w:rsidR="00420D00" w:rsidRDefault="00420D00" w:rsidP="00C73B8E">
      <w:pPr>
        <w:pStyle w:val="AD"/>
        <w:spacing w:line="276" w:lineRule="auto"/>
      </w:pPr>
      <w:r>
        <w:rPr>
          <w:rFonts w:hint="eastAsia"/>
        </w:rPr>
        <w:t>【关键词】</w:t>
      </w:r>
    </w:p>
    <w:p w14:paraId="7125B914" w14:textId="77777777" w:rsidR="00420D00" w:rsidRDefault="00420D00" w:rsidP="00C73B8E">
      <w:pPr>
        <w:pStyle w:val="AD"/>
        <w:spacing w:line="276" w:lineRule="auto"/>
      </w:pPr>
    </w:p>
    <w:p w14:paraId="4F3A2D46" w14:textId="2C1B44E6" w:rsidR="00420D00" w:rsidRDefault="00420D00" w:rsidP="00C73B8E">
      <w:pPr>
        <w:pStyle w:val="AD"/>
        <w:spacing w:line="276" w:lineRule="auto"/>
      </w:pPr>
      <w:r>
        <w:rPr>
          <w:rFonts w:hint="eastAsia"/>
        </w:rPr>
        <w:t>侵犯商业秘密罪</w:t>
      </w:r>
      <w:r w:rsidR="008D28EB">
        <w:t xml:space="preserve"> </w:t>
      </w:r>
      <w:r>
        <w:t xml:space="preserve"> </w:t>
      </w:r>
      <w:r>
        <w:rPr>
          <w:rFonts w:hint="eastAsia"/>
        </w:rPr>
        <w:t>条码设备解码库</w:t>
      </w:r>
      <w:r w:rsidR="008D28EB">
        <w:t xml:space="preserve"> </w:t>
      </w:r>
      <w:r>
        <w:t xml:space="preserve"> </w:t>
      </w:r>
      <w:r>
        <w:rPr>
          <w:rFonts w:hint="eastAsia"/>
        </w:rPr>
        <w:t>禁止令</w:t>
      </w:r>
      <w:r w:rsidR="008D28EB">
        <w:t xml:space="preserve"> </w:t>
      </w:r>
      <w:r>
        <w:t xml:space="preserve"> </w:t>
      </w:r>
      <w:r>
        <w:rPr>
          <w:rFonts w:hint="eastAsia"/>
        </w:rPr>
        <w:t>服务企业创新发展</w:t>
      </w:r>
    </w:p>
    <w:p w14:paraId="05E7BDC2" w14:textId="77777777" w:rsidR="00420D00" w:rsidRDefault="00420D00" w:rsidP="00C73B8E">
      <w:pPr>
        <w:pStyle w:val="AD"/>
        <w:spacing w:line="276" w:lineRule="auto"/>
      </w:pPr>
    </w:p>
    <w:p w14:paraId="26678176" w14:textId="77777777" w:rsidR="00420D00" w:rsidRDefault="00420D00" w:rsidP="00C73B8E">
      <w:pPr>
        <w:pStyle w:val="AD"/>
        <w:spacing w:line="276" w:lineRule="auto"/>
      </w:pPr>
      <w:r>
        <w:rPr>
          <w:rFonts w:hint="eastAsia"/>
        </w:rPr>
        <w:t>【要旨】</w:t>
      </w:r>
    </w:p>
    <w:p w14:paraId="6BDE585E" w14:textId="77777777" w:rsidR="00420D00" w:rsidRDefault="00420D00" w:rsidP="00C73B8E">
      <w:pPr>
        <w:pStyle w:val="AD"/>
        <w:spacing w:line="276" w:lineRule="auto"/>
      </w:pPr>
    </w:p>
    <w:p w14:paraId="4BF0F972" w14:textId="77777777" w:rsidR="00420D00" w:rsidRDefault="00420D00" w:rsidP="00C73B8E">
      <w:pPr>
        <w:pStyle w:val="AD"/>
        <w:spacing w:line="276" w:lineRule="auto"/>
      </w:pPr>
      <w:r>
        <w:rPr>
          <w:rFonts w:hint="eastAsia"/>
        </w:rPr>
        <w:t>在当前创新驱动发展的大背景下，企业之间的竞争很大程度上表现为关键核心技术的竞争。检察机关通过依法追诉侵犯商业秘密犯罪、建议对缓刑人员适用禁止令、建立服务企业联系清单机制、推进</w:t>
      </w:r>
      <w:proofErr w:type="gramStart"/>
      <w:r>
        <w:rPr>
          <w:rFonts w:hint="eastAsia"/>
        </w:rPr>
        <w:t>追赃挽损等</w:t>
      </w:r>
      <w:proofErr w:type="gramEnd"/>
      <w:r>
        <w:rPr>
          <w:rFonts w:hint="eastAsia"/>
        </w:rPr>
        <w:t>工作，护航高新技术企业创新发展，维护市场竞争秩序，营造法治化营商环境。</w:t>
      </w:r>
    </w:p>
    <w:p w14:paraId="769E6872" w14:textId="77777777" w:rsidR="00420D00" w:rsidRDefault="00420D00" w:rsidP="00C73B8E">
      <w:pPr>
        <w:pStyle w:val="AD"/>
        <w:spacing w:line="276" w:lineRule="auto"/>
      </w:pPr>
    </w:p>
    <w:p w14:paraId="3619DC0B" w14:textId="77777777" w:rsidR="00420D00" w:rsidRPr="00D423AD" w:rsidRDefault="00420D00" w:rsidP="00C73B8E">
      <w:pPr>
        <w:pStyle w:val="AD"/>
        <w:spacing w:line="276" w:lineRule="auto"/>
        <w:rPr>
          <w:b/>
          <w:bCs/>
        </w:rPr>
      </w:pPr>
      <w:r w:rsidRPr="00D423AD">
        <w:rPr>
          <w:rFonts w:hint="eastAsia"/>
          <w:b/>
          <w:bCs/>
        </w:rPr>
        <w:t>一、基本案情</w:t>
      </w:r>
    </w:p>
    <w:p w14:paraId="191B6AF0" w14:textId="77777777" w:rsidR="00420D00" w:rsidRDefault="00420D00" w:rsidP="00C73B8E">
      <w:pPr>
        <w:pStyle w:val="AD"/>
        <w:spacing w:line="276" w:lineRule="auto"/>
      </w:pPr>
    </w:p>
    <w:p w14:paraId="4BE243F7" w14:textId="77777777" w:rsidR="00420D00" w:rsidRDefault="00420D00" w:rsidP="00C73B8E">
      <w:pPr>
        <w:pStyle w:val="AD"/>
        <w:spacing w:line="276" w:lineRule="auto"/>
      </w:pPr>
      <w:proofErr w:type="gramStart"/>
      <w:r>
        <w:rPr>
          <w:rFonts w:hint="eastAsia"/>
        </w:rPr>
        <w:t>新某陆</w:t>
      </w:r>
      <w:proofErr w:type="gramEnd"/>
      <w:r>
        <w:rPr>
          <w:rFonts w:hint="eastAsia"/>
        </w:rPr>
        <w:t>自动识别有限公司（以下</w:t>
      </w:r>
      <w:proofErr w:type="gramStart"/>
      <w:r>
        <w:rPr>
          <w:rFonts w:hint="eastAsia"/>
        </w:rPr>
        <w:t>简称新某陆</w:t>
      </w:r>
      <w:proofErr w:type="gramEnd"/>
      <w:r>
        <w:rPr>
          <w:rFonts w:hint="eastAsia"/>
        </w:rPr>
        <w:t>公司）主要经营研究、开发、制造、销售条码设备、自动识别设备，研究、开发、销售高科技产品等业务。游某、游某</w:t>
      </w:r>
      <w:proofErr w:type="gramStart"/>
      <w:r>
        <w:rPr>
          <w:rFonts w:hint="eastAsia"/>
        </w:rPr>
        <w:t>棋原系新某陆公司</w:t>
      </w:r>
      <w:proofErr w:type="gramEnd"/>
      <w:r>
        <w:rPr>
          <w:rFonts w:hint="eastAsia"/>
        </w:rPr>
        <w:t>及其关联公司员工，二人分别于</w:t>
      </w:r>
      <w:r>
        <w:rPr>
          <w:rFonts w:hint="eastAsia"/>
        </w:rPr>
        <w:t>2005</w:t>
      </w:r>
      <w:r>
        <w:rPr>
          <w:rFonts w:hint="eastAsia"/>
        </w:rPr>
        <w:t>年、</w:t>
      </w:r>
      <w:r>
        <w:rPr>
          <w:rFonts w:hint="eastAsia"/>
        </w:rPr>
        <w:t>2011</w:t>
      </w:r>
      <w:r>
        <w:rPr>
          <w:rFonts w:hint="eastAsia"/>
        </w:rPr>
        <w:t>年离职，后创办了上海鹰某智能科技有限公司（以下</w:t>
      </w:r>
      <w:proofErr w:type="gramStart"/>
      <w:r>
        <w:rPr>
          <w:rFonts w:hint="eastAsia"/>
        </w:rPr>
        <w:t>简</w:t>
      </w:r>
      <w:r>
        <w:rPr>
          <w:rFonts w:hint="eastAsia"/>
        </w:rPr>
        <w:lastRenderedPageBreak/>
        <w:t>称鹰某公司</w:t>
      </w:r>
      <w:proofErr w:type="gramEnd"/>
      <w:r>
        <w:rPr>
          <w:rFonts w:hint="eastAsia"/>
        </w:rPr>
        <w:t>），主要经营与</w:t>
      </w:r>
      <w:proofErr w:type="gramStart"/>
      <w:r>
        <w:rPr>
          <w:rFonts w:hint="eastAsia"/>
        </w:rPr>
        <w:t>新某陆公司</w:t>
      </w:r>
      <w:proofErr w:type="gramEnd"/>
      <w:r>
        <w:rPr>
          <w:rFonts w:hint="eastAsia"/>
        </w:rPr>
        <w:t>类似的条码扫描设备的生产、销售等业务。游某</w:t>
      </w:r>
      <w:proofErr w:type="gramStart"/>
      <w:r>
        <w:rPr>
          <w:rFonts w:hint="eastAsia"/>
        </w:rPr>
        <w:t>系鹰某</w:t>
      </w:r>
      <w:proofErr w:type="gramEnd"/>
      <w:r>
        <w:rPr>
          <w:rFonts w:hint="eastAsia"/>
        </w:rPr>
        <w:t>公司股东、法定代表人，游某</w:t>
      </w:r>
      <w:proofErr w:type="gramStart"/>
      <w:r>
        <w:rPr>
          <w:rFonts w:hint="eastAsia"/>
        </w:rPr>
        <w:t>棋系鹰某</w:t>
      </w:r>
      <w:proofErr w:type="gramEnd"/>
      <w:r>
        <w:rPr>
          <w:rFonts w:hint="eastAsia"/>
        </w:rPr>
        <w:t>公司股东、董事长。</w:t>
      </w:r>
    </w:p>
    <w:p w14:paraId="42563F36" w14:textId="77777777" w:rsidR="00420D00" w:rsidRDefault="00420D00" w:rsidP="00C73B8E">
      <w:pPr>
        <w:pStyle w:val="AD"/>
        <w:spacing w:line="276" w:lineRule="auto"/>
      </w:pPr>
    </w:p>
    <w:p w14:paraId="01C3C45A" w14:textId="77777777" w:rsidR="00420D00" w:rsidRDefault="00420D00" w:rsidP="00C73B8E">
      <w:pPr>
        <w:pStyle w:val="AD"/>
        <w:spacing w:line="276" w:lineRule="auto"/>
      </w:pPr>
      <w:r>
        <w:rPr>
          <w:rFonts w:hint="eastAsia"/>
        </w:rPr>
        <w:t>2016</w:t>
      </w:r>
      <w:r>
        <w:rPr>
          <w:rFonts w:hint="eastAsia"/>
        </w:rPr>
        <w:t>年</w:t>
      </w:r>
      <w:r>
        <w:rPr>
          <w:rFonts w:hint="eastAsia"/>
        </w:rPr>
        <w:t>6</w:t>
      </w:r>
      <w:r>
        <w:rPr>
          <w:rFonts w:hint="eastAsia"/>
        </w:rPr>
        <w:t>月至</w:t>
      </w:r>
      <w:r>
        <w:rPr>
          <w:rFonts w:hint="eastAsia"/>
        </w:rPr>
        <w:t>2020</w:t>
      </w:r>
      <w:r>
        <w:rPr>
          <w:rFonts w:hint="eastAsia"/>
        </w:rPr>
        <w:t>年</w:t>
      </w:r>
      <w:r>
        <w:rPr>
          <w:rFonts w:hint="eastAsia"/>
        </w:rPr>
        <w:t>7</w:t>
      </w:r>
      <w:r>
        <w:rPr>
          <w:rFonts w:hint="eastAsia"/>
        </w:rPr>
        <w:t>月，游某、游某棋明知他人非法获取</w:t>
      </w:r>
      <w:proofErr w:type="gramStart"/>
      <w:r>
        <w:rPr>
          <w:rFonts w:hint="eastAsia"/>
        </w:rPr>
        <w:t>新某陆公司</w:t>
      </w:r>
      <w:proofErr w:type="gramEnd"/>
      <w:r>
        <w:rPr>
          <w:rFonts w:hint="eastAsia"/>
        </w:rPr>
        <w:t>UIMG</w:t>
      </w:r>
      <w:r>
        <w:rPr>
          <w:rFonts w:hint="eastAsia"/>
        </w:rPr>
        <w:t>解码库，仍使用他人提供的</w:t>
      </w:r>
      <w:r>
        <w:rPr>
          <w:rFonts w:hint="eastAsia"/>
        </w:rPr>
        <w:t>UIMG</w:t>
      </w:r>
      <w:r>
        <w:rPr>
          <w:rFonts w:hint="eastAsia"/>
        </w:rPr>
        <w:t>解码</w:t>
      </w:r>
      <w:proofErr w:type="gramStart"/>
      <w:r>
        <w:rPr>
          <w:rFonts w:hint="eastAsia"/>
        </w:rPr>
        <w:t>库生产与新某陆公司</w:t>
      </w:r>
      <w:proofErr w:type="gramEnd"/>
      <w:r>
        <w:rPr>
          <w:rFonts w:hint="eastAsia"/>
        </w:rPr>
        <w:t>类似的条码扫描设备产品，并销售至全国各地，造成</w:t>
      </w:r>
      <w:proofErr w:type="gramStart"/>
      <w:r>
        <w:rPr>
          <w:rFonts w:hint="eastAsia"/>
        </w:rPr>
        <w:t>新某陆公司</w:t>
      </w:r>
      <w:proofErr w:type="gramEnd"/>
      <w:r>
        <w:rPr>
          <w:rFonts w:hint="eastAsia"/>
        </w:rPr>
        <w:t>损失共计人民币</w:t>
      </w:r>
      <w:r>
        <w:rPr>
          <w:rFonts w:hint="eastAsia"/>
        </w:rPr>
        <w:t>614</w:t>
      </w:r>
      <w:r>
        <w:rPr>
          <w:rFonts w:hint="eastAsia"/>
        </w:rPr>
        <w:t>万余元。经鉴定，</w:t>
      </w:r>
      <w:proofErr w:type="gramStart"/>
      <w:r>
        <w:rPr>
          <w:rFonts w:hint="eastAsia"/>
        </w:rPr>
        <w:t>新某陆公司</w:t>
      </w:r>
      <w:proofErr w:type="gramEnd"/>
      <w:r>
        <w:rPr>
          <w:rFonts w:hint="eastAsia"/>
        </w:rPr>
        <w:t>的</w:t>
      </w:r>
      <w:r>
        <w:rPr>
          <w:rFonts w:hint="eastAsia"/>
        </w:rPr>
        <w:t>UIMG</w:t>
      </w:r>
      <w:r>
        <w:rPr>
          <w:rFonts w:hint="eastAsia"/>
        </w:rPr>
        <w:t>解码库属于不为公众所知悉的技术信息，</w:t>
      </w:r>
      <w:proofErr w:type="gramStart"/>
      <w:r>
        <w:rPr>
          <w:rFonts w:hint="eastAsia"/>
        </w:rPr>
        <w:t>新某陆公司</w:t>
      </w:r>
      <w:proofErr w:type="gramEnd"/>
      <w:r>
        <w:rPr>
          <w:rFonts w:hint="eastAsia"/>
        </w:rPr>
        <w:t>已对其采取相应保密措施，属于</w:t>
      </w:r>
      <w:proofErr w:type="gramStart"/>
      <w:r>
        <w:rPr>
          <w:rFonts w:hint="eastAsia"/>
        </w:rPr>
        <w:t>新某陆公司</w:t>
      </w:r>
      <w:proofErr w:type="gramEnd"/>
      <w:r>
        <w:rPr>
          <w:rFonts w:hint="eastAsia"/>
        </w:rPr>
        <w:t>的商业秘密。</w:t>
      </w:r>
      <w:r>
        <w:rPr>
          <w:rFonts w:hint="eastAsia"/>
        </w:rPr>
        <w:t>2021</w:t>
      </w:r>
      <w:r>
        <w:rPr>
          <w:rFonts w:hint="eastAsia"/>
        </w:rPr>
        <w:t>年</w:t>
      </w:r>
      <w:r>
        <w:rPr>
          <w:rFonts w:hint="eastAsia"/>
        </w:rPr>
        <w:t>1</w:t>
      </w:r>
      <w:r>
        <w:rPr>
          <w:rFonts w:hint="eastAsia"/>
        </w:rPr>
        <w:t>月</w:t>
      </w:r>
      <w:r>
        <w:rPr>
          <w:rFonts w:hint="eastAsia"/>
        </w:rPr>
        <w:t>6</w:t>
      </w:r>
      <w:r>
        <w:rPr>
          <w:rFonts w:hint="eastAsia"/>
        </w:rPr>
        <w:t>日，游某、游某棋向公安机关投案。</w:t>
      </w:r>
    </w:p>
    <w:p w14:paraId="4E5059FB" w14:textId="77777777" w:rsidR="00420D00" w:rsidRDefault="00420D00" w:rsidP="00C73B8E">
      <w:pPr>
        <w:pStyle w:val="AD"/>
        <w:spacing w:line="276" w:lineRule="auto"/>
      </w:pPr>
    </w:p>
    <w:p w14:paraId="7B98CF3E" w14:textId="77777777" w:rsidR="00420D00" w:rsidRPr="00D423AD" w:rsidRDefault="00420D00" w:rsidP="00C73B8E">
      <w:pPr>
        <w:pStyle w:val="AD"/>
        <w:spacing w:line="276" w:lineRule="auto"/>
        <w:rPr>
          <w:b/>
          <w:bCs/>
        </w:rPr>
      </w:pPr>
      <w:r w:rsidRPr="00D423AD">
        <w:rPr>
          <w:rFonts w:hint="eastAsia"/>
          <w:b/>
          <w:bCs/>
        </w:rPr>
        <w:t>二、检察机关履职情况</w:t>
      </w:r>
    </w:p>
    <w:p w14:paraId="3053854B" w14:textId="77777777" w:rsidR="00420D00" w:rsidRDefault="00420D00" w:rsidP="00C73B8E">
      <w:pPr>
        <w:pStyle w:val="AD"/>
        <w:spacing w:line="276" w:lineRule="auto"/>
      </w:pPr>
    </w:p>
    <w:p w14:paraId="0F2D6D2F" w14:textId="77777777" w:rsidR="00420D00" w:rsidRDefault="00420D00" w:rsidP="00C73B8E">
      <w:pPr>
        <w:pStyle w:val="AD"/>
        <w:spacing w:line="276" w:lineRule="auto"/>
      </w:pPr>
      <w:r>
        <w:rPr>
          <w:rFonts w:hint="eastAsia"/>
        </w:rPr>
        <w:t>2021</w:t>
      </w:r>
      <w:r>
        <w:rPr>
          <w:rFonts w:hint="eastAsia"/>
        </w:rPr>
        <w:t>年</w:t>
      </w:r>
      <w:r>
        <w:rPr>
          <w:rFonts w:hint="eastAsia"/>
        </w:rPr>
        <w:t>3</w:t>
      </w:r>
      <w:r>
        <w:rPr>
          <w:rFonts w:hint="eastAsia"/>
        </w:rPr>
        <w:t>月</w:t>
      </w:r>
      <w:r>
        <w:rPr>
          <w:rFonts w:hint="eastAsia"/>
        </w:rPr>
        <w:t>5</w:t>
      </w:r>
      <w:r>
        <w:rPr>
          <w:rFonts w:hint="eastAsia"/>
        </w:rPr>
        <w:t>日，福建省福州市公安局以游某、游某棋涉嫌侵犯商业秘密罪移送福州市人民检察院审查起诉。</w:t>
      </w:r>
      <w:r>
        <w:rPr>
          <w:rFonts w:hint="eastAsia"/>
        </w:rPr>
        <w:t>2021</w:t>
      </w:r>
      <w:r>
        <w:rPr>
          <w:rFonts w:hint="eastAsia"/>
        </w:rPr>
        <w:t>年</w:t>
      </w:r>
      <w:r>
        <w:rPr>
          <w:rFonts w:hint="eastAsia"/>
        </w:rPr>
        <w:t>3</w:t>
      </w:r>
      <w:r>
        <w:rPr>
          <w:rFonts w:hint="eastAsia"/>
        </w:rPr>
        <w:t>月</w:t>
      </w:r>
      <w:r>
        <w:rPr>
          <w:rFonts w:hint="eastAsia"/>
        </w:rPr>
        <w:t>12</w:t>
      </w:r>
      <w:r>
        <w:rPr>
          <w:rFonts w:hint="eastAsia"/>
        </w:rPr>
        <w:t>日，福州市人民检察院将该案交由福州市鼓楼区人民检察院</w:t>
      </w:r>
      <w:r>
        <w:rPr>
          <w:rFonts w:hint="eastAsia"/>
        </w:rPr>
        <w:t>(</w:t>
      </w:r>
      <w:r>
        <w:rPr>
          <w:rFonts w:hint="eastAsia"/>
        </w:rPr>
        <w:t>以下简称鼓楼区检察院</w:t>
      </w:r>
      <w:r>
        <w:rPr>
          <w:rFonts w:hint="eastAsia"/>
        </w:rPr>
        <w:t>)</w:t>
      </w:r>
      <w:r>
        <w:rPr>
          <w:rFonts w:hint="eastAsia"/>
        </w:rPr>
        <w:t>审查起诉。</w:t>
      </w:r>
    </w:p>
    <w:p w14:paraId="5CC25CDE" w14:textId="77777777" w:rsidR="00420D00" w:rsidRDefault="00420D00" w:rsidP="00C73B8E">
      <w:pPr>
        <w:pStyle w:val="AD"/>
        <w:spacing w:line="276" w:lineRule="auto"/>
      </w:pPr>
    </w:p>
    <w:p w14:paraId="2771A4B7" w14:textId="77777777" w:rsidR="00420D00" w:rsidRDefault="00420D00" w:rsidP="00C73B8E">
      <w:pPr>
        <w:pStyle w:val="AD"/>
        <w:spacing w:line="276" w:lineRule="auto"/>
      </w:pPr>
      <w:r>
        <w:rPr>
          <w:rFonts w:hint="eastAsia"/>
        </w:rPr>
        <w:t>检察机关重点开展以下工作：一是积极引导公安机关补充侦查，有效解决商业秘密非公知性鉴定和同一性鉴定问题，完善证据链条，为指控犯罪打下坚实基础。二是向</w:t>
      </w:r>
      <w:proofErr w:type="gramStart"/>
      <w:r>
        <w:rPr>
          <w:rFonts w:hint="eastAsia"/>
        </w:rPr>
        <w:t>新某陆公司</w:t>
      </w:r>
      <w:proofErr w:type="gramEnd"/>
      <w:r>
        <w:rPr>
          <w:rFonts w:hint="eastAsia"/>
        </w:rPr>
        <w:t>送达侵犯知识产权刑事案件权利人诉讼权利义务告知书，并建议其指派一名工作人员代表公司作为与鼓楼区检察院的固定联系人，以方便本案办理和后续提供知识产权检察服务。三是加强释法说理，促使游某赔偿</w:t>
      </w:r>
      <w:proofErr w:type="gramStart"/>
      <w:r>
        <w:rPr>
          <w:rFonts w:hint="eastAsia"/>
        </w:rPr>
        <w:t>新某陆公司</w:t>
      </w:r>
      <w:proofErr w:type="gramEnd"/>
      <w:r>
        <w:rPr>
          <w:rFonts w:hint="eastAsia"/>
        </w:rPr>
        <w:t>人民币</w:t>
      </w:r>
      <w:r>
        <w:rPr>
          <w:rFonts w:hint="eastAsia"/>
        </w:rPr>
        <w:t>100</w:t>
      </w:r>
      <w:r>
        <w:rPr>
          <w:rFonts w:hint="eastAsia"/>
        </w:rPr>
        <w:t>万元并取得谅解。四是依法追诉追漏，鉴于该案侵犯商业秘密的经营决策</w:t>
      </w:r>
      <w:proofErr w:type="gramStart"/>
      <w:r>
        <w:rPr>
          <w:rFonts w:hint="eastAsia"/>
        </w:rPr>
        <w:t>由鹰某</w:t>
      </w:r>
      <w:proofErr w:type="gramEnd"/>
      <w:r>
        <w:rPr>
          <w:rFonts w:hint="eastAsia"/>
        </w:rPr>
        <w:t>公司股东共同</w:t>
      </w:r>
      <w:proofErr w:type="gramStart"/>
      <w:r>
        <w:rPr>
          <w:rFonts w:hint="eastAsia"/>
        </w:rPr>
        <w:t>作出</w:t>
      </w:r>
      <w:proofErr w:type="gramEnd"/>
      <w:r>
        <w:rPr>
          <w:rFonts w:hint="eastAsia"/>
        </w:rPr>
        <w:t>，违法所得进入公司账户，符合单位犯罪特征，依法</w:t>
      </w:r>
      <w:proofErr w:type="gramStart"/>
      <w:r>
        <w:rPr>
          <w:rFonts w:hint="eastAsia"/>
        </w:rPr>
        <w:t>追加鹰某公司</w:t>
      </w:r>
      <w:proofErr w:type="gramEnd"/>
      <w:r>
        <w:rPr>
          <w:rFonts w:hint="eastAsia"/>
        </w:rPr>
        <w:t>为被告单位。同时，检察机关深挖上下游犯罪，成功追诉五名涉案人员。</w:t>
      </w:r>
    </w:p>
    <w:p w14:paraId="4DC8C1D1" w14:textId="77777777" w:rsidR="00420D00" w:rsidRDefault="00420D00" w:rsidP="00C73B8E">
      <w:pPr>
        <w:pStyle w:val="AD"/>
        <w:spacing w:line="276" w:lineRule="auto"/>
      </w:pPr>
    </w:p>
    <w:p w14:paraId="29C057C1" w14:textId="77777777" w:rsidR="00420D00" w:rsidRDefault="00420D00" w:rsidP="00C73B8E">
      <w:pPr>
        <w:pStyle w:val="AD"/>
        <w:spacing w:line="276" w:lineRule="auto"/>
      </w:pPr>
      <w:r>
        <w:rPr>
          <w:rFonts w:hint="eastAsia"/>
        </w:rPr>
        <w:t>2021</w:t>
      </w:r>
      <w:r>
        <w:rPr>
          <w:rFonts w:hint="eastAsia"/>
        </w:rPr>
        <w:t>年</w:t>
      </w:r>
      <w:r>
        <w:rPr>
          <w:rFonts w:hint="eastAsia"/>
        </w:rPr>
        <w:t>4</w:t>
      </w:r>
      <w:r>
        <w:rPr>
          <w:rFonts w:hint="eastAsia"/>
        </w:rPr>
        <w:t>月</w:t>
      </w:r>
      <w:r>
        <w:rPr>
          <w:rFonts w:hint="eastAsia"/>
        </w:rPr>
        <w:t>12</w:t>
      </w:r>
      <w:r>
        <w:rPr>
          <w:rFonts w:hint="eastAsia"/>
        </w:rPr>
        <w:t>日，鼓楼区检察院以侵犯商业秘密罪对被告</w:t>
      </w:r>
      <w:proofErr w:type="gramStart"/>
      <w:r>
        <w:rPr>
          <w:rFonts w:hint="eastAsia"/>
        </w:rPr>
        <w:t>单位鹰某公司</w:t>
      </w:r>
      <w:proofErr w:type="gramEnd"/>
      <w:r>
        <w:rPr>
          <w:rFonts w:hint="eastAsia"/>
        </w:rPr>
        <w:t>和被告人游某、游某棋提起公诉，对游某</w:t>
      </w:r>
      <w:proofErr w:type="gramStart"/>
      <w:r>
        <w:rPr>
          <w:rFonts w:hint="eastAsia"/>
        </w:rPr>
        <w:t>棋提出</w:t>
      </w:r>
      <w:proofErr w:type="gramEnd"/>
      <w:r>
        <w:rPr>
          <w:rFonts w:hint="eastAsia"/>
        </w:rPr>
        <w:t>缓刑量刑建议，并建议适用禁止令。同年</w:t>
      </w:r>
      <w:r>
        <w:rPr>
          <w:rFonts w:hint="eastAsia"/>
        </w:rPr>
        <w:t>11</w:t>
      </w:r>
      <w:r>
        <w:rPr>
          <w:rFonts w:hint="eastAsia"/>
        </w:rPr>
        <w:t>月</w:t>
      </w:r>
      <w:r>
        <w:rPr>
          <w:rFonts w:hint="eastAsia"/>
        </w:rPr>
        <w:t>19</w:t>
      </w:r>
      <w:r>
        <w:rPr>
          <w:rFonts w:hint="eastAsia"/>
        </w:rPr>
        <w:t>日，福州市鼓楼区人民法院以侵犯商业秘密罪判处被告</w:t>
      </w:r>
      <w:proofErr w:type="gramStart"/>
      <w:r>
        <w:rPr>
          <w:rFonts w:hint="eastAsia"/>
        </w:rPr>
        <w:t>单位鹰某公司</w:t>
      </w:r>
      <w:proofErr w:type="gramEnd"/>
      <w:r>
        <w:rPr>
          <w:rFonts w:hint="eastAsia"/>
        </w:rPr>
        <w:t>罚金人民币四百零五万元；判处被告人游某有期徒刑三年，并处罚金人民币一百万元；判处被告人游某棋有期徒刑二年八个月，缓刑三年，并处罚金人民币一百万元，同时适用禁止令，禁止被告人游某棋在缓刑考验期内从事条码扫描设备、条码扫描芯片、条码解码库的生产、经营活动。被告单位和被告人均未提出上诉，判决已生效。</w:t>
      </w:r>
    </w:p>
    <w:p w14:paraId="52F33F02" w14:textId="77777777" w:rsidR="00420D00" w:rsidRDefault="00420D00" w:rsidP="00C73B8E">
      <w:pPr>
        <w:pStyle w:val="AD"/>
        <w:spacing w:line="276" w:lineRule="auto"/>
      </w:pPr>
    </w:p>
    <w:p w14:paraId="58C51CE5" w14:textId="77777777" w:rsidR="00420D00" w:rsidRPr="00D423AD" w:rsidRDefault="00420D00" w:rsidP="00C73B8E">
      <w:pPr>
        <w:pStyle w:val="AD"/>
        <w:spacing w:line="276" w:lineRule="auto"/>
        <w:rPr>
          <w:b/>
          <w:bCs/>
        </w:rPr>
      </w:pPr>
      <w:r w:rsidRPr="00D423AD">
        <w:rPr>
          <w:rFonts w:hint="eastAsia"/>
          <w:b/>
          <w:bCs/>
        </w:rPr>
        <w:t>三、典型意义</w:t>
      </w:r>
    </w:p>
    <w:p w14:paraId="1CF26FFC" w14:textId="77777777" w:rsidR="00420D00" w:rsidRDefault="00420D00" w:rsidP="00C73B8E">
      <w:pPr>
        <w:pStyle w:val="AD"/>
        <w:spacing w:line="276" w:lineRule="auto"/>
      </w:pPr>
    </w:p>
    <w:p w14:paraId="1BBED484" w14:textId="77777777" w:rsidR="00420D00" w:rsidRDefault="00420D00" w:rsidP="00C73B8E">
      <w:pPr>
        <w:pStyle w:val="AD"/>
        <w:spacing w:line="276" w:lineRule="auto"/>
      </w:pPr>
      <w:r>
        <w:rPr>
          <w:rFonts w:hint="eastAsia"/>
        </w:rPr>
        <w:t>（一）加强企业商业秘密综合司法保护，护航企业创新发展。当前，条码扫描设备广泛应用于众多行业，</w:t>
      </w:r>
      <w:proofErr w:type="gramStart"/>
      <w:r>
        <w:rPr>
          <w:rFonts w:hint="eastAsia"/>
        </w:rPr>
        <w:t>新某陆公司</w:t>
      </w:r>
      <w:proofErr w:type="gramEnd"/>
      <w:r>
        <w:rPr>
          <w:rFonts w:hint="eastAsia"/>
        </w:rPr>
        <w:t>运用其自主研发的</w:t>
      </w:r>
      <w:r>
        <w:rPr>
          <w:rFonts w:hint="eastAsia"/>
        </w:rPr>
        <w:t>UIMG</w:t>
      </w:r>
      <w:r>
        <w:rPr>
          <w:rFonts w:hint="eastAsia"/>
        </w:rPr>
        <w:t>解码</w:t>
      </w:r>
      <w:proofErr w:type="gramStart"/>
      <w:r>
        <w:rPr>
          <w:rFonts w:hint="eastAsia"/>
        </w:rPr>
        <w:t>库生产</w:t>
      </w:r>
      <w:proofErr w:type="gramEnd"/>
      <w:r>
        <w:rPr>
          <w:rFonts w:hint="eastAsia"/>
        </w:rPr>
        <w:t>的条码扫描设备具有识别准、反应快的竞争优势，成为条码扫描设备行业的领军企业。若该商业秘密被侵害将严重威胁</w:t>
      </w:r>
      <w:proofErr w:type="gramStart"/>
      <w:r>
        <w:rPr>
          <w:rFonts w:hint="eastAsia"/>
        </w:rPr>
        <w:t>新某陆公司</w:t>
      </w:r>
      <w:proofErr w:type="gramEnd"/>
      <w:r>
        <w:rPr>
          <w:rFonts w:hint="eastAsia"/>
        </w:rPr>
        <w:t>的生存与发展。本案中，检察机关加大对</w:t>
      </w:r>
      <w:proofErr w:type="gramStart"/>
      <w:r>
        <w:rPr>
          <w:rFonts w:hint="eastAsia"/>
        </w:rPr>
        <w:t>涉新业态新</w:t>
      </w:r>
      <w:proofErr w:type="gramEnd"/>
      <w:r>
        <w:rPr>
          <w:rFonts w:hint="eastAsia"/>
        </w:rPr>
        <w:t>领域、关键核心技术侵犯知识产权犯罪的打击力度，依法追究相关人员刑事责任，积极引导公安机关侦查取证，追加被告单位，深挖上下游犯罪。积极适用认罪认罚从宽制度，促使被告人进行赔偿，尽量挽回权利人损失。</w:t>
      </w:r>
    </w:p>
    <w:p w14:paraId="02EB87C0" w14:textId="77777777" w:rsidR="00420D00" w:rsidRDefault="00420D00" w:rsidP="00C73B8E">
      <w:pPr>
        <w:pStyle w:val="AD"/>
        <w:spacing w:line="276" w:lineRule="auto"/>
      </w:pPr>
    </w:p>
    <w:p w14:paraId="20C38248" w14:textId="77777777" w:rsidR="00420D00" w:rsidRDefault="00420D00" w:rsidP="00C73B8E">
      <w:pPr>
        <w:pStyle w:val="AD"/>
        <w:spacing w:line="276" w:lineRule="auto"/>
      </w:pPr>
      <w:r>
        <w:rPr>
          <w:rFonts w:hint="eastAsia"/>
        </w:rPr>
        <w:t>（二）依法建议适用禁止令，防止企业合法权益再次受损。根据刑法第七十二条之规定，宣告缓刑，可以根据犯罪情况，同时禁止犯罪分子在缓刑考验期限内从事特定活动。对于涉知识产权犯罪，通过依法有效运用从业禁止令，防止企业合法权益再次受损，修复受损的社会秩序，营造法治化营商环境。本案被告人</w:t>
      </w:r>
      <w:proofErr w:type="gramStart"/>
      <w:r>
        <w:rPr>
          <w:rFonts w:hint="eastAsia"/>
        </w:rPr>
        <w:t>游某棋系投案</w:t>
      </w:r>
      <w:proofErr w:type="gramEnd"/>
      <w:r>
        <w:rPr>
          <w:rFonts w:hint="eastAsia"/>
        </w:rPr>
        <w:t>自首，年龄较大，且自愿认罪认罚，检察机关在提出缓刑量刑建议的同时，一并建议适用禁止令，具有借鉴意义。</w:t>
      </w:r>
    </w:p>
    <w:p w14:paraId="0769BA1C" w14:textId="77777777" w:rsidR="00420D00" w:rsidRDefault="00420D00" w:rsidP="00C73B8E">
      <w:pPr>
        <w:pStyle w:val="AD"/>
        <w:spacing w:line="276" w:lineRule="auto"/>
      </w:pPr>
    </w:p>
    <w:p w14:paraId="7E158641" w14:textId="77777777" w:rsidR="00420D00" w:rsidRDefault="00420D00" w:rsidP="00C73B8E">
      <w:pPr>
        <w:pStyle w:val="AD"/>
        <w:spacing w:line="276" w:lineRule="auto"/>
      </w:pPr>
      <w:r>
        <w:rPr>
          <w:rFonts w:hint="eastAsia"/>
        </w:rPr>
        <w:t>（三）建立服务企业联系清单，为权利人提供定制式知识产权服务。检察机关受理案件后，落实侵犯知识产权刑事案件权利人诉讼权利义务告知工作，及时向</w:t>
      </w:r>
      <w:proofErr w:type="gramStart"/>
      <w:r>
        <w:rPr>
          <w:rFonts w:hint="eastAsia"/>
        </w:rPr>
        <w:t>新某陆公司</w:t>
      </w:r>
      <w:proofErr w:type="gramEnd"/>
      <w:r>
        <w:rPr>
          <w:rFonts w:hint="eastAsia"/>
        </w:rPr>
        <w:t>告知诉讼权利义务，确保权利人深度参与诉讼活动，提升维</w:t>
      </w:r>
      <w:proofErr w:type="gramStart"/>
      <w:r>
        <w:rPr>
          <w:rFonts w:hint="eastAsia"/>
        </w:rPr>
        <w:t>权质效</w:t>
      </w:r>
      <w:proofErr w:type="gramEnd"/>
      <w:r>
        <w:rPr>
          <w:rFonts w:hint="eastAsia"/>
        </w:rPr>
        <w:t>。检察机关不局限于就案办案，将权利人纳入服务企业联系清单，建立常态化沟通联络机制，为企业提供定制</w:t>
      </w:r>
      <w:proofErr w:type="gramStart"/>
      <w:r>
        <w:rPr>
          <w:rFonts w:hint="eastAsia"/>
        </w:rPr>
        <w:t>式法律</w:t>
      </w:r>
      <w:proofErr w:type="gramEnd"/>
      <w:r>
        <w:rPr>
          <w:rFonts w:hint="eastAsia"/>
        </w:rPr>
        <w:t>服务</w:t>
      </w:r>
      <w:r>
        <w:rPr>
          <w:rFonts w:hint="eastAsia"/>
        </w:rPr>
        <w:t>,</w:t>
      </w:r>
      <w:r>
        <w:rPr>
          <w:rFonts w:hint="eastAsia"/>
        </w:rPr>
        <w:t>帮助建立健全知识产权保护内控机制，定期组织法律培训、讲座宣传等，提升企业知识产权保护水平。</w:t>
      </w:r>
    </w:p>
    <w:p w14:paraId="1ACC73C3" w14:textId="77777777" w:rsidR="00420D00" w:rsidRDefault="00420D00" w:rsidP="00C73B8E">
      <w:pPr>
        <w:pStyle w:val="AD"/>
        <w:spacing w:line="276" w:lineRule="auto"/>
      </w:pPr>
    </w:p>
    <w:p w14:paraId="3081B4F7" w14:textId="5E1D7BBD" w:rsidR="00420D00" w:rsidRPr="00F65642" w:rsidRDefault="00420D00" w:rsidP="00F65642">
      <w:pPr>
        <w:pStyle w:val="AD"/>
        <w:spacing w:line="276" w:lineRule="auto"/>
        <w:jc w:val="center"/>
        <w:rPr>
          <w:b/>
          <w:bCs/>
          <w:sz w:val="24"/>
          <w:szCs w:val="24"/>
        </w:rPr>
      </w:pPr>
      <w:r w:rsidRPr="00F65642">
        <w:rPr>
          <w:rFonts w:hint="eastAsia"/>
          <w:b/>
          <w:bCs/>
          <w:sz w:val="24"/>
          <w:szCs w:val="24"/>
        </w:rPr>
        <w:t>案例二</w:t>
      </w:r>
    </w:p>
    <w:p w14:paraId="7B083940" w14:textId="77777777" w:rsidR="00420D00" w:rsidRDefault="00420D00" w:rsidP="00C73B8E">
      <w:pPr>
        <w:pStyle w:val="AD"/>
        <w:spacing w:line="276" w:lineRule="auto"/>
      </w:pPr>
    </w:p>
    <w:p w14:paraId="05893E12" w14:textId="77777777" w:rsidR="00420D00" w:rsidRPr="008D28EB" w:rsidRDefault="00420D00" w:rsidP="008D28EB">
      <w:pPr>
        <w:pStyle w:val="AD"/>
        <w:spacing w:line="276" w:lineRule="auto"/>
        <w:jc w:val="center"/>
        <w:rPr>
          <w:b/>
          <w:bCs/>
          <w:sz w:val="24"/>
          <w:szCs w:val="24"/>
        </w:rPr>
      </w:pPr>
      <w:r w:rsidRPr="008D28EB">
        <w:rPr>
          <w:rFonts w:hint="eastAsia"/>
          <w:b/>
          <w:bCs/>
          <w:sz w:val="24"/>
          <w:szCs w:val="24"/>
        </w:rPr>
        <w:t>蔡某侵犯商业秘密案</w:t>
      </w:r>
    </w:p>
    <w:p w14:paraId="7D1EE8B7" w14:textId="77777777" w:rsidR="00420D00" w:rsidRDefault="00420D00" w:rsidP="00C73B8E">
      <w:pPr>
        <w:pStyle w:val="AD"/>
        <w:spacing w:line="276" w:lineRule="auto"/>
      </w:pPr>
    </w:p>
    <w:p w14:paraId="25D2ACD1" w14:textId="77777777" w:rsidR="00420D00" w:rsidRDefault="00420D00" w:rsidP="00C73B8E">
      <w:pPr>
        <w:pStyle w:val="AD"/>
        <w:spacing w:line="276" w:lineRule="auto"/>
      </w:pPr>
      <w:r>
        <w:rPr>
          <w:rFonts w:hint="eastAsia"/>
        </w:rPr>
        <w:t>【关键词】</w:t>
      </w:r>
    </w:p>
    <w:p w14:paraId="1E3C9CFA" w14:textId="77777777" w:rsidR="00420D00" w:rsidRDefault="00420D00" w:rsidP="00C73B8E">
      <w:pPr>
        <w:pStyle w:val="AD"/>
        <w:spacing w:line="276" w:lineRule="auto"/>
      </w:pPr>
    </w:p>
    <w:p w14:paraId="165EEE80" w14:textId="73ECDCA3" w:rsidR="00420D00" w:rsidRDefault="00420D00" w:rsidP="00C73B8E">
      <w:pPr>
        <w:pStyle w:val="AD"/>
        <w:spacing w:line="276" w:lineRule="auto"/>
      </w:pPr>
      <w:r>
        <w:rPr>
          <w:rFonts w:hint="eastAsia"/>
        </w:rPr>
        <w:t>侵犯商业秘密罪</w:t>
      </w:r>
      <w:r w:rsidR="008D28EB">
        <w:t xml:space="preserve"> </w:t>
      </w:r>
      <w:r>
        <w:t xml:space="preserve"> </w:t>
      </w:r>
      <w:r>
        <w:rPr>
          <w:rFonts w:hint="eastAsia"/>
        </w:rPr>
        <w:t>经营信息</w:t>
      </w:r>
      <w:r w:rsidR="008D28EB">
        <w:t xml:space="preserve"> </w:t>
      </w:r>
      <w:r>
        <w:t xml:space="preserve"> </w:t>
      </w:r>
      <w:r>
        <w:rPr>
          <w:rFonts w:hint="eastAsia"/>
        </w:rPr>
        <w:t>权利人实质性参与诉讼</w:t>
      </w:r>
    </w:p>
    <w:p w14:paraId="52F06982" w14:textId="77777777" w:rsidR="00420D00" w:rsidRDefault="00420D00" w:rsidP="00C73B8E">
      <w:pPr>
        <w:pStyle w:val="AD"/>
        <w:spacing w:line="276" w:lineRule="auto"/>
      </w:pPr>
    </w:p>
    <w:p w14:paraId="6C0C853A" w14:textId="77777777" w:rsidR="00420D00" w:rsidRDefault="00420D00" w:rsidP="00C73B8E">
      <w:pPr>
        <w:pStyle w:val="AD"/>
        <w:spacing w:line="276" w:lineRule="auto"/>
      </w:pPr>
      <w:r>
        <w:rPr>
          <w:rFonts w:hint="eastAsia"/>
        </w:rPr>
        <w:t>【要旨】</w:t>
      </w:r>
    </w:p>
    <w:p w14:paraId="375FFC94" w14:textId="77777777" w:rsidR="00420D00" w:rsidRDefault="00420D00" w:rsidP="00C73B8E">
      <w:pPr>
        <w:pStyle w:val="AD"/>
        <w:spacing w:line="276" w:lineRule="auto"/>
      </w:pPr>
    </w:p>
    <w:p w14:paraId="78699301" w14:textId="77777777" w:rsidR="00420D00" w:rsidRDefault="00420D00" w:rsidP="00C73B8E">
      <w:pPr>
        <w:pStyle w:val="AD"/>
        <w:spacing w:line="276" w:lineRule="auto"/>
      </w:pPr>
      <w:r>
        <w:rPr>
          <w:rFonts w:hint="eastAsia"/>
        </w:rPr>
        <w:t>作为商业秘密的经营信息，能够促进权利人的经营活动，带来市场竞争优势，具有商业价值，应予严格保护。检察机关应当依法</w:t>
      </w:r>
      <w:proofErr w:type="gramStart"/>
      <w:r>
        <w:rPr>
          <w:rFonts w:hint="eastAsia"/>
        </w:rPr>
        <w:t>能动履行</w:t>
      </w:r>
      <w:proofErr w:type="gramEnd"/>
      <w:r>
        <w:rPr>
          <w:rFonts w:hint="eastAsia"/>
        </w:rPr>
        <w:t>法律监督职责，加强与有关部门协作配合，严厉打击非法获取、利用经营信息，侵犯权利人商业秘密，破坏公平竞争市场秩序的犯罪行为，为营造创新发展良好环境贡献检察力量。</w:t>
      </w:r>
    </w:p>
    <w:p w14:paraId="05397405" w14:textId="77777777" w:rsidR="00420D00" w:rsidRDefault="00420D00" w:rsidP="00C73B8E">
      <w:pPr>
        <w:pStyle w:val="AD"/>
        <w:spacing w:line="276" w:lineRule="auto"/>
      </w:pPr>
    </w:p>
    <w:p w14:paraId="0824919A" w14:textId="77777777" w:rsidR="00420D00" w:rsidRPr="00D423AD" w:rsidRDefault="00420D00" w:rsidP="00C73B8E">
      <w:pPr>
        <w:pStyle w:val="AD"/>
        <w:spacing w:line="276" w:lineRule="auto"/>
        <w:rPr>
          <w:b/>
          <w:bCs/>
        </w:rPr>
      </w:pPr>
      <w:r w:rsidRPr="00D423AD">
        <w:rPr>
          <w:rFonts w:hint="eastAsia"/>
          <w:b/>
          <w:bCs/>
        </w:rPr>
        <w:t>一、基本案情</w:t>
      </w:r>
    </w:p>
    <w:p w14:paraId="7DF273BE" w14:textId="77777777" w:rsidR="00420D00" w:rsidRDefault="00420D00" w:rsidP="00C73B8E">
      <w:pPr>
        <w:pStyle w:val="AD"/>
        <w:spacing w:line="276" w:lineRule="auto"/>
      </w:pPr>
    </w:p>
    <w:p w14:paraId="594F4612" w14:textId="77777777" w:rsidR="00420D00" w:rsidRDefault="00420D00" w:rsidP="00C73B8E">
      <w:pPr>
        <w:pStyle w:val="AD"/>
        <w:spacing w:line="276" w:lineRule="auto"/>
      </w:pPr>
      <w:r>
        <w:rPr>
          <w:rFonts w:hint="eastAsia"/>
        </w:rPr>
        <w:t>耐克商业（中国）有限公司（以下简称耐克公司）在经营过程中整合了商品的价格信息和库存（在库和拟到库）信息等经营信息用于商业运营，并与员工签订保密协议，约定所有关于耐克公司的项目和内部信息均属保密信息。蔡某于</w:t>
      </w:r>
      <w:r>
        <w:rPr>
          <w:rFonts w:hint="eastAsia"/>
        </w:rPr>
        <w:t>2018</w:t>
      </w:r>
      <w:r>
        <w:rPr>
          <w:rFonts w:hint="eastAsia"/>
        </w:rPr>
        <w:t>年起设立并经营“折扣店扫货”</w:t>
      </w:r>
      <w:proofErr w:type="gramStart"/>
      <w:r>
        <w:rPr>
          <w:rFonts w:hint="eastAsia"/>
        </w:rPr>
        <w:t>微信小</w:t>
      </w:r>
      <w:proofErr w:type="gramEnd"/>
      <w:r>
        <w:rPr>
          <w:rFonts w:hint="eastAsia"/>
        </w:rPr>
        <w:t>程序，明知他人违规从耐克公司内部</w:t>
      </w:r>
      <w:proofErr w:type="gramStart"/>
      <w:r>
        <w:rPr>
          <w:rFonts w:hint="eastAsia"/>
        </w:rPr>
        <w:t>网盘下载</w:t>
      </w:r>
      <w:proofErr w:type="gramEnd"/>
      <w:r>
        <w:rPr>
          <w:rFonts w:hint="eastAsia"/>
        </w:rPr>
        <w:t>上述经营信息，仍然付费购买，并在其经营</w:t>
      </w:r>
      <w:proofErr w:type="gramStart"/>
      <w:r>
        <w:rPr>
          <w:rFonts w:hint="eastAsia"/>
        </w:rPr>
        <w:t>的微信小</w:t>
      </w:r>
      <w:proofErr w:type="gramEnd"/>
      <w:r>
        <w:rPr>
          <w:rFonts w:hint="eastAsia"/>
        </w:rPr>
        <w:t>程序上使用，同时收取相应会员费营利。经鉴定，耐克公司商品的价格信息和库存（在库和拟到库）信息，均属于不为公众所知悉的经营信息，“折扣店扫货”</w:t>
      </w:r>
      <w:proofErr w:type="gramStart"/>
      <w:r>
        <w:rPr>
          <w:rFonts w:hint="eastAsia"/>
        </w:rPr>
        <w:t>微信小</w:t>
      </w:r>
      <w:proofErr w:type="gramEnd"/>
      <w:r>
        <w:rPr>
          <w:rFonts w:hint="eastAsia"/>
        </w:rPr>
        <w:t>程序、蔡某手机内相关电子数据等，与耐克公司经营信息实质相同。截至</w:t>
      </w:r>
      <w:r>
        <w:rPr>
          <w:rFonts w:hint="eastAsia"/>
        </w:rPr>
        <w:t>2020</w:t>
      </w:r>
      <w:r>
        <w:rPr>
          <w:rFonts w:hint="eastAsia"/>
        </w:rPr>
        <w:t>年</w:t>
      </w:r>
      <w:r>
        <w:rPr>
          <w:rFonts w:hint="eastAsia"/>
        </w:rPr>
        <w:t>12</w:t>
      </w:r>
      <w:r>
        <w:rPr>
          <w:rFonts w:hint="eastAsia"/>
        </w:rPr>
        <w:t>月，蔡某违法所得数额共计人民币</w:t>
      </w:r>
      <w:r>
        <w:rPr>
          <w:rFonts w:hint="eastAsia"/>
        </w:rPr>
        <w:t>90</w:t>
      </w:r>
      <w:r>
        <w:rPr>
          <w:rFonts w:hint="eastAsia"/>
        </w:rPr>
        <w:t>余万元。</w:t>
      </w:r>
    </w:p>
    <w:p w14:paraId="513FF8BB" w14:textId="77777777" w:rsidR="00420D00" w:rsidRDefault="00420D00" w:rsidP="00C73B8E">
      <w:pPr>
        <w:pStyle w:val="AD"/>
        <w:spacing w:line="276" w:lineRule="auto"/>
      </w:pPr>
    </w:p>
    <w:p w14:paraId="1E35EFC2" w14:textId="77777777" w:rsidR="00420D00" w:rsidRPr="00D423AD" w:rsidRDefault="00420D00" w:rsidP="00C73B8E">
      <w:pPr>
        <w:pStyle w:val="AD"/>
        <w:spacing w:line="276" w:lineRule="auto"/>
        <w:rPr>
          <w:b/>
          <w:bCs/>
        </w:rPr>
      </w:pPr>
      <w:r w:rsidRPr="00D423AD">
        <w:rPr>
          <w:rFonts w:hint="eastAsia"/>
          <w:b/>
          <w:bCs/>
        </w:rPr>
        <w:lastRenderedPageBreak/>
        <w:t>二、检察机关履职情况</w:t>
      </w:r>
    </w:p>
    <w:p w14:paraId="163BA671" w14:textId="77777777" w:rsidR="00420D00" w:rsidRDefault="00420D00" w:rsidP="00C73B8E">
      <w:pPr>
        <w:pStyle w:val="AD"/>
        <w:spacing w:line="276" w:lineRule="auto"/>
      </w:pPr>
    </w:p>
    <w:p w14:paraId="096D030A" w14:textId="77777777" w:rsidR="00420D00" w:rsidRDefault="00420D00" w:rsidP="00C73B8E">
      <w:pPr>
        <w:pStyle w:val="AD"/>
        <w:spacing w:line="276" w:lineRule="auto"/>
      </w:pPr>
      <w:r>
        <w:rPr>
          <w:rFonts w:hint="eastAsia"/>
        </w:rPr>
        <w:t>2020</w:t>
      </w:r>
      <w:r>
        <w:rPr>
          <w:rFonts w:hint="eastAsia"/>
        </w:rPr>
        <w:t>年</w:t>
      </w:r>
      <w:r>
        <w:rPr>
          <w:rFonts w:hint="eastAsia"/>
        </w:rPr>
        <w:t>11</w:t>
      </w:r>
      <w:r>
        <w:rPr>
          <w:rFonts w:hint="eastAsia"/>
        </w:rPr>
        <w:t>月</w:t>
      </w:r>
      <w:r>
        <w:rPr>
          <w:rFonts w:hint="eastAsia"/>
        </w:rPr>
        <w:t>26</w:t>
      </w:r>
      <w:r>
        <w:rPr>
          <w:rFonts w:hint="eastAsia"/>
        </w:rPr>
        <w:t>日，经权利人耐克公司报案，上海市公安局杨浦分局对蔡某涉嫌侵犯商业</w:t>
      </w:r>
      <w:proofErr w:type="gramStart"/>
      <w:r>
        <w:rPr>
          <w:rFonts w:hint="eastAsia"/>
        </w:rPr>
        <w:t>秘密案</w:t>
      </w:r>
      <w:proofErr w:type="gramEnd"/>
      <w:r>
        <w:rPr>
          <w:rFonts w:hint="eastAsia"/>
        </w:rPr>
        <w:t>立案侦查。上海市杨浦区人民检察院（以下简称杨浦区检察院）及时介入侦查，引导公安机关从扣押的电脑、硬盘、手机内，</w:t>
      </w:r>
      <w:proofErr w:type="gramStart"/>
      <w:r>
        <w:rPr>
          <w:rFonts w:hint="eastAsia"/>
        </w:rPr>
        <w:t>提取微信小</w:t>
      </w:r>
      <w:proofErr w:type="gramEnd"/>
      <w:r>
        <w:rPr>
          <w:rFonts w:hint="eastAsia"/>
        </w:rPr>
        <w:t>程序中的会员费收取记录、</w:t>
      </w:r>
      <w:proofErr w:type="gramStart"/>
      <w:r>
        <w:rPr>
          <w:rFonts w:hint="eastAsia"/>
        </w:rPr>
        <w:t>微信交易</w:t>
      </w:r>
      <w:proofErr w:type="gramEnd"/>
      <w:r>
        <w:rPr>
          <w:rFonts w:hint="eastAsia"/>
        </w:rPr>
        <w:t>明细等电子数据，及时固定第一手客观证据。严格落实侵犯知识产权刑事案件权利人诉讼权利义务告知制度，要求权利人补充提供采取保密措施情况、涉案信息商业价值等方面证据材料，充分听取其意见建议。引导公安机关将从涉案存储设备中提取的电子数据与蔡某使用的数据进行逐项还原分析比对，查明经营信息被非法使用牟利的情况。</w:t>
      </w:r>
      <w:r>
        <w:rPr>
          <w:rFonts w:hint="eastAsia"/>
        </w:rPr>
        <w:t>2021</w:t>
      </w:r>
      <w:r>
        <w:rPr>
          <w:rFonts w:hint="eastAsia"/>
        </w:rPr>
        <w:t>年</w:t>
      </w:r>
      <w:r>
        <w:rPr>
          <w:rFonts w:hint="eastAsia"/>
        </w:rPr>
        <w:t>1</w:t>
      </w:r>
      <w:r>
        <w:rPr>
          <w:rFonts w:hint="eastAsia"/>
        </w:rPr>
        <w:t>月</w:t>
      </w:r>
      <w:r>
        <w:rPr>
          <w:rFonts w:hint="eastAsia"/>
        </w:rPr>
        <w:t>29</w:t>
      </w:r>
      <w:r>
        <w:rPr>
          <w:rFonts w:hint="eastAsia"/>
        </w:rPr>
        <w:t>日，杨浦区检察院以侵犯商业秘密罪对蔡某批准逮捕。</w:t>
      </w:r>
    </w:p>
    <w:p w14:paraId="361A3CC6" w14:textId="77777777" w:rsidR="00420D00" w:rsidRDefault="00420D00" w:rsidP="00C73B8E">
      <w:pPr>
        <w:pStyle w:val="AD"/>
        <w:spacing w:line="276" w:lineRule="auto"/>
      </w:pPr>
    </w:p>
    <w:p w14:paraId="279A3CDE" w14:textId="77777777" w:rsidR="00420D00" w:rsidRDefault="00420D00" w:rsidP="00C73B8E">
      <w:pPr>
        <w:pStyle w:val="AD"/>
        <w:spacing w:line="276" w:lineRule="auto"/>
      </w:pPr>
      <w:r>
        <w:rPr>
          <w:rFonts w:hint="eastAsia"/>
        </w:rPr>
        <w:t>2021</w:t>
      </w:r>
      <w:r>
        <w:rPr>
          <w:rFonts w:hint="eastAsia"/>
        </w:rPr>
        <w:t>年</w:t>
      </w:r>
      <w:r>
        <w:rPr>
          <w:rFonts w:hint="eastAsia"/>
        </w:rPr>
        <w:t>3</w:t>
      </w:r>
      <w:r>
        <w:rPr>
          <w:rFonts w:hint="eastAsia"/>
        </w:rPr>
        <w:t>月</w:t>
      </w:r>
      <w:r>
        <w:rPr>
          <w:rFonts w:hint="eastAsia"/>
        </w:rPr>
        <w:t>29</w:t>
      </w:r>
      <w:r>
        <w:rPr>
          <w:rFonts w:hint="eastAsia"/>
        </w:rPr>
        <w:t>日，公安机关以蔡某涉嫌侵犯商业秘密罪向杨浦区检察院移送起诉。杨浦区检察院主要做了三项工作：一是委托专门鉴定机构对蔡某使用的经营信息与权利人的经营信息进行同一性比对。二是准确认定涉案经营信息属于商业秘密。本案中，商品的价格和库存信息直接影响经营者的原料采购数量、进货价格、生产进度安排、产品销售方案等，竞争对手在获知上述信息后可以相应调整经营策略，进而取得竞争优势，具有商业价值。并且经营者采取了保密措施，相关信息不为公众所知悉。综上，本案经营信息具有价值性、保密性、秘密性，应当作为商业秘密予以保护。三是加强释法说理，督促蔡某积极退赔，依法适用认罪认罚从宽制度。</w:t>
      </w:r>
    </w:p>
    <w:p w14:paraId="631DC851" w14:textId="77777777" w:rsidR="00420D00" w:rsidRDefault="00420D00" w:rsidP="00C73B8E">
      <w:pPr>
        <w:pStyle w:val="AD"/>
        <w:spacing w:line="276" w:lineRule="auto"/>
      </w:pPr>
    </w:p>
    <w:p w14:paraId="089ACA0F" w14:textId="77777777" w:rsidR="00420D00" w:rsidRDefault="00420D00" w:rsidP="00C73B8E">
      <w:pPr>
        <w:pStyle w:val="AD"/>
        <w:spacing w:line="276" w:lineRule="auto"/>
      </w:pPr>
      <w:r>
        <w:rPr>
          <w:rFonts w:hint="eastAsia"/>
        </w:rPr>
        <w:t>2021</w:t>
      </w:r>
      <w:r>
        <w:rPr>
          <w:rFonts w:hint="eastAsia"/>
        </w:rPr>
        <w:t>年</w:t>
      </w:r>
      <w:r>
        <w:rPr>
          <w:rFonts w:hint="eastAsia"/>
        </w:rPr>
        <w:t>4</w:t>
      </w:r>
      <w:r>
        <w:rPr>
          <w:rFonts w:hint="eastAsia"/>
        </w:rPr>
        <w:t>月</w:t>
      </w:r>
      <w:r>
        <w:rPr>
          <w:rFonts w:hint="eastAsia"/>
        </w:rPr>
        <w:t>26</w:t>
      </w:r>
      <w:r>
        <w:rPr>
          <w:rFonts w:hint="eastAsia"/>
        </w:rPr>
        <w:t>日，杨浦区检察院以侵犯商业秘密罪对被告人蔡某提起公诉。</w:t>
      </w:r>
      <w:r>
        <w:rPr>
          <w:rFonts w:hint="eastAsia"/>
        </w:rPr>
        <w:t>2021</w:t>
      </w:r>
      <w:r>
        <w:rPr>
          <w:rFonts w:hint="eastAsia"/>
        </w:rPr>
        <w:t>年</w:t>
      </w:r>
      <w:r>
        <w:rPr>
          <w:rFonts w:hint="eastAsia"/>
        </w:rPr>
        <w:t>7</w:t>
      </w:r>
      <w:r>
        <w:rPr>
          <w:rFonts w:hint="eastAsia"/>
        </w:rPr>
        <w:t>月</w:t>
      </w:r>
      <w:r>
        <w:rPr>
          <w:rFonts w:hint="eastAsia"/>
        </w:rPr>
        <w:t>23</w:t>
      </w:r>
      <w:r>
        <w:rPr>
          <w:rFonts w:hint="eastAsia"/>
        </w:rPr>
        <w:t>日，上海市杨浦区人民法院以侵犯商业秘密罪判处被告人蔡某有期徒刑八个月，并处罚金人民币九十六万元。被告人未提出上诉，判决已生效。</w:t>
      </w:r>
    </w:p>
    <w:p w14:paraId="354653E0" w14:textId="77777777" w:rsidR="00420D00" w:rsidRDefault="00420D00" w:rsidP="00C73B8E">
      <w:pPr>
        <w:pStyle w:val="AD"/>
        <w:spacing w:line="276" w:lineRule="auto"/>
      </w:pPr>
    </w:p>
    <w:p w14:paraId="660C9B94" w14:textId="77777777" w:rsidR="00420D00" w:rsidRPr="00D423AD" w:rsidRDefault="00420D00" w:rsidP="00C73B8E">
      <w:pPr>
        <w:pStyle w:val="AD"/>
        <w:spacing w:line="276" w:lineRule="auto"/>
        <w:rPr>
          <w:b/>
          <w:bCs/>
        </w:rPr>
      </w:pPr>
      <w:r w:rsidRPr="00D423AD">
        <w:rPr>
          <w:rFonts w:hint="eastAsia"/>
          <w:b/>
          <w:bCs/>
        </w:rPr>
        <w:t>三、典型意义</w:t>
      </w:r>
    </w:p>
    <w:p w14:paraId="0CB9697D" w14:textId="77777777" w:rsidR="00420D00" w:rsidRDefault="00420D00" w:rsidP="00C73B8E">
      <w:pPr>
        <w:pStyle w:val="AD"/>
        <w:spacing w:line="276" w:lineRule="auto"/>
      </w:pPr>
    </w:p>
    <w:p w14:paraId="4010A964" w14:textId="77777777" w:rsidR="00420D00" w:rsidRDefault="00420D00" w:rsidP="00C73B8E">
      <w:pPr>
        <w:pStyle w:val="AD"/>
        <w:spacing w:line="276" w:lineRule="auto"/>
      </w:pPr>
      <w:r>
        <w:rPr>
          <w:rFonts w:hint="eastAsia"/>
        </w:rPr>
        <w:t>（一）依法打击侵犯经营信息商业秘密犯罪，维护公平有序的市场环境。经营信息是商业秘密的重要形式，其种类包括客户名单、交易价格、货源信息、营销策略等内容，对于市场主体获得竞争优势具有重要的商业价值。检察机关在保护技术信息的同时，也应当注重对经营信息的严格保护。近年来，高端球鞋市场存在供不应求的情况，部分“球鞋黄牛”群体利用非法获取的权利人经营信息，囤积居奇、投机炒作，扰乱正常的市场秩序。检察机关在办理案件过程中能动履职，与相关部门协作配合、精准出击，营造规范有序的营商环境，维护良好的市场竞争秩序。</w:t>
      </w:r>
    </w:p>
    <w:p w14:paraId="5A3F3805" w14:textId="77777777" w:rsidR="00420D00" w:rsidRDefault="00420D00" w:rsidP="00C73B8E">
      <w:pPr>
        <w:pStyle w:val="AD"/>
        <w:spacing w:line="276" w:lineRule="auto"/>
      </w:pPr>
    </w:p>
    <w:p w14:paraId="4654F7B9" w14:textId="77777777" w:rsidR="00420D00" w:rsidRDefault="00420D00" w:rsidP="00C73B8E">
      <w:pPr>
        <w:pStyle w:val="AD"/>
        <w:spacing w:line="276" w:lineRule="auto"/>
      </w:pPr>
      <w:r>
        <w:rPr>
          <w:rFonts w:hint="eastAsia"/>
        </w:rPr>
        <w:t>（二）厘清法律适用疑难问题，明确经营信息商业秘密认定方法。办理经营信息类侵犯商业秘密案件，应当首先认定涉案经营信息是否属于商业秘密。本案中的库存信息、价格信息等是权利人在长期经营中形成的不为公众所知悉的信息，是经营者进行市场决策的依据，具有较高的商业价值，企业采取了保密措施予以保护。检察机关综合分析本案经营信息的具体内容、形成过程、保密措施、非公知性、商业价值等方面证据，认定属于商业秘密。</w:t>
      </w:r>
    </w:p>
    <w:p w14:paraId="44B0613A" w14:textId="77777777" w:rsidR="00420D00" w:rsidRDefault="00420D00" w:rsidP="00C73B8E">
      <w:pPr>
        <w:pStyle w:val="AD"/>
        <w:spacing w:line="276" w:lineRule="auto"/>
      </w:pPr>
    </w:p>
    <w:p w14:paraId="3D8ED2ED" w14:textId="77777777" w:rsidR="00420D00" w:rsidRDefault="00420D00" w:rsidP="00C73B8E">
      <w:pPr>
        <w:pStyle w:val="AD"/>
        <w:spacing w:line="276" w:lineRule="auto"/>
      </w:pPr>
      <w:r>
        <w:rPr>
          <w:rFonts w:hint="eastAsia"/>
        </w:rPr>
        <w:lastRenderedPageBreak/>
        <w:t>（三）告知权利人诉讼权利义务，引导权利人实质性参与诉讼。检察机关在办理侵犯商业秘密刑事案件过程中应注重积极引导权利人实质性参与刑事诉讼，鼓励权利人对涉案专业性问题充分发表意见，提升检察办案质效。本案中，检察机关第一时间介入，实地走访企业，介绍商业秘密刑事案件的办理流程、证据标准等内容，要求权利人客观陈述经营信息的知悉范围、存储方式、保密措施等，补充提供保密协议、经营信息原始数据等证明经营信息商业价值的证据，补强了商业秘密认定及侵权情况的关键性证据，为准确适用法律、有力指控犯罪奠定坚实基础。</w:t>
      </w:r>
    </w:p>
    <w:p w14:paraId="2B3E944F" w14:textId="77777777" w:rsidR="00420D00" w:rsidRDefault="00420D00" w:rsidP="00C73B8E">
      <w:pPr>
        <w:pStyle w:val="AD"/>
        <w:spacing w:line="276" w:lineRule="auto"/>
      </w:pPr>
    </w:p>
    <w:p w14:paraId="1ACC55BF" w14:textId="5B769E8B" w:rsidR="00420D00" w:rsidRPr="00F65642" w:rsidRDefault="00420D00" w:rsidP="00F65642">
      <w:pPr>
        <w:pStyle w:val="AD"/>
        <w:spacing w:line="276" w:lineRule="auto"/>
        <w:jc w:val="center"/>
        <w:rPr>
          <w:b/>
          <w:bCs/>
          <w:sz w:val="24"/>
          <w:szCs w:val="24"/>
        </w:rPr>
      </w:pPr>
      <w:r w:rsidRPr="00F65642">
        <w:rPr>
          <w:rFonts w:hint="eastAsia"/>
          <w:b/>
          <w:bCs/>
          <w:sz w:val="24"/>
          <w:szCs w:val="24"/>
        </w:rPr>
        <w:t>案例三</w:t>
      </w:r>
    </w:p>
    <w:p w14:paraId="2C0238F6" w14:textId="77777777" w:rsidR="00420D00" w:rsidRDefault="00420D00" w:rsidP="00C73B8E">
      <w:pPr>
        <w:pStyle w:val="AD"/>
        <w:spacing w:line="276" w:lineRule="auto"/>
      </w:pPr>
    </w:p>
    <w:p w14:paraId="6C4FEE29" w14:textId="77777777" w:rsidR="00420D00" w:rsidRPr="00D423AD" w:rsidRDefault="00420D00" w:rsidP="00D423AD">
      <w:pPr>
        <w:pStyle w:val="AD"/>
        <w:spacing w:line="276" w:lineRule="auto"/>
        <w:jc w:val="center"/>
        <w:rPr>
          <w:b/>
          <w:bCs/>
          <w:sz w:val="24"/>
          <w:szCs w:val="24"/>
        </w:rPr>
      </w:pPr>
      <w:r w:rsidRPr="00D423AD">
        <w:rPr>
          <w:rFonts w:hint="eastAsia"/>
          <w:b/>
          <w:bCs/>
          <w:sz w:val="24"/>
          <w:szCs w:val="24"/>
        </w:rPr>
        <w:t>国某集成电路设计有限公司、许某、陶某侵犯著作权案</w:t>
      </w:r>
    </w:p>
    <w:p w14:paraId="51708EF5" w14:textId="77777777" w:rsidR="00420D00" w:rsidRDefault="00420D00" w:rsidP="00C73B8E">
      <w:pPr>
        <w:pStyle w:val="AD"/>
        <w:spacing w:line="276" w:lineRule="auto"/>
      </w:pPr>
    </w:p>
    <w:p w14:paraId="662934C7" w14:textId="77777777" w:rsidR="00420D00" w:rsidRDefault="00420D00" w:rsidP="00C73B8E">
      <w:pPr>
        <w:pStyle w:val="AD"/>
        <w:spacing w:line="276" w:lineRule="auto"/>
      </w:pPr>
      <w:r>
        <w:rPr>
          <w:rFonts w:hint="eastAsia"/>
        </w:rPr>
        <w:t>【关键词】</w:t>
      </w:r>
    </w:p>
    <w:p w14:paraId="55DAA616" w14:textId="77777777" w:rsidR="00420D00" w:rsidRDefault="00420D00" w:rsidP="00C73B8E">
      <w:pPr>
        <w:pStyle w:val="AD"/>
        <w:spacing w:line="276" w:lineRule="auto"/>
      </w:pPr>
    </w:p>
    <w:p w14:paraId="40227422" w14:textId="56FA2067" w:rsidR="00420D00" w:rsidRDefault="00420D00" w:rsidP="00C73B8E">
      <w:pPr>
        <w:pStyle w:val="AD"/>
        <w:spacing w:line="276" w:lineRule="auto"/>
      </w:pPr>
      <w:r>
        <w:rPr>
          <w:rFonts w:hint="eastAsia"/>
        </w:rPr>
        <w:t>侵犯著作权罪</w:t>
      </w:r>
      <w:r w:rsidR="00D423AD">
        <w:t xml:space="preserve"> </w:t>
      </w:r>
      <w:r>
        <w:t xml:space="preserve"> </w:t>
      </w:r>
      <w:r>
        <w:rPr>
          <w:rFonts w:hint="eastAsia"/>
        </w:rPr>
        <w:t>计算机软件</w:t>
      </w:r>
      <w:r w:rsidR="00D423AD">
        <w:t xml:space="preserve"> </w:t>
      </w:r>
      <w:r>
        <w:t xml:space="preserve"> </w:t>
      </w:r>
      <w:r>
        <w:rPr>
          <w:rFonts w:hint="eastAsia"/>
        </w:rPr>
        <w:t>二进制代码</w:t>
      </w:r>
      <w:r w:rsidR="00D423AD">
        <w:t xml:space="preserve"> </w:t>
      </w:r>
      <w:r>
        <w:t xml:space="preserve"> </w:t>
      </w:r>
      <w:r>
        <w:rPr>
          <w:rFonts w:hint="eastAsia"/>
        </w:rPr>
        <w:t>抽样鉴定</w:t>
      </w:r>
    </w:p>
    <w:p w14:paraId="04CE038A" w14:textId="77777777" w:rsidR="00420D00" w:rsidRDefault="00420D00" w:rsidP="00C73B8E">
      <w:pPr>
        <w:pStyle w:val="AD"/>
        <w:spacing w:line="276" w:lineRule="auto"/>
      </w:pPr>
    </w:p>
    <w:p w14:paraId="6E6A67AC" w14:textId="77777777" w:rsidR="00420D00" w:rsidRDefault="00420D00" w:rsidP="00C73B8E">
      <w:pPr>
        <w:pStyle w:val="AD"/>
        <w:spacing w:line="276" w:lineRule="auto"/>
      </w:pPr>
      <w:r>
        <w:rPr>
          <w:rFonts w:hint="eastAsia"/>
        </w:rPr>
        <w:t>【要旨】</w:t>
      </w:r>
    </w:p>
    <w:p w14:paraId="03182793" w14:textId="77777777" w:rsidR="00420D00" w:rsidRDefault="00420D00" w:rsidP="00C73B8E">
      <w:pPr>
        <w:pStyle w:val="AD"/>
        <w:spacing w:line="276" w:lineRule="auto"/>
      </w:pPr>
    </w:p>
    <w:p w14:paraId="50B2F011" w14:textId="77777777" w:rsidR="00420D00" w:rsidRDefault="00420D00" w:rsidP="00C73B8E">
      <w:pPr>
        <w:pStyle w:val="AD"/>
        <w:spacing w:line="276" w:lineRule="auto"/>
      </w:pPr>
      <w:r>
        <w:rPr>
          <w:rFonts w:hint="eastAsia"/>
        </w:rPr>
        <w:t>在办理涉芯片类侵犯著作权案件中，检察机关加大办案力度，重拳出击，形成震慑，激励科技创新，维护公平竞争。通过对芯片中固化二进制代码、</w:t>
      </w:r>
      <w:r>
        <w:rPr>
          <w:rFonts w:hint="eastAsia"/>
        </w:rPr>
        <w:t>GDS</w:t>
      </w:r>
      <w:r>
        <w:rPr>
          <w:rFonts w:hint="eastAsia"/>
        </w:rPr>
        <w:t>文件中固化二进制代码的鉴定比对，综合全案证据，依法认定计算机软件实质性相似。充分考虑企业保密诉求，创新完善对</w:t>
      </w:r>
      <w:proofErr w:type="gramStart"/>
      <w:r>
        <w:rPr>
          <w:rFonts w:hint="eastAsia"/>
        </w:rPr>
        <w:t>涉核心</w:t>
      </w:r>
      <w:proofErr w:type="gramEnd"/>
      <w:r>
        <w:rPr>
          <w:rFonts w:hint="eastAsia"/>
        </w:rPr>
        <w:t>技术证据的取证、审查、质证方法。</w:t>
      </w:r>
    </w:p>
    <w:p w14:paraId="7BB0A8D2" w14:textId="77777777" w:rsidR="00420D00" w:rsidRDefault="00420D00" w:rsidP="00C73B8E">
      <w:pPr>
        <w:pStyle w:val="AD"/>
        <w:spacing w:line="276" w:lineRule="auto"/>
      </w:pPr>
    </w:p>
    <w:p w14:paraId="43497FAB" w14:textId="77777777" w:rsidR="00420D00" w:rsidRPr="00D423AD" w:rsidRDefault="00420D00" w:rsidP="00C73B8E">
      <w:pPr>
        <w:pStyle w:val="AD"/>
        <w:spacing w:line="276" w:lineRule="auto"/>
        <w:rPr>
          <w:b/>
          <w:bCs/>
        </w:rPr>
      </w:pPr>
      <w:r w:rsidRPr="00D423AD">
        <w:rPr>
          <w:rFonts w:hint="eastAsia"/>
          <w:b/>
          <w:bCs/>
        </w:rPr>
        <w:t>一、基本案情</w:t>
      </w:r>
    </w:p>
    <w:p w14:paraId="75B394DD" w14:textId="77777777" w:rsidR="00420D00" w:rsidRDefault="00420D00" w:rsidP="00C73B8E">
      <w:pPr>
        <w:pStyle w:val="AD"/>
        <w:spacing w:line="276" w:lineRule="auto"/>
      </w:pPr>
    </w:p>
    <w:p w14:paraId="0562E903" w14:textId="77777777" w:rsidR="00420D00" w:rsidRDefault="00420D00" w:rsidP="00C73B8E">
      <w:pPr>
        <w:pStyle w:val="AD"/>
        <w:spacing w:line="276" w:lineRule="auto"/>
      </w:pPr>
      <w:r>
        <w:rPr>
          <w:rFonts w:hint="eastAsia"/>
        </w:rPr>
        <w:t>权利</w:t>
      </w:r>
      <w:proofErr w:type="gramStart"/>
      <w:r>
        <w:rPr>
          <w:rFonts w:hint="eastAsia"/>
        </w:rPr>
        <w:t>单位沁某微电子</w:t>
      </w:r>
      <w:proofErr w:type="gramEnd"/>
      <w:r>
        <w:rPr>
          <w:rFonts w:hint="eastAsia"/>
        </w:rPr>
        <w:t>股份有限公司（以下</w:t>
      </w:r>
      <w:proofErr w:type="gramStart"/>
      <w:r>
        <w:rPr>
          <w:rFonts w:hint="eastAsia"/>
        </w:rPr>
        <w:t>简称沁某公司</w:t>
      </w:r>
      <w:proofErr w:type="gramEnd"/>
      <w:r>
        <w:rPr>
          <w:rFonts w:hint="eastAsia"/>
        </w:rPr>
        <w:t>）享有</w:t>
      </w:r>
      <w:proofErr w:type="gramStart"/>
      <w:r>
        <w:rPr>
          <w:rFonts w:hint="eastAsia"/>
        </w:rPr>
        <w:t>沁某微</w:t>
      </w:r>
      <w:proofErr w:type="gramEnd"/>
      <w:r>
        <w:rPr>
          <w:rFonts w:hint="eastAsia"/>
        </w:rPr>
        <w:t>USB</w:t>
      </w:r>
      <w:r>
        <w:rPr>
          <w:rFonts w:hint="eastAsia"/>
        </w:rPr>
        <w:t>转串并口芯片</w:t>
      </w:r>
      <w:r>
        <w:rPr>
          <w:rFonts w:hint="eastAsia"/>
        </w:rPr>
        <w:t>CH340</w:t>
      </w:r>
      <w:r>
        <w:rPr>
          <w:rFonts w:hint="eastAsia"/>
        </w:rPr>
        <w:t>内置固件程序软件</w:t>
      </w:r>
      <w:r>
        <w:rPr>
          <w:rFonts w:hint="eastAsia"/>
        </w:rPr>
        <w:t>V3.0</w:t>
      </w:r>
      <w:r>
        <w:rPr>
          <w:rFonts w:hint="eastAsia"/>
        </w:rPr>
        <w:t>计算机软件著作权。该计算机软件应用</w:t>
      </w:r>
      <w:proofErr w:type="gramStart"/>
      <w:r>
        <w:rPr>
          <w:rFonts w:hint="eastAsia"/>
        </w:rPr>
        <w:t>于沁某</w:t>
      </w:r>
      <w:proofErr w:type="gramEnd"/>
      <w:r>
        <w:rPr>
          <w:rFonts w:hint="eastAsia"/>
        </w:rPr>
        <w:t>公司生产并对外销售的</w:t>
      </w:r>
      <w:r>
        <w:rPr>
          <w:rFonts w:hint="eastAsia"/>
        </w:rPr>
        <w:t>CH340</w:t>
      </w:r>
      <w:r>
        <w:rPr>
          <w:rFonts w:hint="eastAsia"/>
        </w:rPr>
        <w:t>芯片中。</w:t>
      </w:r>
      <w:r>
        <w:rPr>
          <w:rFonts w:hint="eastAsia"/>
        </w:rPr>
        <w:t>CH340</w:t>
      </w:r>
      <w:r>
        <w:rPr>
          <w:rFonts w:hint="eastAsia"/>
        </w:rPr>
        <w:t>芯片广泛应用于导航仪、</w:t>
      </w:r>
      <w:proofErr w:type="gramStart"/>
      <w:r>
        <w:rPr>
          <w:rFonts w:hint="eastAsia"/>
        </w:rPr>
        <w:t>扫码枪</w:t>
      </w:r>
      <w:proofErr w:type="gramEnd"/>
      <w:r>
        <w:rPr>
          <w:rFonts w:hint="eastAsia"/>
        </w:rPr>
        <w:t>、</w:t>
      </w:r>
      <w:r>
        <w:rPr>
          <w:rFonts w:hint="eastAsia"/>
        </w:rPr>
        <w:t>3D</w:t>
      </w:r>
      <w:r>
        <w:rPr>
          <w:rFonts w:hint="eastAsia"/>
        </w:rPr>
        <w:t>打印机、教育机器人、</w:t>
      </w:r>
      <w:r>
        <w:rPr>
          <w:rFonts w:hint="eastAsia"/>
        </w:rPr>
        <w:t>POS</w:t>
      </w:r>
      <w:r>
        <w:rPr>
          <w:rFonts w:hint="eastAsia"/>
        </w:rPr>
        <w:t>机等领域。</w:t>
      </w:r>
    </w:p>
    <w:p w14:paraId="3E91BBFB" w14:textId="77777777" w:rsidR="00420D00" w:rsidRDefault="00420D00" w:rsidP="00C73B8E">
      <w:pPr>
        <w:pStyle w:val="AD"/>
        <w:spacing w:line="276" w:lineRule="auto"/>
      </w:pPr>
    </w:p>
    <w:p w14:paraId="77E5663F" w14:textId="77777777" w:rsidR="00420D00" w:rsidRDefault="00420D00" w:rsidP="00C73B8E">
      <w:pPr>
        <w:pStyle w:val="AD"/>
        <w:spacing w:line="276" w:lineRule="auto"/>
      </w:pPr>
      <w:r>
        <w:rPr>
          <w:rFonts w:hint="eastAsia"/>
        </w:rPr>
        <w:t>国某集成电路设计有限公司（以下简称国某公司）于</w:t>
      </w:r>
      <w:r>
        <w:rPr>
          <w:rFonts w:hint="eastAsia"/>
        </w:rPr>
        <w:t>2003</w:t>
      </w:r>
      <w:r>
        <w:rPr>
          <w:rFonts w:hint="eastAsia"/>
        </w:rPr>
        <w:t>年成立。</w:t>
      </w:r>
      <w:r>
        <w:rPr>
          <w:rFonts w:hint="eastAsia"/>
        </w:rPr>
        <w:t>2016</w:t>
      </w:r>
      <w:r>
        <w:rPr>
          <w:rFonts w:hint="eastAsia"/>
        </w:rPr>
        <w:t>年，陶某作为国某公司销售人员，在市场调研和推广中</w:t>
      </w:r>
      <w:proofErr w:type="gramStart"/>
      <w:r>
        <w:rPr>
          <w:rFonts w:hint="eastAsia"/>
        </w:rPr>
        <w:t>发现沁某公司</w:t>
      </w:r>
      <w:proofErr w:type="gramEnd"/>
      <w:r>
        <w:rPr>
          <w:rFonts w:hint="eastAsia"/>
        </w:rPr>
        <w:t>的</w:t>
      </w:r>
      <w:r>
        <w:rPr>
          <w:rFonts w:hint="eastAsia"/>
        </w:rPr>
        <w:t>CH340</w:t>
      </w:r>
      <w:r>
        <w:rPr>
          <w:rFonts w:hint="eastAsia"/>
        </w:rPr>
        <w:t>芯片销量大、市场占有率高，遂从市场获取正版</w:t>
      </w:r>
      <w:r>
        <w:rPr>
          <w:rFonts w:hint="eastAsia"/>
        </w:rPr>
        <w:t>CH340</w:t>
      </w:r>
      <w:r>
        <w:rPr>
          <w:rFonts w:hint="eastAsia"/>
        </w:rPr>
        <w:t>芯片用于复制。许某作为国某公司总经理，负责公司生产经营等全部事务，在明知国某公司未</w:t>
      </w:r>
      <w:proofErr w:type="gramStart"/>
      <w:r>
        <w:rPr>
          <w:rFonts w:hint="eastAsia"/>
        </w:rPr>
        <w:t>获得沁某公司</w:t>
      </w:r>
      <w:proofErr w:type="gramEnd"/>
      <w:r>
        <w:rPr>
          <w:rFonts w:hint="eastAsia"/>
        </w:rPr>
        <w:t>授权许可的情况下，委托其他公司对</w:t>
      </w:r>
      <w:r>
        <w:rPr>
          <w:rFonts w:hint="eastAsia"/>
        </w:rPr>
        <w:t>CH340</w:t>
      </w:r>
      <w:r>
        <w:rPr>
          <w:rFonts w:hint="eastAsia"/>
        </w:rPr>
        <w:t>芯片进行破解，提取</w:t>
      </w:r>
      <w:r>
        <w:rPr>
          <w:rFonts w:hint="eastAsia"/>
        </w:rPr>
        <w:t>GDS</w:t>
      </w:r>
      <w:r>
        <w:rPr>
          <w:rFonts w:hint="eastAsia"/>
        </w:rPr>
        <w:t>文件，再委托其他公司生产掩模工具、</w:t>
      </w:r>
      <w:proofErr w:type="gramStart"/>
      <w:r>
        <w:rPr>
          <w:rFonts w:hint="eastAsia"/>
        </w:rPr>
        <w:t>晶圆并封装</w:t>
      </w:r>
      <w:proofErr w:type="gramEnd"/>
      <w:r>
        <w:rPr>
          <w:rFonts w:hint="eastAsia"/>
        </w:rPr>
        <w:t>，以国某公司</w:t>
      </w:r>
      <w:r>
        <w:rPr>
          <w:rFonts w:hint="eastAsia"/>
        </w:rPr>
        <w:t>GC9034</w:t>
      </w:r>
      <w:r>
        <w:rPr>
          <w:rFonts w:hint="eastAsia"/>
        </w:rPr>
        <w:t>型号芯片对外销售，谋取不法利益。</w:t>
      </w:r>
    </w:p>
    <w:p w14:paraId="36906577" w14:textId="77777777" w:rsidR="00420D00" w:rsidRDefault="00420D00" w:rsidP="00C73B8E">
      <w:pPr>
        <w:pStyle w:val="AD"/>
        <w:spacing w:line="276" w:lineRule="auto"/>
      </w:pPr>
    </w:p>
    <w:p w14:paraId="5C915355" w14:textId="77777777" w:rsidR="00420D00" w:rsidRDefault="00420D00" w:rsidP="00C73B8E">
      <w:pPr>
        <w:pStyle w:val="AD"/>
        <w:spacing w:line="276" w:lineRule="auto"/>
      </w:pPr>
      <w:r>
        <w:rPr>
          <w:rFonts w:hint="eastAsia"/>
        </w:rPr>
        <w:t>2016</w:t>
      </w:r>
      <w:r>
        <w:rPr>
          <w:rFonts w:hint="eastAsia"/>
        </w:rPr>
        <w:t>年</w:t>
      </w:r>
      <w:r>
        <w:rPr>
          <w:rFonts w:hint="eastAsia"/>
        </w:rPr>
        <w:t>9</w:t>
      </w:r>
      <w:r>
        <w:rPr>
          <w:rFonts w:hint="eastAsia"/>
        </w:rPr>
        <w:t>月至</w:t>
      </w:r>
      <w:r>
        <w:rPr>
          <w:rFonts w:hint="eastAsia"/>
        </w:rPr>
        <w:t>2019</w:t>
      </w:r>
      <w:r>
        <w:rPr>
          <w:rFonts w:hint="eastAsia"/>
        </w:rPr>
        <w:t>年</w:t>
      </w:r>
      <w:r>
        <w:rPr>
          <w:rFonts w:hint="eastAsia"/>
        </w:rPr>
        <w:t>12</w:t>
      </w:r>
      <w:r>
        <w:rPr>
          <w:rFonts w:hint="eastAsia"/>
        </w:rPr>
        <w:t>月，国某公司销售</w:t>
      </w:r>
      <w:proofErr w:type="gramStart"/>
      <w:r>
        <w:rPr>
          <w:rFonts w:hint="eastAsia"/>
        </w:rPr>
        <w:t>侵犯沁某公司</w:t>
      </w:r>
      <w:proofErr w:type="gramEnd"/>
      <w:r>
        <w:rPr>
          <w:rFonts w:hint="eastAsia"/>
        </w:rPr>
        <w:t>著作权的</w:t>
      </w:r>
      <w:r>
        <w:rPr>
          <w:rFonts w:hint="eastAsia"/>
        </w:rPr>
        <w:t>GC9034</w:t>
      </w:r>
      <w:r>
        <w:rPr>
          <w:rFonts w:hint="eastAsia"/>
        </w:rPr>
        <w:t>芯片共计</w:t>
      </w:r>
      <w:r>
        <w:rPr>
          <w:rFonts w:hint="eastAsia"/>
        </w:rPr>
        <w:t>830</w:t>
      </w:r>
      <w:r>
        <w:rPr>
          <w:rFonts w:hint="eastAsia"/>
        </w:rPr>
        <w:t>余万个，销售金额人民币</w:t>
      </w:r>
      <w:r>
        <w:rPr>
          <w:rFonts w:hint="eastAsia"/>
        </w:rPr>
        <w:t>730</w:t>
      </w:r>
      <w:r>
        <w:rPr>
          <w:rFonts w:hint="eastAsia"/>
        </w:rPr>
        <w:t>余万元，上述收益均归单位所有。其中，陶某对外销售侵权芯片</w:t>
      </w:r>
      <w:r>
        <w:rPr>
          <w:rFonts w:hint="eastAsia"/>
        </w:rPr>
        <w:t>780</w:t>
      </w:r>
      <w:r>
        <w:rPr>
          <w:rFonts w:hint="eastAsia"/>
        </w:rPr>
        <w:t>余万个，销售金额人民币</w:t>
      </w:r>
      <w:r>
        <w:rPr>
          <w:rFonts w:hint="eastAsia"/>
        </w:rPr>
        <w:t>680</w:t>
      </w:r>
      <w:r>
        <w:rPr>
          <w:rFonts w:hint="eastAsia"/>
        </w:rPr>
        <w:t>余万元。</w:t>
      </w:r>
    </w:p>
    <w:p w14:paraId="4E36BA32" w14:textId="77777777" w:rsidR="00420D00" w:rsidRDefault="00420D00" w:rsidP="00C73B8E">
      <w:pPr>
        <w:pStyle w:val="AD"/>
        <w:spacing w:line="276" w:lineRule="auto"/>
      </w:pPr>
    </w:p>
    <w:p w14:paraId="2491F399" w14:textId="77777777" w:rsidR="00420D00" w:rsidRDefault="00420D00" w:rsidP="00C73B8E">
      <w:pPr>
        <w:pStyle w:val="AD"/>
        <w:spacing w:line="276" w:lineRule="auto"/>
      </w:pPr>
      <w:r>
        <w:rPr>
          <w:rFonts w:hint="eastAsia"/>
        </w:rPr>
        <w:t>经抽样鉴定，国某公司的</w:t>
      </w:r>
      <w:r>
        <w:rPr>
          <w:rFonts w:hint="eastAsia"/>
        </w:rPr>
        <w:t>GC9034</w:t>
      </w:r>
      <w:r>
        <w:rPr>
          <w:rFonts w:hint="eastAsia"/>
        </w:rPr>
        <w:t>芯片中的固化二进制代码</w:t>
      </w:r>
      <w:proofErr w:type="gramStart"/>
      <w:r>
        <w:rPr>
          <w:rFonts w:hint="eastAsia"/>
        </w:rPr>
        <w:t>与沁某</w:t>
      </w:r>
      <w:proofErr w:type="gramEnd"/>
      <w:r>
        <w:rPr>
          <w:rFonts w:hint="eastAsia"/>
        </w:rPr>
        <w:t>公司享有著作权的计算机软件源代码经编译转换生成的固化二进制代码相同，相似度</w:t>
      </w:r>
      <w:r>
        <w:rPr>
          <w:rFonts w:hint="eastAsia"/>
        </w:rPr>
        <w:t>100%</w:t>
      </w:r>
      <w:r>
        <w:rPr>
          <w:rFonts w:hint="eastAsia"/>
        </w:rPr>
        <w:t>。国某公司的</w:t>
      </w:r>
      <w:r>
        <w:rPr>
          <w:rFonts w:hint="eastAsia"/>
        </w:rPr>
        <w:t>GDS</w:t>
      </w:r>
      <w:r>
        <w:rPr>
          <w:rFonts w:hint="eastAsia"/>
        </w:rPr>
        <w:t>文件</w:t>
      </w:r>
      <w:r>
        <w:rPr>
          <w:rFonts w:hint="eastAsia"/>
        </w:rPr>
        <w:t>ROM</w:t>
      </w:r>
      <w:r>
        <w:rPr>
          <w:rFonts w:hint="eastAsia"/>
        </w:rPr>
        <w:t>层二进制代码</w:t>
      </w:r>
      <w:proofErr w:type="gramStart"/>
      <w:r>
        <w:rPr>
          <w:rFonts w:hint="eastAsia"/>
        </w:rPr>
        <w:t>与沁某</w:t>
      </w:r>
      <w:proofErr w:type="gramEnd"/>
      <w:r>
        <w:rPr>
          <w:rFonts w:hint="eastAsia"/>
        </w:rPr>
        <w:t>公司享有著作权的计算机软件源代码经编译转换生成的固化二进制代码相同，相似度</w:t>
      </w:r>
      <w:r>
        <w:rPr>
          <w:rFonts w:hint="eastAsia"/>
        </w:rPr>
        <w:t>100%</w:t>
      </w:r>
      <w:r>
        <w:rPr>
          <w:rFonts w:hint="eastAsia"/>
        </w:rPr>
        <w:t>，</w:t>
      </w:r>
      <w:proofErr w:type="gramStart"/>
      <w:r>
        <w:rPr>
          <w:rFonts w:hint="eastAsia"/>
        </w:rPr>
        <w:t>与沁某</w:t>
      </w:r>
      <w:proofErr w:type="gramEnd"/>
      <w:r>
        <w:rPr>
          <w:rFonts w:hint="eastAsia"/>
        </w:rPr>
        <w:t>公司的</w:t>
      </w:r>
      <w:r>
        <w:rPr>
          <w:rFonts w:hint="eastAsia"/>
        </w:rPr>
        <w:t>GDS</w:t>
      </w:r>
      <w:r>
        <w:rPr>
          <w:rFonts w:hint="eastAsia"/>
        </w:rPr>
        <w:t>文件</w:t>
      </w:r>
      <w:r>
        <w:rPr>
          <w:rFonts w:hint="eastAsia"/>
        </w:rPr>
        <w:t>ROM</w:t>
      </w:r>
      <w:r>
        <w:rPr>
          <w:rFonts w:hint="eastAsia"/>
        </w:rPr>
        <w:t>层二进制代码相同，相似度</w:t>
      </w:r>
      <w:r>
        <w:rPr>
          <w:rFonts w:hint="eastAsia"/>
        </w:rPr>
        <w:t>100%</w:t>
      </w:r>
      <w:r>
        <w:rPr>
          <w:rFonts w:hint="eastAsia"/>
        </w:rPr>
        <w:t>。</w:t>
      </w:r>
    </w:p>
    <w:p w14:paraId="0E3AE97C" w14:textId="77777777" w:rsidR="00420D00" w:rsidRDefault="00420D00" w:rsidP="00C73B8E">
      <w:pPr>
        <w:pStyle w:val="AD"/>
        <w:spacing w:line="276" w:lineRule="auto"/>
      </w:pPr>
    </w:p>
    <w:p w14:paraId="051BF6AB" w14:textId="77777777" w:rsidR="00420D00" w:rsidRPr="00D423AD" w:rsidRDefault="00420D00" w:rsidP="00C73B8E">
      <w:pPr>
        <w:pStyle w:val="AD"/>
        <w:spacing w:line="276" w:lineRule="auto"/>
        <w:rPr>
          <w:b/>
          <w:bCs/>
        </w:rPr>
      </w:pPr>
      <w:r w:rsidRPr="00D423AD">
        <w:rPr>
          <w:rFonts w:hint="eastAsia"/>
          <w:b/>
          <w:bCs/>
        </w:rPr>
        <w:t>二、检察机关履职情况</w:t>
      </w:r>
    </w:p>
    <w:p w14:paraId="1CD2AF94" w14:textId="77777777" w:rsidR="00420D00" w:rsidRDefault="00420D00" w:rsidP="00C73B8E">
      <w:pPr>
        <w:pStyle w:val="AD"/>
        <w:spacing w:line="276" w:lineRule="auto"/>
      </w:pPr>
    </w:p>
    <w:p w14:paraId="59A66FBF" w14:textId="77777777" w:rsidR="00420D00" w:rsidRDefault="00420D00" w:rsidP="00C73B8E">
      <w:pPr>
        <w:pStyle w:val="AD"/>
        <w:spacing w:line="276" w:lineRule="auto"/>
      </w:pPr>
      <w:r>
        <w:rPr>
          <w:rFonts w:hint="eastAsia"/>
        </w:rPr>
        <w:t>2020</w:t>
      </w:r>
      <w:r>
        <w:rPr>
          <w:rFonts w:hint="eastAsia"/>
        </w:rPr>
        <w:t>年</w:t>
      </w:r>
      <w:r>
        <w:rPr>
          <w:rFonts w:hint="eastAsia"/>
        </w:rPr>
        <w:t>1</w:t>
      </w:r>
      <w:r>
        <w:rPr>
          <w:rFonts w:hint="eastAsia"/>
        </w:rPr>
        <w:t>月</w:t>
      </w:r>
      <w:r>
        <w:rPr>
          <w:rFonts w:hint="eastAsia"/>
        </w:rPr>
        <w:t>19</w:t>
      </w:r>
      <w:r>
        <w:rPr>
          <w:rFonts w:hint="eastAsia"/>
        </w:rPr>
        <w:t>日，江苏省南京市公安局雨花台分局以许某、陶某涉嫌销售假冒注册商标的商品罪提请江苏省南京市雨花台区人民检察院（以下简称雨花台区检察院）批准逮捕。雨花台区检察院经审查认为，国某公司销售的侵权芯片并未</w:t>
      </w:r>
      <w:proofErr w:type="gramStart"/>
      <w:r>
        <w:rPr>
          <w:rFonts w:hint="eastAsia"/>
        </w:rPr>
        <w:t>使用沁某公司</w:t>
      </w:r>
      <w:proofErr w:type="gramEnd"/>
      <w:r>
        <w:rPr>
          <w:rFonts w:hint="eastAsia"/>
        </w:rPr>
        <w:t>的注册商标，不构成销售假冒注册商标的商品罪，决定不批准逮捕许某、陶某。同时，雨花台区检察院经审查认为，</w:t>
      </w:r>
      <w:r>
        <w:rPr>
          <w:rFonts w:hint="eastAsia"/>
        </w:rPr>
        <w:t>CH340</w:t>
      </w:r>
      <w:r>
        <w:rPr>
          <w:rFonts w:hint="eastAsia"/>
        </w:rPr>
        <w:t>芯片中的固化二进制代码属于目标程序。根据《计算机软件保护条例》，同一计算机程序的源程序和目标程序为同一作品，该案可能涉嫌侵犯权利公司计算机软件著作权，建议公安机关以侵犯著作权罪为方向侦查取证。</w:t>
      </w:r>
    </w:p>
    <w:p w14:paraId="6119C7F4" w14:textId="77777777" w:rsidR="00420D00" w:rsidRDefault="00420D00" w:rsidP="00C73B8E">
      <w:pPr>
        <w:pStyle w:val="AD"/>
        <w:spacing w:line="276" w:lineRule="auto"/>
      </w:pPr>
    </w:p>
    <w:p w14:paraId="3518C61D" w14:textId="77777777" w:rsidR="00420D00" w:rsidRDefault="00420D00" w:rsidP="00C73B8E">
      <w:pPr>
        <w:pStyle w:val="AD"/>
        <w:spacing w:line="276" w:lineRule="auto"/>
      </w:pPr>
      <w:r>
        <w:rPr>
          <w:rFonts w:hint="eastAsia"/>
        </w:rPr>
        <w:t>2020</w:t>
      </w:r>
      <w:r>
        <w:rPr>
          <w:rFonts w:hint="eastAsia"/>
        </w:rPr>
        <w:t>年</w:t>
      </w:r>
      <w:r>
        <w:rPr>
          <w:rFonts w:hint="eastAsia"/>
        </w:rPr>
        <w:t>12</w:t>
      </w:r>
      <w:r>
        <w:rPr>
          <w:rFonts w:hint="eastAsia"/>
        </w:rPr>
        <w:t>月</w:t>
      </w:r>
      <w:r>
        <w:rPr>
          <w:rFonts w:hint="eastAsia"/>
        </w:rPr>
        <w:t>4</w:t>
      </w:r>
      <w:r>
        <w:rPr>
          <w:rFonts w:hint="eastAsia"/>
        </w:rPr>
        <w:t>日，公安机关以许某、陶某涉嫌侵犯著作权罪移送审查起诉。办案过程中，雨花台区检察院会同公安机关，全面听取权利单位保密诉求。鉴于芯片源代码可复制、易泄露的属性，创新采用“厂内勘验、同步审查、厂内封存、厂内质证”取证和审查方法。侦查人员在公司内勘验提取源代码时，检察机关同步审查证据，公司人员全程在场见证，提取的源代码由公司人员加密、刻盘，放置于</w:t>
      </w:r>
      <w:r>
        <w:rPr>
          <w:rFonts w:hint="eastAsia"/>
        </w:rPr>
        <w:t>24</w:t>
      </w:r>
      <w:r>
        <w:rPr>
          <w:rFonts w:hint="eastAsia"/>
        </w:rPr>
        <w:t>小时监控的保险柜中，检察机关和公司分别掌管钥匙和密码，确保证据来源合法、内容客观真实。庭审质证阶段，审判人员、检察人员、被告人及辩护人</w:t>
      </w:r>
      <w:proofErr w:type="gramStart"/>
      <w:r>
        <w:rPr>
          <w:rFonts w:hint="eastAsia"/>
        </w:rPr>
        <w:t>到沁某公司</w:t>
      </w:r>
      <w:proofErr w:type="gramEnd"/>
      <w:r>
        <w:rPr>
          <w:rFonts w:hint="eastAsia"/>
        </w:rPr>
        <w:t>当场开箱、解密并质证，确保芯片源代码在司法办案过程中未离开公司场所。同时，雨花台区检察院经审查认为，侵犯计算机软件著作权并用以制造芯片销售牟利系国某公司的单位行为，违法所得也归国某公司所有，依法追加国某公司为被告单位。</w:t>
      </w:r>
    </w:p>
    <w:p w14:paraId="127524A6" w14:textId="77777777" w:rsidR="00420D00" w:rsidRDefault="00420D00" w:rsidP="00C73B8E">
      <w:pPr>
        <w:pStyle w:val="AD"/>
        <w:spacing w:line="276" w:lineRule="auto"/>
      </w:pPr>
    </w:p>
    <w:p w14:paraId="330BAD2D" w14:textId="77777777" w:rsidR="00420D00" w:rsidRDefault="00420D00" w:rsidP="00C73B8E">
      <w:pPr>
        <w:pStyle w:val="AD"/>
        <w:spacing w:line="276" w:lineRule="auto"/>
      </w:pPr>
      <w:r>
        <w:rPr>
          <w:rFonts w:hint="eastAsia"/>
        </w:rPr>
        <w:t>2021</w:t>
      </w:r>
      <w:r>
        <w:rPr>
          <w:rFonts w:hint="eastAsia"/>
        </w:rPr>
        <w:t>年</w:t>
      </w:r>
      <w:r>
        <w:rPr>
          <w:rFonts w:hint="eastAsia"/>
        </w:rPr>
        <w:t>4</w:t>
      </w:r>
      <w:r>
        <w:rPr>
          <w:rFonts w:hint="eastAsia"/>
        </w:rPr>
        <w:t>月</w:t>
      </w:r>
      <w:r>
        <w:rPr>
          <w:rFonts w:hint="eastAsia"/>
        </w:rPr>
        <w:t>26</w:t>
      </w:r>
      <w:r>
        <w:rPr>
          <w:rFonts w:hint="eastAsia"/>
        </w:rPr>
        <w:t>日，雨花台区检察院以侵犯著作权罪对被告单位国某公司、被告人许某、陶某提起公诉。</w:t>
      </w:r>
      <w:r>
        <w:rPr>
          <w:rFonts w:hint="eastAsia"/>
        </w:rPr>
        <w:t>2021</w:t>
      </w:r>
      <w:r>
        <w:rPr>
          <w:rFonts w:hint="eastAsia"/>
        </w:rPr>
        <w:t>年</w:t>
      </w:r>
      <w:r>
        <w:rPr>
          <w:rFonts w:hint="eastAsia"/>
        </w:rPr>
        <w:t>7</w:t>
      </w:r>
      <w:r>
        <w:rPr>
          <w:rFonts w:hint="eastAsia"/>
        </w:rPr>
        <w:t>月</w:t>
      </w:r>
      <w:r>
        <w:rPr>
          <w:rFonts w:hint="eastAsia"/>
        </w:rPr>
        <w:t>14</w:t>
      </w:r>
      <w:r>
        <w:rPr>
          <w:rFonts w:hint="eastAsia"/>
        </w:rPr>
        <w:t>日，南京市雨花台区人民法院以侵犯著作权罪判处被告单位国某公司罚金人民币四百万元；判处被告人许某有期徒刑四年，并处罚金人民币三十六万元；判处被告人陶某有期徒刑三年二个月，并处罚金人民币十万元。被告单位及被告人均不服一审判决，提出上诉。</w:t>
      </w:r>
      <w:r>
        <w:rPr>
          <w:rFonts w:hint="eastAsia"/>
        </w:rPr>
        <w:t>2021</w:t>
      </w:r>
      <w:r>
        <w:rPr>
          <w:rFonts w:hint="eastAsia"/>
        </w:rPr>
        <w:t>年</w:t>
      </w:r>
      <w:r>
        <w:rPr>
          <w:rFonts w:hint="eastAsia"/>
        </w:rPr>
        <w:t>10</w:t>
      </w:r>
      <w:r>
        <w:rPr>
          <w:rFonts w:hint="eastAsia"/>
        </w:rPr>
        <w:t>月</w:t>
      </w:r>
      <w:r>
        <w:rPr>
          <w:rFonts w:hint="eastAsia"/>
        </w:rPr>
        <w:t>28</w:t>
      </w:r>
      <w:r>
        <w:rPr>
          <w:rFonts w:hint="eastAsia"/>
        </w:rPr>
        <w:t>日，南京市中级人民法院裁定驳回上诉，维持原判。</w:t>
      </w:r>
    </w:p>
    <w:p w14:paraId="61FF6C04" w14:textId="77777777" w:rsidR="00420D00" w:rsidRDefault="00420D00" w:rsidP="00C73B8E">
      <w:pPr>
        <w:pStyle w:val="AD"/>
        <w:spacing w:line="276" w:lineRule="auto"/>
      </w:pPr>
    </w:p>
    <w:p w14:paraId="1EDFB909" w14:textId="77777777" w:rsidR="00420D00" w:rsidRPr="00D423AD" w:rsidRDefault="00420D00" w:rsidP="00C73B8E">
      <w:pPr>
        <w:pStyle w:val="AD"/>
        <w:spacing w:line="276" w:lineRule="auto"/>
        <w:rPr>
          <w:b/>
          <w:bCs/>
        </w:rPr>
      </w:pPr>
      <w:r w:rsidRPr="00D423AD">
        <w:rPr>
          <w:rFonts w:hint="eastAsia"/>
          <w:b/>
          <w:bCs/>
        </w:rPr>
        <w:t>三、典型意义</w:t>
      </w:r>
    </w:p>
    <w:p w14:paraId="07CA511C" w14:textId="77777777" w:rsidR="00420D00" w:rsidRDefault="00420D00" w:rsidP="00C73B8E">
      <w:pPr>
        <w:pStyle w:val="AD"/>
        <w:spacing w:line="276" w:lineRule="auto"/>
      </w:pPr>
    </w:p>
    <w:p w14:paraId="7796538B" w14:textId="77777777" w:rsidR="00420D00" w:rsidRDefault="00420D00" w:rsidP="00C73B8E">
      <w:pPr>
        <w:pStyle w:val="AD"/>
        <w:spacing w:line="276" w:lineRule="auto"/>
      </w:pPr>
      <w:r>
        <w:rPr>
          <w:rFonts w:hint="eastAsia"/>
        </w:rPr>
        <w:t>（一）加强芯片知识产权司法保护，激发创新创造活力。科技自立自强是国家发展的战略支撑。检察机关应当强化人工智能、量子信息、集成电路等高新技术产业领域知识产权司法保护，依法严厉打击侵犯关键核心技术的知识产权犯罪行为，维护企业合法权益，提升企业技术创新动力。本案被告公司和被告人通过复制他人芯片中的计算机软件，大量生产、销售侵权芯片，</w:t>
      </w:r>
      <w:proofErr w:type="gramStart"/>
      <w:r>
        <w:rPr>
          <w:rFonts w:hint="eastAsia"/>
        </w:rPr>
        <w:t>给权利</w:t>
      </w:r>
      <w:proofErr w:type="gramEnd"/>
      <w:r>
        <w:rPr>
          <w:rFonts w:hint="eastAsia"/>
        </w:rPr>
        <w:t>人造成重大经济损失。公安机关在立案之初以侵犯商标权案件侦查报捕，检察机关严格审</w:t>
      </w:r>
      <w:r>
        <w:rPr>
          <w:rFonts w:hint="eastAsia"/>
        </w:rPr>
        <w:lastRenderedPageBreak/>
        <w:t>查认定不构成侵犯商标权犯罪的同时，根据案件情况，建议公安机关调整侦查方向，最终全案认定构成侵犯著作权罪。</w:t>
      </w:r>
    </w:p>
    <w:p w14:paraId="5D0FFA6C" w14:textId="77777777" w:rsidR="00420D00" w:rsidRDefault="00420D00" w:rsidP="00C73B8E">
      <w:pPr>
        <w:pStyle w:val="AD"/>
        <w:spacing w:line="276" w:lineRule="auto"/>
      </w:pPr>
    </w:p>
    <w:p w14:paraId="4906F60C" w14:textId="77777777" w:rsidR="00420D00" w:rsidRDefault="00420D00" w:rsidP="00C73B8E">
      <w:pPr>
        <w:pStyle w:val="AD"/>
        <w:spacing w:line="276" w:lineRule="auto"/>
      </w:pPr>
      <w:r>
        <w:rPr>
          <w:rFonts w:hint="eastAsia"/>
        </w:rPr>
        <w:t>（二）准确认定计算机软件实质性相似，精准适用法律。该案中，被告人生产的侵权芯片并未直接复制权利人芯片内置固件程序软件源代码，而是通过提取芯片</w:t>
      </w:r>
      <w:r>
        <w:rPr>
          <w:rFonts w:hint="eastAsia"/>
        </w:rPr>
        <w:t>ROM</w:t>
      </w:r>
      <w:r>
        <w:rPr>
          <w:rFonts w:hint="eastAsia"/>
        </w:rPr>
        <w:t>层的二进制代码，继而实施侵权犯罪行为。检察机关经认真研究并咨询专家意见，不仅要求公安机关通过抽样方式对国某公司的</w:t>
      </w:r>
      <w:r>
        <w:rPr>
          <w:rFonts w:hint="eastAsia"/>
        </w:rPr>
        <w:t>GC9034</w:t>
      </w:r>
      <w:r>
        <w:rPr>
          <w:rFonts w:hint="eastAsia"/>
        </w:rPr>
        <w:t>芯片中的固化二进制代码进行比对，得到鉴定意见支持，同时要求公安机关补充用于生产侵权产品的“模板”唯一不变的相关证据，并到晶</w:t>
      </w:r>
      <w:proofErr w:type="gramStart"/>
      <w:r>
        <w:rPr>
          <w:rFonts w:hint="eastAsia"/>
        </w:rPr>
        <w:t>圆生产</w:t>
      </w:r>
      <w:proofErr w:type="gramEnd"/>
      <w:r>
        <w:rPr>
          <w:rFonts w:hint="eastAsia"/>
        </w:rPr>
        <w:t>厂家调取制造</w:t>
      </w:r>
      <w:r>
        <w:rPr>
          <w:rFonts w:hint="eastAsia"/>
        </w:rPr>
        <w:t>CH340</w:t>
      </w:r>
      <w:r>
        <w:rPr>
          <w:rFonts w:hint="eastAsia"/>
        </w:rPr>
        <w:t>芯片和侵权芯片的“模版”即</w:t>
      </w:r>
      <w:r>
        <w:rPr>
          <w:rFonts w:hint="eastAsia"/>
        </w:rPr>
        <w:t>GDS</w:t>
      </w:r>
      <w:r>
        <w:rPr>
          <w:rFonts w:hint="eastAsia"/>
        </w:rPr>
        <w:t>文件，比对其固化二进制代码，相似度均为</w:t>
      </w:r>
      <w:r>
        <w:rPr>
          <w:rFonts w:hint="eastAsia"/>
        </w:rPr>
        <w:t>100%</w:t>
      </w:r>
      <w:r>
        <w:rPr>
          <w:rFonts w:hint="eastAsia"/>
        </w:rPr>
        <w:t>。综合审查鉴定意见、证人证言、被告人供述、权利人陈述等全案证据，依法认定侵犯计算机软件著作权犯罪行为。</w:t>
      </w:r>
    </w:p>
    <w:p w14:paraId="2B1A0B05" w14:textId="77777777" w:rsidR="00420D00" w:rsidRDefault="00420D00" w:rsidP="00C73B8E">
      <w:pPr>
        <w:pStyle w:val="AD"/>
        <w:spacing w:line="276" w:lineRule="auto"/>
      </w:pPr>
    </w:p>
    <w:p w14:paraId="21257E6F" w14:textId="77777777" w:rsidR="00420D00" w:rsidRDefault="00420D00" w:rsidP="00C73B8E">
      <w:pPr>
        <w:pStyle w:val="AD"/>
        <w:spacing w:line="276" w:lineRule="auto"/>
      </w:pPr>
      <w:r>
        <w:rPr>
          <w:rFonts w:hint="eastAsia"/>
        </w:rPr>
        <w:t>（三）兼顾办案需求与企业诉求，全方位护航企业经营发展。芯片知识产权是高新技术型企业创新发展的立身之本，具有重大商业价值。检察机关在办理该类案件时，如果接触到芯片源代码等企业核心技术信息，可以根据取证对象的特性及时</w:t>
      </w:r>
      <w:proofErr w:type="gramStart"/>
      <w:r>
        <w:rPr>
          <w:rFonts w:hint="eastAsia"/>
        </w:rPr>
        <w:t>调整固证和</w:t>
      </w:r>
      <w:proofErr w:type="gramEnd"/>
      <w:r>
        <w:rPr>
          <w:rFonts w:hint="eastAsia"/>
        </w:rPr>
        <w:t>审查思路，全方位保护企业知识产权，实现最佳办案效果。本案中，检察机关充分考虑权利人保护知识产权和经营成果的现实需求，会同相关部门，兼顾办案法定要求与企业实际诉求，创新涉芯片源代码的电子数据取证、审查、封存、质证方法，在避免涉案技术可能遭受“二次侵害”的同时，确保案件证据具备合法性、真实性和关联性，推动案件顺利办理，为检察办案提供有益借鉴。</w:t>
      </w:r>
    </w:p>
    <w:p w14:paraId="367023F8" w14:textId="77777777" w:rsidR="00420D00" w:rsidRDefault="00420D00" w:rsidP="00C73B8E">
      <w:pPr>
        <w:pStyle w:val="AD"/>
        <w:spacing w:line="276" w:lineRule="auto"/>
      </w:pPr>
    </w:p>
    <w:p w14:paraId="0720AB0D" w14:textId="54B9F8C4" w:rsidR="00420D00" w:rsidRPr="00F65642" w:rsidRDefault="00420D00" w:rsidP="00F65642">
      <w:pPr>
        <w:pStyle w:val="AD"/>
        <w:spacing w:line="276" w:lineRule="auto"/>
        <w:jc w:val="center"/>
        <w:rPr>
          <w:b/>
          <w:bCs/>
          <w:sz w:val="24"/>
          <w:szCs w:val="24"/>
        </w:rPr>
      </w:pPr>
      <w:r w:rsidRPr="00F65642">
        <w:rPr>
          <w:rFonts w:hint="eastAsia"/>
          <w:b/>
          <w:bCs/>
          <w:sz w:val="24"/>
          <w:szCs w:val="24"/>
        </w:rPr>
        <w:t>案例四</w:t>
      </w:r>
    </w:p>
    <w:p w14:paraId="0B4ECFEB" w14:textId="77777777" w:rsidR="00420D00" w:rsidRDefault="00420D00" w:rsidP="00C73B8E">
      <w:pPr>
        <w:pStyle w:val="AD"/>
        <w:spacing w:line="276" w:lineRule="auto"/>
      </w:pPr>
    </w:p>
    <w:p w14:paraId="698B14B4" w14:textId="77777777" w:rsidR="00420D00" w:rsidRPr="00D423AD" w:rsidRDefault="00420D00" w:rsidP="00D423AD">
      <w:pPr>
        <w:pStyle w:val="AD"/>
        <w:spacing w:line="276" w:lineRule="auto"/>
        <w:jc w:val="center"/>
        <w:rPr>
          <w:b/>
          <w:bCs/>
          <w:sz w:val="24"/>
          <w:szCs w:val="24"/>
        </w:rPr>
      </w:pPr>
      <w:r w:rsidRPr="00D423AD">
        <w:rPr>
          <w:rFonts w:hint="eastAsia"/>
          <w:b/>
          <w:bCs/>
          <w:sz w:val="24"/>
          <w:szCs w:val="24"/>
        </w:rPr>
        <w:t>韦某升等三人销售假冒注册商标的商品案</w:t>
      </w:r>
    </w:p>
    <w:p w14:paraId="17A62F49" w14:textId="77777777" w:rsidR="00420D00" w:rsidRDefault="00420D00" w:rsidP="00C73B8E">
      <w:pPr>
        <w:pStyle w:val="AD"/>
        <w:spacing w:line="276" w:lineRule="auto"/>
      </w:pPr>
    </w:p>
    <w:p w14:paraId="5D70BA97" w14:textId="77777777" w:rsidR="00420D00" w:rsidRDefault="00420D00" w:rsidP="00C73B8E">
      <w:pPr>
        <w:pStyle w:val="AD"/>
        <w:spacing w:line="276" w:lineRule="auto"/>
      </w:pPr>
      <w:r>
        <w:rPr>
          <w:rFonts w:hint="eastAsia"/>
        </w:rPr>
        <w:t>【关键词】</w:t>
      </w:r>
    </w:p>
    <w:p w14:paraId="48B3201A" w14:textId="77777777" w:rsidR="00420D00" w:rsidRDefault="00420D00" w:rsidP="00C73B8E">
      <w:pPr>
        <w:pStyle w:val="AD"/>
        <w:spacing w:line="276" w:lineRule="auto"/>
      </w:pPr>
    </w:p>
    <w:p w14:paraId="1AE358D8" w14:textId="6E4370F6" w:rsidR="00420D00" w:rsidRDefault="00420D00" w:rsidP="00C73B8E">
      <w:pPr>
        <w:pStyle w:val="AD"/>
        <w:spacing w:line="276" w:lineRule="auto"/>
      </w:pPr>
      <w:r>
        <w:rPr>
          <w:rFonts w:hint="eastAsia"/>
        </w:rPr>
        <w:t>销售假冒注册商标的商品罪</w:t>
      </w:r>
      <w:r w:rsidR="00D423AD">
        <w:t xml:space="preserve"> </w:t>
      </w:r>
      <w:r>
        <w:t xml:space="preserve"> </w:t>
      </w:r>
      <w:r>
        <w:rPr>
          <w:rFonts w:hint="eastAsia"/>
        </w:rPr>
        <w:t>涉冬奥知识产权保护</w:t>
      </w:r>
      <w:r w:rsidR="00D423AD">
        <w:t xml:space="preserve"> </w:t>
      </w:r>
      <w:r>
        <w:t xml:space="preserve"> </w:t>
      </w:r>
      <w:r>
        <w:rPr>
          <w:rFonts w:hint="eastAsia"/>
        </w:rPr>
        <w:t>全链条打击</w:t>
      </w:r>
    </w:p>
    <w:p w14:paraId="1ED41051" w14:textId="77777777" w:rsidR="00420D00" w:rsidRDefault="00420D00" w:rsidP="00C73B8E">
      <w:pPr>
        <w:pStyle w:val="AD"/>
        <w:spacing w:line="276" w:lineRule="auto"/>
      </w:pPr>
    </w:p>
    <w:p w14:paraId="4882AF98" w14:textId="77777777" w:rsidR="00420D00" w:rsidRDefault="00420D00" w:rsidP="00C73B8E">
      <w:pPr>
        <w:pStyle w:val="AD"/>
        <w:spacing w:line="276" w:lineRule="auto"/>
      </w:pPr>
      <w:r>
        <w:rPr>
          <w:rFonts w:hint="eastAsia"/>
        </w:rPr>
        <w:t>【要旨】</w:t>
      </w:r>
    </w:p>
    <w:p w14:paraId="58972E96" w14:textId="77777777" w:rsidR="00420D00" w:rsidRDefault="00420D00" w:rsidP="00C73B8E">
      <w:pPr>
        <w:pStyle w:val="AD"/>
        <w:spacing w:line="276" w:lineRule="auto"/>
      </w:pPr>
    </w:p>
    <w:p w14:paraId="3AE31E90" w14:textId="77777777" w:rsidR="00420D00" w:rsidRDefault="00420D00" w:rsidP="00C73B8E">
      <w:pPr>
        <w:pStyle w:val="AD"/>
        <w:spacing w:line="276" w:lineRule="auto"/>
      </w:pPr>
      <w:r>
        <w:rPr>
          <w:rFonts w:hint="eastAsia"/>
        </w:rPr>
        <w:t>依法打击涉冬奥侵犯知识产权犯罪、加强涉冬奥知识产权保护，不仅体现我国贯彻新发展理念、构建新发展格局、推动高质量发展的战略部署，也体现我国积极履行国际公约、奥林匹克宪章规定各项义务的坚定决心。检察机关准确适用法律，及时惩治侵犯冬奥吉祥物知识产权犯罪行为，彰显检察机关依法能动履职、服务保障冬奥的责任担当。</w:t>
      </w:r>
    </w:p>
    <w:p w14:paraId="36184DA2" w14:textId="77777777" w:rsidR="00420D00" w:rsidRDefault="00420D00" w:rsidP="00C73B8E">
      <w:pPr>
        <w:pStyle w:val="AD"/>
        <w:spacing w:line="276" w:lineRule="auto"/>
      </w:pPr>
    </w:p>
    <w:p w14:paraId="5D671917" w14:textId="77777777" w:rsidR="00420D00" w:rsidRPr="00D423AD" w:rsidRDefault="00420D00" w:rsidP="00C73B8E">
      <w:pPr>
        <w:pStyle w:val="AD"/>
        <w:spacing w:line="276" w:lineRule="auto"/>
        <w:rPr>
          <w:b/>
          <w:bCs/>
        </w:rPr>
      </w:pPr>
      <w:r w:rsidRPr="00D423AD">
        <w:rPr>
          <w:rFonts w:hint="eastAsia"/>
          <w:b/>
          <w:bCs/>
        </w:rPr>
        <w:t>一、基本案情</w:t>
      </w:r>
    </w:p>
    <w:p w14:paraId="573A6E02" w14:textId="77777777" w:rsidR="00420D00" w:rsidRDefault="00420D00" w:rsidP="00C73B8E">
      <w:pPr>
        <w:pStyle w:val="AD"/>
        <w:spacing w:line="276" w:lineRule="auto"/>
      </w:pPr>
    </w:p>
    <w:p w14:paraId="779B16B8" w14:textId="77777777" w:rsidR="00420D00" w:rsidRDefault="00420D00" w:rsidP="00C73B8E">
      <w:pPr>
        <w:pStyle w:val="AD"/>
        <w:spacing w:line="276" w:lineRule="auto"/>
      </w:pPr>
      <w:r>
        <w:rPr>
          <w:rFonts w:hint="eastAsia"/>
        </w:rPr>
        <w:t>2021</w:t>
      </w:r>
      <w:r>
        <w:rPr>
          <w:rFonts w:hint="eastAsia"/>
        </w:rPr>
        <w:t>年</w:t>
      </w:r>
      <w:r>
        <w:rPr>
          <w:rFonts w:hint="eastAsia"/>
        </w:rPr>
        <w:t>11</w:t>
      </w:r>
      <w:r>
        <w:rPr>
          <w:rFonts w:hint="eastAsia"/>
        </w:rPr>
        <w:t>月至</w:t>
      </w:r>
      <w:r>
        <w:rPr>
          <w:rFonts w:hint="eastAsia"/>
        </w:rPr>
        <w:t>12</w:t>
      </w:r>
      <w:r>
        <w:rPr>
          <w:rFonts w:hint="eastAsia"/>
        </w:rPr>
        <w:t>月间，韦某升、韦某泽、韦某飞在浙江省义乌市等地，通过网络平台销售假冒权利人“北京</w:t>
      </w:r>
      <w:r>
        <w:rPr>
          <w:rFonts w:hint="eastAsia"/>
        </w:rPr>
        <w:t>2022</w:t>
      </w:r>
      <w:r>
        <w:rPr>
          <w:rFonts w:hint="eastAsia"/>
        </w:rPr>
        <w:t>年冬奥会和</w:t>
      </w:r>
      <w:proofErr w:type="gramStart"/>
      <w:r>
        <w:rPr>
          <w:rFonts w:hint="eastAsia"/>
        </w:rPr>
        <w:t>冬残</w:t>
      </w:r>
      <w:proofErr w:type="gramEnd"/>
      <w:r>
        <w:rPr>
          <w:rFonts w:hint="eastAsia"/>
        </w:rPr>
        <w:t>奥会组织委员会”（以下简称北京冬奥组委）注册商标的</w:t>
      </w:r>
      <w:r>
        <w:rPr>
          <w:rFonts w:hint="eastAsia"/>
        </w:rPr>
        <w:lastRenderedPageBreak/>
        <w:t>奥运吉祥物玩偶、钥匙链等商品。其中，韦某升、韦某泽、韦某飞共同销售侵权商品玩偶，销售金额人民币</w:t>
      </w:r>
      <w:r>
        <w:rPr>
          <w:rFonts w:hint="eastAsia"/>
        </w:rPr>
        <w:t>9</w:t>
      </w:r>
      <w:r>
        <w:rPr>
          <w:rFonts w:hint="eastAsia"/>
        </w:rPr>
        <w:t>万余元；韦某升、韦某泽共同销售侵权商品钥匙链，销售金额人民币</w:t>
      </w:r>
      <w:r>
        <w:rPr>
          <w:rFonts w:hint="eastAsia"/>
        </w:rPr>
        <w:t>2</w:t>
      </w:r>
      <w:r>
        <w:rPr>
          <w:rFonts w:hint="eastAsia"/>
        </w:rPr>
        <w:t>万余元。公安机关查获待售的假冒注册商标的玩偶</w:t>
      </w:r>
      <w:r>
        <w:rPr>
          <w:rFonts w:hint="eastAsia"/>
        </w:rPr>
        <w:t>369</w:t>
      </w:r>
      <w:r>
        <w:rPr>
          <w:rFonts w:hint="eastAsia"/>
        </w:rPr>
        <w:t>个，货值人民币</w:t>
      </w:r>
      <w:r>
        <w:rPr>
          <w:rFonts w:hint="eastAsia"/>
        </w:rPr>
        <w:t>1.4</w:t>
      </w:r>
      <w:r>
        <w:rPr>
          <w:rFonts w:hint="eastAsia"/>
        </w:rPr>
        <w:t>万余元；查获待售的假冒注册商标的钥匙链</w:t>
      </w:r>
      <w:r>
        <w:rPr>
          <w:rFonts w:hint="eastAsia"/>
        </w:rPr>
        <w:t>60</w:t>
      </w:r>
      <w:r>
        <w:rPr>
          <w:rFonts w:hint="eastAsia"/>
        </w:rPr>
        <w:t>个，货值人民币</w:t>
      </w:r>
      <w:r>
        <w:rPr>
          <w:rFonts w:hint="eastAsia"/>
        </w:rPr>
        <w:t>700</w:t>
      </w:r>
      <w:r>
        <w:rPr>
          <w:rFonts w:hint="eastAsia"/>
        </w:rPr>
        <w:t>余元。</w:t>
      </w:r>
    </w:p>
    <w:p w14:paraId="13C38270" w14:textId="77777777" w:rsidR="00420D00" w:rsidRDefault="00420D00" w:rsidP="00C73B8E">
      <w:pPr>
        <w:pStyle w:val="AD"/>
        <w:spacing w:line="276" w:lineRule="auto"/>
      </w:pPr>
    </w:p>
    <w:p w14:paraId="4E6FC440" w14:textId="77777777" w:rsidR="00420D00" w:rsidRPr="00D423AD" w:rsidRDefault="00420D00" w:rsidP="00C73B8E">
      <w:pPr>
        <w:pStyle w:val="AD"/>
        <w:spacing w:line="276" w:lineRule="auto"/>
        <w:rPr>
          <w:b/>
          <w:bCs/>
        </w:rPr>
      </w:pPr>
      <w:r w:rsidRPr="00D423AD">
        <w:rPr>
          <w:rFonts w:hint="eastAsia"/>
          <w:b/>
          <w:bCs/>
        </w:rPr>
        <w:t>二、检察机关履职情况</w:t>
      </w:r>
    </w:p>
    <w:p w14:paraId="30C8A29E" w14:textId="77777777" w:rsidR="00420D00" w:rsidRDefault="00420D00" w:rsidP="00C73B8E">
      <w:pPr>
        <w:pStyle w:val="AD"/>
        <w:spacing w:line="276" w:lineRule="auto"/>
      </w:pPr>
    </w:p>
    <w:p w14:paraId="1C13594C" w14:textId="77777777" w:rsidR="00420D00" w:rsidRDefault="00420D00" w:rsidP="00C73B8E">
      <w:pPr>
        <w:pStyle w:val="AD"/>
        <w:spacing w:line="276" w:lineRule="auto"/>
      </w:pPr>
      <w:r>
        <w:rPr>
          <w:rFonts w:hint="eastAsia"/>
        </w:rPr>
        <w:t>2021</w:t>
      </w:r>
      <w:r>
        <w:rPr>
          <w:rFonts w:hint="eastAsia"/>
        </w:rPr>
        <w:t>年</w:t>
      </w:r>
      <w:r>
        <w:rPr>
          <w:rFonts w:hint="eastAsia"/>
        </w:rPr>
        <w:t>11</w:t>
      </w:r>
      <w:r>
        <w:rPr>
          <w:rFonts w:hint="eastAsia"/>
        </w:rPr>
        <w:t>月，北京</w:t>
      </w:r>
      <w:r>
        <w:rPr>
          <w:rFonts w:hint="eastAsia"/>
        </w:rPr>
        <w:t>2022</w:t>
      </w:r>
      <w:r>
        <w:rPr>
          <w:rFonts w:hint="eastAsia"/>
        </w:rPr>
        <w:t>年冬奥会和</w:t>
      </w:r>
      <w:proofErr w:type="gramStart"/>
      <w:r>
        <w:rPr>
          <w:rFonts w:hint="eastAsia"/>
        </w:rPr>
        <w:t>冬残</w:t>
      </w:r>
      <w:proofErr w:type="gramEnd"/>
      <w:r>
        <w:rPr>
          <w:rFonts w:hint="eastAsia"/>
        </w:rPr>
        <w:t>奥会开幕在即，北京市石景山区人民检察院（以下简称石景山区检察院）作为北京冬奥组委住所地的检察机关，在履职中发现某网络平台上存在销售涉冬奥侵权产品的违法线索，及时向北京市公安局石景山分局移送该线索。公安机关立案后，石景山区检察院适时介入侦查，列明详细侦查取证提纲，引导公安机关赴上海、浙江等地开展取证，完善证据链条。</w:t>
      </w:r>
      <w:r>
        <w:rPr>
          <w:rFonts w:hint="eastAsia"/>
        </w:rPr>
        <w:t>2022</w:t>
      </w:r>
      <w:r>
        <w:rPr>
          <w:rFonts w:hint="eastAsia"/>
        </w:rPr>
        <w:t>年</w:t>
      </w:r>
      <w:r>
        <w:rPr>
          <w:rFonts w:hint="eastAsia"/>
        </w:rPr>
        <w:t>1</w:t>
      </w:r>
      <w:r>
        <w:rPr>
          <w:rFonts w:hint="eastAsia"/>
        </w:rPr>
        <w:t>月</w:t>
      </w:r>
      <w:r>
        <w:rPr>
          <w:rFonts w:hint="eastAsia"/>
        </w:rPr>
        <w:t>11</w:t>
      </w:r>
      <w:r>
        <w:rPr>
          <w:rFonts w:hint="eastAsia"/>
        </w:rPr>
        <w:t>日，石景山区检察院以销售假冒注册商标的商品罪对韦某升、韦某泽、韦某飞批准逮捕。</w:t>
      </w:r>
    </w:p>
    <w:p w14:paraId="2D55808B" w14:textId="77777777" w:rsidR="00420D00" w:rsidRDefault="00420D00" w:rsidP="00C73B8E">
      <w:pPr>
        <w:pStyle w:val="AD"/>
        <w:spacing w:line="276" w:lineRule="auto"/>
      </w:pPr>
    </w:p>
    <w:p w14:paraId="4431165C" w14:textId="77777777" w:rsidR="00420D00" w:rsidRDefault="00420D00" w:rsidP="00C73B8E">
      <w:pPr>
        <w:pStyle w:val="AD"/>
        <w:spacing w:line="276" w:lineRule="auto"/>
      </w:pPr>
      <w:r>
        <w:rPr>
          <w:rFonts w:hint="eastAsia"/>
        </w:rPr>
        <w:t>2022</w:t>
      </w:r>
      <w:r>
        <w:rPr>
          <w:rFonts w:hint="eastAsia"/>
        </w:rPr>
        <w:t>年</w:t>
      </w:r>
      <w:r>
        <w:rPr>
          <w:rFonts w:hint="eastAsia"/>
        </w:rPr>
        <w:t>1</w:t>
      </w:r>
      <w:r>
        <w:rPr>
          <w:rFonts w:hint="eastAsia"/>
        </w:rPr>
        <w:t>月</w:t>
      </w:r>
      <w:r>
        <w:rPr>
          <w:rFonts w:hint="eastAsia"/>
        </w:rPr>
        <w:t>11</w:t>
      </w:r>
      <w:r>
        <w:rPr>
          <w:rFonts w:hint="eastAsia"/>
        </w:rPr>
        <w:t>日，公安机关将该案移送石景山区检察院审查起诉。审查起诉阶段，石景山区检察院引导公安机关继续深挖案件线索，根据已到案人员的网络平台销售记录、快递记录等证据，进一步查证侵权商品的上游生产者；在初步掌握相关证据线索后，向公安机关制发《补充移送起诉通知书》，引导其继续开展抓捕、取证等侦查活动，成功将生产侵权商品的两名上游人员顾某军、顾某旗追诉到案，依法追究其刑事责任。</w:t>
      </w:r>
    </w:p>
    <w:p w14:paraId="2A33944D" w14:textId="77777777" w:rsidR="00420D00" w:rsidRDefault="00420D00" w:rsidP="00C73B8E">
      <w:pPr>
        <w:pStyle w:val="AD"/>
        <w:spacing w:line="276" w:lineRule="auto"/>
      </w:pPr>
    </w:p>
    <w:p w14:paraId="17CD0F63" w14:textId="77777777" w:rsidR="00420D00" w:rsidRDefault="00420D00" w:rsidP="00C73B8E">
      <w:pPr>
        <w:pStyle w:val="AD"/>
        <w:spacing w:line="276" w:lineRule="auto"/>
      </w:pPr>
      <w:r>
        <w:rPr>
          <w:rFonts w:hint="eastAsia"/>
        </w:rPr>
        <w:t>2022</w:t>
      </w:r>
      <w:r>
        <w:rPr>
          <w:rFonts w:hint="eastAsia"/>
        </w:rPr>
        <w:t>年</w:t>
      </w:r>
      <w:r>
        <w:rPr>
          <w:rFonts w:hint="eastAsia"/>
        </w:rPr>
        <w:t>1</w:t>
      </w:r>
      <w:r>
        <w:rPr>
          <w:rFonts w:hint="eastAsia"/>
        </w:rPr>
        <w:t>月</w:t>
      </w:r>
      <w:r>
        <w:rPr>
          <w:rFonts w:hint="eastAsia"/>
        </w:rPr>
        <w:t>14</w:t>
      </w:r>
      <w:r>
        <w:rPr>
          <w:rFonts w:hint="eastAsia"/>
        </w:rPr>
        <w:t>日，石景山区检察院以销售假冒注册商标的商品罪对被告人韦某升、韦某泽、韦某飞提起公诉，三名被告人均认罪认罚。同年</w:t>
      </w:r>
      <w:r>
        <w:rPr>
          <w:rFonts w:hint="eastAsia"/>
        </w:rPr>
        <w:t>1</w:t>
      </w:r>
      <w:r>
        <w:rPr>
          <w:rFonts w:hint="eastAsia"/>
        </w:rPr>
        <w:t>月</w:t>
      </w:r>
      <w:r>
        <w:rPr>
          <w:rFonts w:hint="eastAsia"/>
        </w:rPr>
        <w:t>25</w:t>
      </w:r>
      <w:r>
        <w:rPr>
          <w:rFonts w:hint="eastAsia"/>
        </w:rPr>
        <w:t>日，北京市石景山区人民法院以销售假冒注册商标的商品罪分别判处被告人韦某升、韦某泽、韦某飞有期徒刑六个月至十个月不等，均并处罚金人民币一万元。三名被告人均未提出上诉，判决已生效。生产、销售侵权奥运商品的上游人员顾某军、顾某旗被另案判处刑罚。</w:t>
      </w:r>
    </w:p>
    <w:p w14:paraId="30D41265" w14:textId="77777777" w:rsidR="00420D00" w:rsidRDefault="00420D00" w:rsidP="00C73B8E">
      <w:pPr>
        <w:pStyle w:val="AD"/>
        <w:spacing w:line="276" w:lineRule="auto"/>
      </w:pPr>
    </w:p>
    <w:p w14:paraId="52D286D4" w14:textId="77777777" w:rsidR="00420D00" w:rsidRDefault="00420D00" w:rsidP="00C73B8E">
      <w:pPr>
        <w:pStyle w:val="AD"/>
        <w:spacing w:line="276" w:lineRule="auto"/>
      </w:pPr>
      <w:r>
        <w:rPr>
          <w:rFonts w:hint="eastAsia"/>
        </w:rPr>
        <w:t>结合案件办理情况，检察机关联合市公安局、市知识产权局等相关部门，督促涉案网络平台和综合市场下架侵权商品并进行整改，规范市场秩序。加大知识产权保护宣传力度，通过以案释法等多种形式，提升社会公众和市场主体依法</w:t>
      </w:r>
      <w:proofErr w:type="gramStart"/>
      <w:r>
        <w:rPr>
          <w:rFonts w:hint="eastAsia"/>
        </w:rPr>
        <w:t>保护涉奥知识产权</w:t>
      </w:r>
      <w:proofErr w:type="gramEnd"/>
      <w:r>
        <w:rPr>
          <w:rFonts w:hint="eastAsia"/>
        </w:rPr>
        <w:t>的意识。</w:t>
      </w:r>
    </w:p>
    <w:p w14:paraId="718B608F" w14:textId="77777777" w:rsidR="00420D00" w:rsidRDefault="00420D00" w:rsidP="00C73B8E">
      <w:pPr>
        <w:pStyle w:val="AD"/>
        <w:spacing w:line="276" w:lineRule="auto"/>
      </w:pPr>
    </w:p>
    <w:p w14:paraId="0B043D39" w14:textId="77777777" w:rsidR="00420D00" w:rsidRPr="00D423AD" w:rsidRDefault="00420D00" w:rsidP="00C73B8E">
      <w:pPr>
        <w:pStyle w:val="AD"/>
        <w:spacing w:line="276" w:lineRule="auto"/>
        <w:rPr>
          <w:b/>
          <w:bCs/>
        </w:rPr>
      </w:pPr>
      <w:r w:rsidRPr="00D423AD">
        <w:rPr>
          <w:rFonts w:hint="eastAsia"/>
          <w:b/>
          <w:bCs/>
        </w:rPr>
        <w:t>三、典型意义</w:t>
      </w:r>
    </w:p>
    <w:p w14:paraId="3CAD5D25" w14:textId="77777777" w:rsidR="00420D00" w:rsidRDefault="00420D00" w:rsidP="00C73B8E">
      <w:pPr>
        <w:pStyle w:val="AD"/>
        <w:spacing w:line="276" w:lineRule="auto"/>
      </w:pPr>
    </w:p>
    <w:p w14:paraId="61DB1913" w14:textId="77777777" w:rsidR="00420D00" w:rsidRDefault="00420D00" w:rsidP="00C73B8E">
      <w:pPr>
        <w:pStyle w:val="AD"/>
        <w:spacing w:line="276" w:lineRule="auto"/>
      </w:pPr>
      <w:r>
        <w:rPr>
          <w:rFonts w:hint="eastAsia"/>
        </w:rPr>
        <w:t>（一）加强涉冬奥知识产权司法保护，服务保障北京冬奥。办好北京冬奥会是我国对世界的庄严承诺，检察机关应当心怀“国之大者”，围绕国家工作大局，以检察履职护航北京冬奥盛会。北京市检察机关作为主场单位，高度重视冬奥会服务保障工作，出台《北京市检察机关服务保障北京</w:t>
      </w:r>
      <w:r>
        <w:rPr>
          <w:rFonts w:hint="eastAsia"/>
        </w:rPr>
        <w:t>2022</w:t>
      </w:r>
      <w:r>
        <w:rPr>
          <w:rFonts w:hint="eastAsia"/>
        </w:rPr>
        <w:t>年冬奥会和冬残奥会工作方案》，为冬奥活动提供坚实法治保障。组建全市检察机关涉奥知识产权保障团队，凝聚全市检察智慧，主动对接北京冬奥组委相关部门，建立</w:t>
      </w:r>
      <w:proofErr w:type="gramStart"/>
      <w:r>
        <w:rPr>
          <w:rFonts w:hint="eastAsia"/>
        </w:rPr>
        <w:t>涉奥商品</w:t>
      </w:r>
      <w:proofErr w:type="gramEnd"/>
      <w:r>
        <w:rPr>
          <w:rFonts w:hint="eastAsia"/>
        </w:rPr>
        <w:t>真伪鉴别、移送侵权行为线索等工作机制，共同惩治侵犯涉冬奥知识产权违法犯罪，形成有力震慑。</w:t>
      </w:r>
    </w:p>
    <w:p w14:paraId="2D5DD66E" w14:textId="77777777" w:rsidR="00420D00" w:rsidRDefault="00420D00" w:rsidP="00C73B8E">
      <w:pPr>
        <w:pStyle w:val="AD"/>
        <w:spacing w:line="276" w:lineRule="auto"/>
      </w:pPr>
    </w:p>
    <w:p w14:paraId="03F7FC5A" w14:textId="77777777" w:rsidR="00420D00" w:rsidRDefault="00420D00" w:rsidP="00C73B8E">
      <w:pPr>
        <w:pStyle w:val="AD"/>
        <w:spacing w:line="276" w:lineRule="auto"/>
      </w:pPr>
      <w:r>
        <w:rPr>
          <w:rFonts w:hint="eastAsia"/>
        </w:rPr>
        <w:t>（二）依法能动履职，努力提升司法办案质效。该案系北京市检察机关涉奥知识产权保障团队在专项工作中主动发现网络平台存在销售涉冬奥侵权产品的情况，并向公安机关移送线索。检察机关及时介入引导侦查，加强与相关职能部门沟通协调，</w:t>
      </w:r>
      <w:proofErr w:type="gramStart"/>
      <w:r>
        <w:rPr>
          <w:rFonts w:hint="eastAsia"/>
        </w:rPr>
        <w:t>建立涉奥知识产权</w:t>
      </w:r>
      <w:proofErr w:type="gramEnd"/>
      <w:r>
        <w:rPr>
          <w:rFonts w:hint="eastAsia"/>
        </w:rPr>
        <w:t>案件“绿色通道”，共同快速推进侦查取证和证据审查工作，保障案件依法及时高效办理。</w:t>
      </w:r>
    </w:p>
    <w:p w14:paraId="5B98B99F" w14:textId="77777777" w:rsidR="00420D00" w:rsidRDefault="00420D00" w:rsidP="00C73B8E">
      <w:pPr>
        <w:pStyle w:val="AD"/>
        <w:spacing w:line="276" w:lineRule="auto"/>
      </w:pPr>
    </w:p>
    <w:p w14:paraId="0D15FA0F" w14:textId="77777777" w:rsidR="00420D00" w:rsidRDefault="00420D00" w:rsidP="00C73B8E">
      <w:pPr>
        <w:pStyle w:val="AD"/>
        <w:spacing w:line="276" w:lineRule="auto"/>
      </w:pPr>
      <w:r>
        <w:rPr>
          <w:rFonts w:hint="eastAsia"/>
        </w:rPr>
        <w:t>（三）深挖上游犯罪，实现全链条打击和源头治理。该案侦查初期到案的韦某升等三人均系侵权商品的销售者，处于侵权链条的末端。检察机关为落实对侵犯知识产权犯罪全链条打击的工作要求，注重引导公安机关继续深挖线索，成功将生产环节的两名上游人员追诉到案，实现了对生产、销售环节上下游犯罪的全链条打击。延伸办案效果，结合案件督促涉案网络平台和相关市场进行整改，实现“办理一案、治理一片”的综合效果。加强释法说理，为冬奥顺利举办营造良好的社会氛围和市场环境。</w:t>
      </w:r>
    </w:p>
    <w:p w14:paraId="1F26B724" w14:textId="77777777" w:rsidR="00420D00" w:rsidRDefault="00420D00" w:rsidP="00C73B8E">
      <w:pPr>
        <w:pStyle w:val="AD"/>
        <w:spacing w:line="276" w:lineRule="auto"/>
      </w:pPr>
    </w:p>
    <w:p w14:paraId="2B4CA191" w14:textId="2C5178BE" w:rsidR="00420D00" w:rsidRPr="00F65642" w:rsidRDefault="00420D00" w:rsidP="00F65642">
      <w:pPr>
        <w:pStyle w:val="AD"/>
        <w:spacing w:line="276" w:lineRule="auto"/>
        <w:jc w:val="center"/>
        <w:rPr>
          <w:b/>
          <w:bCs/>
          <w:sz w:val="24"/>
          <w:szCs w:val="24"/>
        </w:rPr>
      </w:pPr>
      <w:r w:rsidRPr="00F65642">
        <w:rPr>
          <w:rFonts w:hint="eastAsia"/>
          <w:b/>
          <w:bCs/>
          <w:sz w:val="24"/>
          <w:szCs w:val="24"/>
        </w:rPr>
        <w:t>案例五</w:t>
      </w:r>
    </w:p>
    <w:p w14:paraId="35DF0813" w14:textId="77777777" w:rsidR="00420D00" w:rsidRDefault="00420D00" w:rsidP="00C73B8E">
      <w:pPr>
        <w:pStyle w:val="AD"/>
        <w:spacing w:line="276" w:lineRule="auto"/>
      </w:pPr>
    </w:p>
    <w:p w14:paraId="484596EB" w14:textId="77777777" w:rsidR="00420D00" w:rsidRPr="00D423AD" w:rsidRDefault="00420D00" w:rsidP="00D423AD">
      <w:pPr>
        <w:pStyle w:val="AD"/>
        <w:spacing w:line="276" w:lineRule="auto"/>
        <w:jc w:val="center"/>
        <w:rPr>
          <w:b/>
          <w:bCs/>
          <w:sz w:val="24"/>
          <w:szCs w:val="24"/>
        </w:rPr>
      </w:pPr>
      <w:r w:rsidRPr="00D423AD">
        <w:rPr>
          <w:rFonts w:hint="eastAsia"/>
          <w:b/>
          <w:bCs/>
          <w:sz w:val="24"/>
          <w:szCs w:val="24"/>
        </w:rPr>
        <w:t>上海赤某教育科技有限公司、姚某假冒注册商标案</w:t>
      </w:r>
    </w:p>
    <w:p w14:paraId="30BBA34B" w14:textId="77777777" w:rsidR="00420D00" w:rsidRDefault="00420D00" w:rsidP="00C73B8E">
      <w:pPr>
        <w:pStyle w:val="AD"/>
        <w:spacing w:line="276" w:lineRule="auto"/>
      </w:pPr>
    </w:p>
    <w:p w14:paraId="297439A2" w14:textId="77777777" w:rsidR="00420D00" w:rsidRDefault="00420D00" w:rsidP="00C73B8E">
      <w:pPr>
        <w:pStyle w:val="AD"/>
        <w:spacing w:line="276" w:lineRule="auto"/>
      </w:pPr>
      <w:r>
        <w:rPr>
          <w:rFonts w:hint="eastAsia"/>
        </w:rPr>
        <w:t>【关键词】</w:t>
      </w:r>
    </w:p>
    <w:p w14:paraId="6AD3B6F8" w14:textId="77777777" w:rsidR="00420D00" w:rsidRDefault="00420D00" w:rsidP="00C73B8E">
      <w:pPr>
        <w:pStyle w:val="AD"/>
        <w:spacing w:line="276" w:lineRule="auto"/>
      </w:pPr>
    </w:p>
    <w:p w14:paraId="571F2DFF" w14:textId="1AC11085" w:rsidR="00420D00" w:rsidRDefault="00420D00" w:rsidP="00C73B8E">
      <w:pPr>
        <w:pStyle w:val="AD"/>
        <w:spacing w:line="276" w:lineRule="auto"/>
      </w:pPr>
      <w:r>
        <w:rPr>
          <w:rFonts w:hint="eastAsia"/>
        </w:rPr>
        <w:t>假冒注册商标罪</w:t>
      </w:r>
      <w:r w:rsidR="00D423AD">
        <w:t xml:space="preserve"> </w:t>
      </w:r>
      <w:r>
        <w:t xml:space="preserve"> </w:t>
      </w:r>
      <w:r>
        <w:rPr>
          <w:rFonts w:hint="eastAsia"/>
        </w:rPr>
        <w:t>服务商标</w:t>
      </w:r>
      <w:r w:rsidR="00D423AD">
        <w:t xml:space="preserve"> </w:t>
      </w:r>
      <w:r>
        <w:t xml:space="preserve"> </w:t>
      </w:r>
      <w:r>
        <w:rPr>
          <w:rFonts w:hint="eastAsia"/>
        </w:rPr>
        <w:t>同一种服务</w:t>
      </w:r>
    </w:p>
    <w:p w14:paraId="62346AAC" w14:textId="77777777" w:rsidR="00420D00" w:rsidRDefault="00420D00" w:rsidP="00C73B8E">
      <w:pPr>
        <w:pStyle w:val="AD"/>
        <w:spacing w:line="276" w:lineRule="auto"/>
      </w:pPr>
    </w:p>
    <w:p w14:paraId="0FED3CED" w14:textId="77777777" w:rsidR="00420D00" w:rsidRDefault="00420D00" w:rsidP="00C73B8E">
      <w:pPr>
        <w:pStyle w:val="AD"/>
        <w:spacing w:line="276" w:lineRule="auto"/>
      </w:pPr>
      <w:r>
        <w:rPr>
          <w:rFonts w:hint="eastAsia"/>
        </w:rPr>
        <w:t>【要旨】</w:t>
      </w:r>
    </w:p>
    <w:p w14:paraId="1B470DEB" w14:textId="77777777" w:rsidR="00420D00" w:rsidRDefault="00420D00" w:rsidP="00C73B8E">
      <w:pPr>
        <w:pStyle w:val="AD"/>
        <w:spacing w:line="276" w:lineRule="auto"/>
      </w:pPr>
    </w:p>
    <w:p w14:paraId="0FED9E3B" w14:textId="77777777" w:rsidR="00420D00" w:rsidRDefault="00420D00" w:rsidP="00C73B8E">
      <w:pPr>
        <w:pStyle w:val="AD"/>
        <w:spacing w:line="276" w:lineRule="auto"/>
      </w:pPr>
      <w:r>
        <w:rPr>
          <w:rFonts w:hint="eastAsia"/>
        </w:rPr>
        <w:t>刑法修正案（十一）将服务商标纳入刑事保护范围，检察机关认真落实刑法要求，严厉打击假冒服务商标犯罪，以“物理载体呈现</w:t>
      </w:r>
      <w:r>
        <w:rPr>
          <w:rFonts w:hint="eastAsia"/>
        </w:rPr>
        <w:t>+</w:t>
      </w:r>
      <w:r>
        <w:rPr>
          <w:rFonts w:hint="eastAsia"/>
        </w:rPr>
        <w:t>服务内容固定”认定“同一种服务”及商标使用行为，为依法打击假冒服务商标犯罪提供参考借鉴。</w:t>
      </w:r>
    </w:p>
    <w:p w14:paraId="29DBF734" w14:textId="77777777" w:rsidR="00420D00" w:rsidRDefault="00420D00" w:rsidP="00C73B8E">
      <w:pPr>
        <w:pStyle w:val="AD"/>
        <w:spacing w:line="276" w:lineRule="auto"/>
      </w:pPr>
    </w:p>
    <w:p w14:paraId="76A76173" w14:textId="77777777" w:rsidR="00420D00" w:rsidRPr="00D423AD" w:rsidRDefault="00420D00" w:rsidP="00C73B8E">
      <w:pPr>
        <w:pStyle w:val="AD"/>
        <w:spacing w:line="276" w:lineRule="auto"/>
        <w:rPr>
          <w:b/>
          <w:bCs/>
        </w:rPr>
      </w:pPr>
      <w:r w:rsidRPr="00D423AD">
        <w:rPr>
          <w:rFonts w:hint="eastAsia"/>
          <w:b/>
          <w:bCs/>
        </w:rPr>
        <w:t>一、基本案情</w:t>
      </w:r>
    </w:p>
    <w:p w14:paraId="0E5277A2" w14:textId="77777777" w:rsidR="00420D00" w:rsidRDefault="00420D00" w:rsidP="00C73B8E">
      <w:pPr>
        <w:pStyle w:val="AD"/>
        <w:spacing w:line="276" w:lineRule="auto"/>
      </w:pPr>
    </w:p>
    <w:p w14:paraId="0CC44943" w14:textId="68ECBA70" w:rsidR="00420D00" w:rsidRDefault="00420D00" w:rsidP="00C73B8E">
      <w:pPr>
        <w:pStyle w:val="AD"/>
        <w:spacing w:line="276" w:lineRule="auto"/>
      </w:pPr>
      <w:proofErr w:type="gramStart"/>
      <w:r>
        <w:rPr>
          <w:rFonts w:hint="eastAsia"/>
        </w:rPr>
        <w:t>“</w:t>
      </w:r>
      <w:r w:rsidR="00D423AD">
        <w:rPr>
          <w:noProof/>
        </w:rPr>
        <w:drawing>
          <wp:inline distT="0" distB="0" distL="0" distR="0" wp14:anchorId="1307A71E" wp14:editId="215E1B75">
            <wp:extent cx="323850" cy="3238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3850" cy="323850"/>
                    </a:xfrm>
                    <a:prstGeom prst="rect">
                      <a:avLst/>
                    </a:prstGeom>
                    <a:noFill/>
                    <a:ln>
                      <a:noFill/>
                    </a:ln>
                  </pic:spPr>
                </pic:pic>
              </a:graphicData>
            </a:graphic>
          </wp:inline>
        </w:drawing>
      </w:r>
      <w:r>
        <w:rPr>
          <w:rFonts w:hint="eastAsia"/>
        </w:rPr>
        <w:t>”“</w:t>
      </w:r>
      <w:r w:rsidR="00EB1357">
        <w:rPr>
          <w:noProof/>
        </w:rPr>
        <w:drawing>
          <wp:inline distT="0" distB="0" distL="0" distR="0" wp14:anchorId="6A72484D" wp14:editId="0296A962">
            <wp:extent cx="1238250" cy="3238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0" cy="323850"/>
                    </a:xfrm>
                    <a:prstGeom prst="rect">
                      <a:avLst/>
                    </a:prstGeom>
                    <a:noFill/>
                    <a:ln>
                      <a:noFill/>
                    </a:ln>
                  </pic:spPr>
                </pic:pic>
              </a:graphicData>
            </a:graphic>
          </wp:inline>
        </w:drawing>
      </w:r>
      <w:r>
        <w:rPr>
          <w:rFonts w:hint="eastAsia"/>
        </w:rPr>
        <w:t>”</w:t>
      </w:r>
      <w:proofErr w:type="gramEnd"/>
      <w:r>
        <w:rPr>
          <w:rFonts w:hint="eastAsia"/>
        </w:rPr>
        <w:t>“乐高教育”等商标系乐高博士有限公司（以下简称乐高公司）注册商标，核定服务项目为第</w:t>
      </w:r>
      <w:r>
        <w:rPr>
          <w:rFonts w:hint="eastAsia"/>
        </w:rPr>
        <w:t>41</w:t>
      </w:r>
      <w:r>
        <w:rPr>
          <w:rFonts w:hint="eastAsia"/>
        </w:rPr>
        <w:t>类，包括教育、培训、娱乐竞赛等。上海赤某教育科技有限公司（以下简称</w:t>
      </w:r>
      <w:proofErr w:type="gramStart"/>
      <w:r>
        <w:rPr>
          <w:rFonts w:hint="eastAsia"/>
        </w:rPr>
        <w:t>赤</w:t>
      </w:r>
      <w:proofErr w:type="gramEnd"/>
      <w:r>
        <w:rPr>
          <w:rFonts w:hint="eastAsia"/>
        </w:rPr>
        <w:t>某公司）经营范围为从事教育科技领域内的技术开发、技术咨询、技术服务等，实际经营者为姚某。</w:t>
      </w:r>
    </w:p>
    <w:p w14:paraId="613B46C9" w14:textId="77777777" w:rsidR="00420D00" w:rsidRDefault="00420D00" w:rsidP="00C73B8E">
      <w:pPr>
        <w:pStyle w:val="AD"/>
        <w:spacing w:line="276" w:lineRule="auto"/>
      </w:pPr>
    </w:p>
    <w:p w14:paraId="3A1776BE" w14:textId="0F6A8EDC" w:rsidR="00420D00" w:rsidRDefault="00420D00" w:rsidP="00C73B8E">
      <w:pPr>
        <w:pStyle w:val="AD"/>
        <w:spacing w:line="276" w:lineRule="auto"/>
      </w:pPr>
      <w:r>
        <w:rPr>
          <w:rFonts w:hint="eastAsia"/>
        </w:rPr>
        <w:t>2017</w:t>
      </w:r>
      <w:r>
        <w:rPr>
          <w:rFonts w:hint="eastAsia"/>
        </w:rPr>
        <w:t>年</w:t>
      </w:r>
      <w:r>
        <w:rPr>
          <w:rFonts w:hint="eastAsia"/>
        </w:rPr>
        <w:t>7</w:t>
      </w:r>
      <w:r>
        <w:rPr>
          <w:rFonts w:hint="eastAsia"/>
        </w:rPr>
        <w:t>月起，</w:t>
      </w:r>
      <w:proofErr w:type="gramStart"/>
      <w:r>
        <w:rPr>
          <w:rFonts w:hint="eastAsia"/>
        </w:rPr>
        <w:t>赤</w:t>
      </w:r>
      <w:proofErr w:type="gramEnd"/>
      <w:r>
        <w:rPr>
          <w:rFonts w:hint="eastAsia"/>
        </w:rPr>
        <w:t>某公司在上海市松江区新桥</w:t>
      </w:r>
      <w:proofErr w:type="gramStart"/>
      <w:r>
        <w:rPr>
          <w:rFonts w:hint="eastAsia"/>
        </w:rPr>
        <w:t>镇商场</w:t>
      </w:r>
      <w:proofErr w:type="gramEnd"/>
      <w:r>
        <w:rPr>
          <w:rFonts w:hint="eastAsia"/>
        </w:rPr>
        <w:t>内租赁店铺经营“</w:t>
      </w:r>
      <w:r>
        <w:rPr>
          <w:rFonts w:hint="eastAsia"/>
        </w:rPr>
        <w:t>LC</w:t>
      </w:r>
      <w:r>
        <w:rPr>
          <w:rFonts w:hint="eastAsia"/>
        </w:rPr>
        <w:t>乐高机器人中心”，从事教育科技领域服务。</w:t>
      </w:r>
      <w:r>
        <w:rPr>
          <w:rFonts w:hint="eastAsia"/>
        </w:rPr>
        <w:t>2021</w:t>
      </w:r>
      <w:r>
        <w:rPr>
          <w:rFonts w:hint="eastAsia"/>
        </w:rPr>
        <w:t>年</w:t>
      </w:r>
      <w:r>
        <w:rPr>
          <w:rFonts w:hint="eastAsia"/>
        </w:rPr>
        <w:t>3</w:t>
      </w:r>
      <w:r>
        <w:rPr>
          <w:rFonts w:hint="eastAsia"/>
        </w:rPr>
        <w:t>月至</w:t>
      </w:r>
      <w:r>
        <w:rPr>
          <w:rFonts w:hint="eastAsia"/>
        </w:rPr>
        <w:t>6</w:t>
      </w:r>
      <w:r>
        <w:rPr>
          <w:rFonts w:hint="eastAsia"/>
        </w:rPr>
        <w:t>月，姚某将从他人处购得的假冒</w:t>
      </w:r>
      <w:proofErr w:type="gramStart"/>
      <w:r>
        <w:rPr>
          <w:rFonts w:hint="eastAsia"/>
        </w:rPr>
        <w:t>“</w:t>
      </w:r>
      <w:r w:rsidR="00F65642">
        <w:rPr>
          <w:noProof/>
        </w:rPr>
        <w:drawing>
          <wp:inline distT="0" distB="0" distL="0" distR="0" wp14:anchorId="5A970CAF" wp14:editId="6FCE690B">
            <wp:extent cx="323850" cy="32385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3850" cy="323850"/>
                    </a:xfrm>
                    <a:prstGeom prst="rect">
                      <a:avLst/>
                    </a:prstGeom>
                    <a:noFill/>
                    <a:ln>
                      <a:noFill/>
                    </a:ln>
                  </pic:spPr>
                </pic:pic>
              </a:graphicData>
            </a:graphic>
          </wp:inline>
        </w:drawing>
      </w:r>
      <w:r>
        <w:rPr>
          <w:rFonts w:hint="eastAsia"/>
        </w:rPr>
        <w:t>”“</w:t>
      </w:r>
      <w:r w:rsidR="00F65642">
        <w:rPr>
          <w:noProof/>
        </w:rPr>
        <w:drawing>
          <wp:inline distT="0" distB="0" distL="0" distR="0" wp14:anchorId="17C62470" wp14:editId="27709AE1">
            <wp:extent cx="1238250" cy="32385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0" cy="323850"/>
                    </a:xfrm>
                    <a:prstGeom prst="rect">
                      <a:avLst/>
                    </a:prstGeom>
                    <a:noFill/>
                    <a:ln>
                      <a:noFill/>
                    </a:ln>
                  </pic:spPr>
                </pic:pic>
              </a:graphicData>
            </a:graphic>
          </wp:inline>
        </w:drawing>
      </w:r>
      <w:r>
        <w:rPr>
          <w:rFonts w:hint="eastAsia"/>
        </w:rPr>
        <w:t>”</w:t>
      </w:r>
      <w:proofErr w:type="gramEnd"/>
      <w:r>
        <w:rPr>
          <w:rFonts w:hint="eastAsia"/>
        </w:rPr>
        <w:t>“乐高教育”商标的《授权书》《乐高教育教练资格证书》等文件在店</w:t>
      </w:r>
      <w:r>
        <w:rPr>
          <w:rFonts w:hint="eastAsia"/>
        </w:rPr>
        <w:lastRenderedPageBreak/>
        <w:t>铺内展示，并将“</w:t>
      </w:r>
      <w:r w:rsidR="00F65642">
        <w:rPr>
          <w:noProof/>
        </w:rPr>
        <w:drawing>
          <wp:inline distT="0" distB="0" distL="0" distR="0" wp14:anchorId="05F73BEF" wp14:editId="78C2E12A">
            <wp:extent cx="323850" cy="32385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3850" cy="323850"/>
                    </a:xfrm>
                    <a:prstGeom prst="rect">
                      <a:avLst/>
                    </a:prstGeom>
                    <a:noFill/>
                    <a:ln>
                      <a:noFill/>
                    </a:ln>
                  </pic:spPr>
                </pic:pic>
              </a:graphicData>
            </a:graphic>
          </wp:inline>
        </w:drawing>
      </w:r>
      <w:r>
        <w:rPr>
          <w:rFonts w:hint="eastAsia"/>
        </w:rPr>
        <w:t>”等商标用于店铺招牌、店内装潢、海报宣传、员工服装、商场指示牌等处，假冒乐高公司正规授权门店，提供教育培训服务。经审计，</w:t>
      </w:r>
      <w:r>
        <w:rPr>
          <w:rFonts w:hint="eastAsia"/>
        </w:rPr>
        <w:t>2021</w:t>
      </w:r>
      <w:r>
        <w:rPr>
          <w:rFonts w:hint="eastAsia"/>
        </w:rPr>
        <w:t>年</w:t>
      </w:r>
      <w:r>
        <w:rPr>
          <w:rFonts w:hint="eastAsia"/>
        </w:rPr>
        <w:t>3</w:t>
      </w:r>
      <w:r>
        <w:rPr>
          <w:rFonts w:hint="eastAsia"/>
        </w:rPr>
        <w:t>月至案发，</w:t>
      </w:r>
      <w:proofErr w:type="gramStart"/>
      <w:r>
        <w:rPr>
          <w:rFonts w:hint="eastAsia"/>
        </w:rPr>
        <w:t>赤</w:t>
      </w:r>
      <w:proofErr w:type="gramEnd"/>
      <w:r>
        <w:rPr>
          <w:rFonts w:hint="eastAsia"/>
        </w:rPr>
        <w:t>某公司共收取培训课时费人民币</w:t>
      </w:r>
      <w:r>
        <w:rPr>
          <w:rFonts w:hint="eastAsia"/>
        </w:rPr>
        <w:t>51</w:t>
      </w:r>
      <w:r>
        <w:rPr>
          <w:rFonts w:hint="eastAsia"/>
        </w:rPr>
        <w:t>万余元。</w:t>
      </w:r>
    </w:p>
    <w:p w14:paraId="31333C2E" w14:textId="77777777" w:rsidR="00420D00" w:rsidRDefault="00420D00" w:rsidP="00C73B8E">
      <w:pPr>
        <w:pStyle w:val="AD"/>
        <w:spacing w:line="276" w:lineRule="auto"/>
      </w:pPr>
    </w:p>
    <w:p w14:paraId="15986C6F" w14:textId="77777777" w:rsidR="00420D00" w:rsidRPr="00F65642" w:rsidRDefault="00420D00" w:rsidP="00C73B8E">
      <w:pPr>
        <w:pStyle w:val="AD"/>
        <w:spacing w:line="276" w:lineRule="auto"/>
        <w:rPr>
          <w:b/>
          <w:bCs/>
        </w:rPr>
      </w:pPr>
      <w:r w:rsidRPr="00F65642">
        <w:rPr>
          <w:rFonts w:hint="eastAsia"/>
          <w:b/>
          <w:bCs/>
        </w:rPr>
        <w:t>二、检察机关履职情况</w:t>
      </w:r>
    </w:p>
    <w:p w14:paraId="138488E3" w14:textId="77777777" w:rsidR="00420D00" w:rsidRDefault="00420D00" w:rsidP="00C73B8E">
      <w:pPr>
        <w:pStyle w:val="AD"/>
        <w:spacing w:line="276" w:lineRule="auto"/>
      </w:pPr>
    </w:p>
    <w:p w14:paraId="5E842688" w14:textId="77777777" w:rsidR="00420D00" w:rsidRDefault="00420D00" w:rsidP="00C73B8E">
      <w:pPr>
        <w:pStyle w:val="AD"/>
        <w:spacing w:line="276" w:lineRule="auto"/>
      </w:pPr>
      <w:r>
        <w:rPr>
          <w:rFonts w:hint="eastAsia"/>
        </w:rPr>
        <w:t>2021</w:t>
      </w:r>
      <w:r>
        <w:rPr>
          <w:rFonts w:hint="eastAsia"/>
        </w:rPr>
        <w:t>年</w:t>
      </w:r>
      <w:r>
        <w:rPr>
          <w:rFonts w:hint="eastAsia"/>
        </w:rPr>
        <w:t>6</w:t>
      </w:r>
      <w:r>
        <w:rPr>
          <w:rFonts w:hint="eastAsia"/>
        </w:rPr>
        <w:t>月，上海市公安局经权利人举报发现侵犯服务商标犯罪线索并立案侦查，上海市人民检察院第三分院（以下简称上海市检三分院）及时介入侦查，引导取证。经检察机关</w:t>
      </w:r>
      <w:proofErr w:type="gramStart"/>
      <w:r>
        <w:rPr>
          <w:rFonts w:hint="eastAsia"/>
        </w:rPr>
        <w:t>研</w:t>
      </w:r>
      <w:proofErr w:type="gramEnd"/>
      <w:r>
        <w:rPr>
          <w:rFonts w:hint="eastAsia"/>
        </w:rPr>
        <w:t>判，涉案公司行为侵犯了权利人的注册商标专用权，经营数额与侵权行为具有因果关系且情节严重，已涉嫌假冒注册商标罪，同时提出侦查取证意见，引导公安机关开展侦查。</w:t>
      </w:r>
    </w:p>
    <w:p w14:paraId="0EC726D8" w14:textId="77777777" w:rsidR="00420D00" w:rsidRDefault="00420D00" w:rsidP="00C73B8E">
      <w:pPr>
        <w:pStyle w:val="AD"/>
        <w:spacing w:line="276" w:lineRule="auto"/>
      </w:pPr>
    </w:p>
    <w:p w14:paraId="0929F47A" w14:textId="77777777" w:rsidR="00420D00" w:rsidRDefault="00420D00" w:rsidP="00C73B8E">
      <w:pPr>
        <w:pStyle w:val="AD"/>
        <w:spacing w:line="276" w:lineRule="auto"/>
      </w:pPr>
      <w:r>
        <w:rPr>
          <w:rFonts w:hint="eastAsia"/>
        </w:rPr>
        <w:t>2021</w:t>
      </w:r>
      <w:r>
        <w:rPr>
          <w:rFonts w:hint="eastAsia"/>
        </w:rPr>
        <w:t>年</w:t>
      </w:r>
      <w:r>
        <w:rPr>
          <w:rFonts w:hint="eastAsia"/>
        </w:rPr>
        <w:t>8</w:t>
      </w:r>
      <w:r>
        <w:rPr>
          <w:rFonts w:hint="eastAsia"/>
        </w:rPr>
        <w:t>月</w:t>
      </w:r>
      <w:r>
        <w:rPr>
          <w:rFonts w:hint="eastAsia"/>
        </w:rPr>
        <w:t>2</w:t>
      </w:r>
      <w:r>
        <w:rPr>
          <w:rFonts w:hint="eastAsia"/>
        </w:rPr>
        <w:t>日，上海市公安局以姚某涉嫌假冒注册商标罪移送上海市检三分院审查起诉。审查起诉期间，检察机关引导公安机关补强相关证据，形成完整证据链。一是要求服务商标权利人识别合法授权门店与侵权门店之间的差异，着重对店铺招牌、海报宣传、室内装潢、培训课件等假冒乐高商标标识的使用情况进行详细比对，明确假冒服务商标的事实。二是对涉案店铺资金去向进行补充鉴定。经鉴定，店铺大部分收入用于单位经营，且涉案店铺的经营主体以及伪造乐高教育授权书中授权对象均为</w:t>
      </w:r>
      <w:proofErr w:type="gramStart"/>
      <w:r>
        <w:rPr>
          <w:rFonts w:hint="eastAsia"/>
        </w:rPr>
        <w:t>赤</w:t>
      </w:r>
      <w:proofErr w:type="gramEnd"/>
      <w:r>
        <w:rPr>
          <w:rFonts w:hint="eastAsia"/>
        </w:rPr>
        <w:t>某公司，属于单位犯罪，故依法追加</w:t>
      </w:r>
      <w:proofErr w:type="gramStart"/>
      <w:r>
        <w:rPr>
          <w:rFonts w:hint="eastAsia"/>
        </w:rPr>
        <w:t>赤</w:t>
      </w:r>
      <w:proofErr w:type="gramEnd"/>
      <w:r>
        <w:rPr>
          <w:rFonts w:hint="eastAsia"/>
        </w:rPr>
        <w:t>某公司为被告单位。三是依法认定犯罪数额。服务商标的价值附随于服务活动实现，教育培训课程应视为提供服务，将该种服务的销售金额即课时费认定为非法经营数额，符合经营活动的一般认知，也与假冒商品商标案件中将涉案商品的销售金额认定为非法经营数额的逻辑相同。四是积极贯彻落实认罪认罚从宽制度。结合姚某认罪态度，依法适用认罪认罚从宽制度，对认罪认罚具结全程录音录像。</w:t>
      </w:r>
    </w:p>
    <w:p w14:paraId="2994B527" w14:textId="77777777" w:rsidR="00420D00" w:rsidRDefault="00420D00" w:rsidP="00C73B8E">
      <w:pPr>
        <w:pStyle w:val="AD"/>
        <w:spacing w:line="276" w:lineRule="auto"/>
      </w:pPr>
    </w:p>
    <w:p w14:paraId="48F661EC" w14:textId="77777777" w:rsidR="00420D00" w:rsidRDefault="00420D00" w:rsidP="00C73B8E">
      <w:pPr>
        <w:pStyle w:val="AD"/>
        <w:spacing w:line="276" w:lineRule="auto"/>
      </w:pPr>
      <w:r>
        <w:rPr>
          <w:rFonts w:hint="eastAsia"/>
        </w:rPr>
        <w:t>2021</w:t>
      </w:r>
      <w:r>
        <w:rPr>
          <w:rFonts w:hint="eastAsia"/>
        </w:rPr>
        <w:t>年</w:t>
      </w:r>
      <w:r>
        <w:rPr>
          <w:rFonts w:hint="eastAsia"/>
        </w:rPr>
        <w:t>9</w:t>
      </w:r>
      <w:r>
        <w:rPr>
          <w:rFonts w:hint="eastAsia"/>
        </w:rPr>
        <w:t>月</w:t>
      </w:r>
      <w:r>
        <w:rPr>
          <w:rFonts w:hint="eastAsia"/>
        </w:rPr>
        <w:t>30</w:t>
      </w:r>
      <w:r>
        <w:rPr>
          <w:rFonts w:hint="eastAsia"/>
        </w:rPr>
        <w:t>日，上海市检三分院以假冒注册商标罪对被告单位</w:t>
      </w:r>
      <w:proofErr w:type="gramStart"/>
      <w:r>
        <w:rPr>
          <w:rFonts w:hint="eastAsia"/>
        </w:rPr>
        <w:t>赤</w:t>
      </w:r>
      <w:proofErr w:type="gramEnd"/>
      <w:r>
        <w:rPr>
          <w:rFonts w:hint="eastAsia"/>
        </w:rPr>
        <w:t>某公司、被告人姚某提起公诉。</w:t>
      </w:r>
      <w:r>
        <w:rPr>
          <w:rFonts w:hint="eastAsia"/>
        </w:rPr>
        <w:t>2021</w:t>
      </w:r>
      <w:r>
        <w:rPr>
          <w:rFonts w:hint="eastAsia"/>
        </w:rPr>
        <w:t>年</w:t>
      </w:r>
      <w:r>
        <w:rPr>
          <w:rFonts w:hint="eastAsia"/>
        </w:rPr>
        <w:t>11</w:t>
      </w:r>
      <w:r>
        <w:rPr>
          <w:rFonts w:hint="eastAsia"/>
        </w:rPr>
        <w:t>月</w:t>
      </w:r>
      <w:r>
        <w:rPr>
          <w:rFonts w:hint="eastAsia"/>
        </w:rPr>
        <w:t>25</w:t>
      </w:r>
      <w:r>
        <w:rPr>
          <w:rFonts w:hint="eastAsia"/>
        </w:rPr>
        <w:t>日，上海市第三中级人民法院以假冒注册商标罪判处被告单位</w:t>
      </w:r>
      <w:proofErr w:type="gramStart"/>
      <w:r>
        <w:rPr>
          <w:rFonts w:hint="eastAsia"/>
        </w:rPr>
        <w:t>赤</w:t>
      </w:r>
      <w:proofErr w:type="gramEnd"/>
      <w:r>
        <w:rPr>
          <w:rFonts w:hint="eastAsia"/>
        </w:rPr>
        <w:t>某公司罚金人民币二十万元，判处被告人姚某有期徒刑一年，缓刑一年，并处罚金人民币六万元。被告单位、被告人均未提出上诉，判决已生效。</w:t>
      </w:r>
    </w:p>
    <w:p w14:paraId="2F1782E3" w14:textId="77777777" w:rsidR="00420D00" w:rsidRDefault="00420D00" w:rsidP="00C73B8E">
      <w:pPr>
        <w:pStyle w:val="AD"/>
        <w:spacing w:line="276" w:lineRule="auto"/>
      </w:pPr>
    </w:p>
    <w:p w14:paraId="34050460" w14:textId="77777777" w:rsidR="00420D00" w:rsidRPr="00F65642" w:rsidRDefault="00420D00" w:rsidP="00C73B8E">
      <w:pPr>
        <w:pStyle w:val="AD"/>
        <w:spacing w:line="276" w:lineRule="auto"/>
        <w:rPr>
          <w:b/>
          <w:bCs/>
        </w:rPr>
      </w:pPr>
      <w:r w:rsidRPr="00F65642">
        <w:rPr>
          <w:rFonts w:hint="eastAsia"/>
          <w:b/>
          <w:bCs/>
        </w:rPr>
        <w:t>三、典型意义</w:t>
      </w:r>
    </w:p>
    <w:p w14:paraId="3F859C69" w14:textId="77777777" w:rsidR="00420D00" w:rsidRDefault="00420D00" w:rsidP="00C73B8E">
      <w:pPr>
        <w:pStyle w:val="AD"/>
        <w:spacing w:line="276" w:lineRule="auto"/>
      </w:pPr>
    </w:p>
    <w:p w14:paraId="03CE3134" w14:textId="77777777" w:rsidR="00420D00" w:rsidRDefault="00420D00" w:rsidP="00C73B8E">
      <w:pPr>
        <w:pStyle w:val="AD"/>
        <w:spacing w:line="276" w:lineRule="auto"/>
      </w:pPr>
      <w:r>
        <w:rPr>
          <w:rFonts w:hint="eastAsia"/>
        </w:rPr>
        <w:t>（一）依法打击侵犯服务商标犯罪，彰显知识产权司法保护决心。服务商标作为服务品牌价值浓缩体现，具有承载服务质量和声誉、表明服务来源的作用，其重要性不亚于商品商标。近年来，假冒知名教育培训服务的行为时有发生，侵害了权利人和广大消费者合法权益。在服务商标纳入刑法保护范围的背景下，本案作为全国首例侵犯服务商标刑事案件，其成功办理彰显了检察机关对注册商标专用权“快保护”“严保护”的司法理念。</w:t>
      </w:r>
    </w:p>
    <w:p w14:paraId="18424F31" w14:textId="77777777" w:rsidR="00420D00" w:rsidRDefault="00420D00" w:rsidP="00C73B8E">
      <w:pPr>
        <w:pStyle w:val="AD"/>
        <w:spacing w:line="276" w:lineRule="auto"/>
      </w:pPr>
    </w:p>
    <w:p w14:paraId="42E4C03A" w14:textId="77777777" w:rsidR="00420D00" w:rsidRDefault="00420D00" w:rsidP="00C73B8E">
      <w:pPr>
        <w:pStyle w:val="AD"/>
        <w:spacing w:line="276" w:lineRule="auto"/>
      </w:pPr>
      <w:r>
        <w:rPr>
          <w:rFonts w:hint="eastAsia"/>
        </w:rPr>
        <w:t>（二）探索服务商标案件认定规则，为同类案件办理提供借鉴。服务商标区别于商品商标的特点在于其指向的对象具有无形性，决定了服务商标无法直接附着于服务上，必须借助于实物载体体现。如何准确认定“同一种服务”和服务商标的“使用”问题是司法实践的难点。检察机</w:t>
      </w:r>
      <w:r>
        <w:rPr>
          <w:rFonts w:hint="eastAsia"/>
        </w:rPr>
        <w:lastRenderedPageBreak/>
        <w:t>关在审查服务分类的基础上，探索采用“物理载体呈现</w:t>
      </w:r>
      <w:r>
        <w:rPr>
          <w:rFonts w:hint="eastAsia"/>
        </w:rPr>
        <w:t>+</w:t>
      </w:r>
      <w:r>
        <w:rPr>
          <w:rFonts w:hint="eastAsia"/>
        </w:rPr>
        <w:t>服务内容固定”分别比较的方法。一方面，将被告单位在侵权店铺招牌、室内装潢、授权材料等处使用的商标与权利人商标进行对比；另一方面，通过权利人认定、证人证言、被告人供述等多种证据形式，比较两者在服务对象、服务内容等方面是否重合。经综合比较和审查判断，认定本案行为人与权利人提供的服务属于“同一种服务”。</w:t>
      </w:r>
    </w:p>
    <w:p w14:paraId="5CAF381A" w14:textId="77777777" w:rsidR="00420D00" w:rsidRDefault="00420D00" w:rsidP="00C73B8E">
      <w:pPr>
        <w:pStyle w:val="AD"/>
        <w:spacing w:line="276" w:lineRule="auto"/>
      </w:pPr>
    </w:p>
    <w:p w14:paraId="49081EC7" w14:textId="77777777" w:rsidR="00420D00" w:rsidRDefault="00420D00" w:rsidP="00C73B8E">
      <w:pPr>
        <w:pStyle w:val="AD"/>
        <w:spacing w:line="276" w:lineRule="auto"/>
      </w:pPr>
      <w:r>
        <w:rPr>
          <w:rFonts w:hint="eastAsia"/>
        </w:rPr>
        <w:t>（三）深化权利人权益保障，落实认罪认罚从宽制度。在侵犯知识产权犯罪案件办理过程中，检察机关及时向商标权利人送达诉讼权利义务告知书，听取意见建议，为权利人调阅卷宗提供便利。建议法院通知权利人出席法庭，推动权利人实质性参与刑事诉讼，实现对中外权利人的平等保护。在向被告人充分释法说理、适用认罪认罚从宽制度的同时，对认罪认罚具结全程同步录音录像，规范约束检察机关履职行为，充分保障认罪认罚的自愿性、合法性、真实性。</w:t>
      </w:r>
    </w:p>
    <w:p w14:paraId="57919042" w14:textId="77777777" w:rsidR="00420D00" w:rsidRDefault="00420D00" w:rsidP="00C73B8E">
      <w:pPr>
        <w:pStyle w:val="AD"/>
        <w:spacing w:line="276" w:lineRule="auto"/>
      </w:pPr>
    </w:p>
    <w:p w14:paraId="06581743" w14:textId="0663530A" w:rsidR="00420D00" w:rsidRPr="00F65642" w:rsidRDefault="00420D00" w:rsidP="00F65642">
      <w:pPr>
        <w:pStyle w:val="AD"/>
        <w:spacing w:line="276" w:lineRule="auto"/>
        <w:jc w:val="center"/>
        <w:rPr>
          <w:b/>
          <w:bCs/>
          <w:sz w:val="24"/>
          <w:szCs w:val="24"/>
        </w:rPr>
      </w:pPr>
      <w:r w:rsidRPr="00F65642">
        <w:rPr>
          <w:rFonts w:hint="eastAsia"/>
          <w:b/>
          <w:bCs/>
          <w:sz w:val="24"/>
          <w:szCs w:val="24"/>
        </w:rPr>
        <w:t>案例六</w:t>
      </w:r>
    </w:p>
    <w:p w14:paraId="7C810C4D" w14:textId="77777777" w:rsidR="00420D00" w:rsidRDefault="00420D00" w:rsidP="00C73B8E">
      <w:pPr>
        <w:pStyle w:val="AD"/>
        <w:spacing w:line="276" w:lineRule="auto"/>
      </w:pPr>
    </w:p>
    <w:p w14:paraId="7DC1D131" w14:textId="77777777" w:rsidR="00420D00" w:rsidRPr="00F65642" w:rsidRDefault="00420D00" w:rsidP="00F65642">
      <w:pPr>
        <w:pStyle w:val="AD"/>
        <w:spacing w:line="276" w:lineRule="auto"/>
        <w:jc w:val="center"/>
        <w:rPr>
          <w:b/>
          <w:bCs/>
          <w:sz w:val="24"/>
          <w:szCs w:val="24"/>
        </w:rPr>
      </w:pPr>
      <w:r w:rsidRPr="00F65642">
        <w:rPr>
          <w:rFonts w:hint="eastAsia"/>
          <w:b/>
          <w:bCs/>
          <w:sz w:val="24"/>
          <w:szCs w:val="24"/>
        </w:rPr>
        <w:t>中</w:t>
      </w:r>
      <w:proofErr w:type="gramStart"/>
      <w:r w:rsidRPr="00F65642">
        <w:rPr>
          <w:rFonts w:hint="eastAsia"/>
          <w:b/>
          <w:bCs/>
          <w:sz w:val="24"/>
          <w:szCs w:val="24"/>
        </w:rPr>
        <w:t>某重工科技</w:t>
      </w:r>
      <w:proofErr w:type="gramEnd"/>
      <w:r w:rsidRPr="00F65642">
        <w:rPr>
          <w:rFonts w:hint="eastAsia"/>
          <w:b/>
          <w:bCs/>
          <w:sz w:val="24"/>
          <w:szCs w:val="24"/>
        </w:rPr>
        <w:t>股份有限公司、刘某余等五人假冒注册商标案</w:t>
      </w:r>
    </w:p>
    <w:p w14:paraId="0F83424F" w14:textId="77777777" w:rsidR="00420D00" w:rsidRDefault="00420D00" w:rsidP="00C73B8E">
      <w:pPr>
        <w:pStyle w:val="AD"/>
        <w:spacing w:line="276" w:lineRule="auto"/>
      </w:pPr>
    </w:p>
    <w:p w14:paraId="39938DC4" w14:textId="77777777" w:rsidR="00420D00" w:rsidRDefault="00420D00" w:rsidP="00C73B8E">
      <w:pPr>
        <w:pStyle w:val="AD"/>
        <w:spacing w:line="276" w:lineRule="auto"/>
      </w:pPr>
      <w:r>
        <w:rPr>
          <w:rFonts w:hint="eastAsia"/>
        </w:rPr>
        <w:t>【关键词】</w:t>
      </w:r>
    </w:p>
    <w:p w14:paraId="6CB27377" w14:textId="77777777" w:rsidR="00420D00" w:rsidRDefault="00420D00" w:rsidP="00C73B8E">
      <w:pPr>
        <w:pStyle w:val="AD"/>
        <w:spacing w:line="276" w:lineRule="auto"/>
      </w:pPr>
    </w:p>
    <w:p w14:paraId="15047F37" w14:textId="130C8E4D" w:rsidR="00420D00" w:rsidRDefault="00420D00" w:rsidP="00C73B8E">
      <w:pPr>
        <w:pStyle w:val="AD"/>
        <w:spacing w:line="276" w:lineRule="auto"/>
      </w:pPr>
      <w:r>
        <w:rPr>
          <w:rFonts w:hint="eastAsia"/>
        </w:rPr>
        <w:t>假冒注册商标罪</w:t>
      </w:r>
      <w:r w:rsidR="00F65642">
        <w:t xml:space="preserve"> </w:t>
      </w:r>
      <w:r>
        <w:t xml:space="preserve"> </w:t>
      </w:r>
      <w:r>
        <w:rPr>
          <w:rFonts w:hint="eastAsia"/>
        </w:rPr>
        <w:t>企业合</w:t>
      </w:r>
      <w:proofErr w:type="gramStart"/>
      <w:r>
        <w:rPr>
          <w:rFonts w:hint="eastAsia"/>
        </w:rPr>
        <w:t>规</w:t>
      </w:r>
      <w:proofErr w:type="gramEnd"/>
      <w:r w:rsidR="00F65642">
        <w:t xml:space="preserve"> </w:t>
      </w:r>
      <w:r>
        <w:t xml:space="preserve"> </w:t>
      </w:r>
      <w:r>
        <w:rPr>
          <w:rFonts w:hint="eastAsia"/>
        </w:rPr>
        <w:t>第三方监督评估</w:t>
      </w:r>
      <w:r w:rsidR="00F65642">
        <w:t xml:space="preserve"> </w:t>
      </w:r>
      <w:r>
        <w:t xml:space="preserve"> </w:t>
      </w:r>
      <w:r>
        <w:rPr>
          <w:rFonts w:hint="eastAsia"/>
        </w:rPr>
        <w:t>不起诉</w:t>
      </w:r>
    </w:p>
    <w:p w14:paraId="68911282" w14:textId="77777777" w:rsidR="00420D00" w:rsidRDefault="00420D00" w:rsidP="00C73B8E">
      <w:pPr>
        <w:pStyle w:val="AD"/>
        <w:spacing w:line="276" w:lineRule="auto"/>
      </w:pPr>
    </w:p>
    <w:p w14:paraId="207FE18A" w14:textId="77777777" w:rsidR="00420D00" w:rsidRDefault="00420D00" w:rsidP="00C73B8E">
      <w:pPr>
        <w:pStyle w:val="AD"/>
        <w:spacing w:line="276" w:lineRule="auto"/>
      </w:pPr>
      <w:r>
        <w:rPr>
          <w:rFonts w:hint="eastAsia"/>
        </w:rPr>
        <w:t>【要旨】</w:t>
      </w:r>
    </w:p>
    <w:p w14:paraId="64FC3C94" w14:textId="77777777" w:rsidR="00420D00" w:rsidRDefault="00420D00" w:rsidP="00C73B8E">
      <w:pPr>
        <w:pStyle w:val="AD"/>
        <w:spacing w:line="276" w:lineRule="auto"/>
      </w:pPr>
    </w:p>
    <w:p w14:paraId="3BACE49D" w14:textId="77777777" w:rsidR="00420D00" w:rsidRDefault="00420D00" w:rsidP="00C73B8E">
      <w:pPr>
        <w:pStyle w:val="AD"/>
        <w:spacing w:line="276" w:lineRule="auto"/>
      </w:pPr>
      <w:r>
        <w:rPr>
          <w:rFonts w:hint="eastAsia"/>
        </w:rPr>
        <w:t>检察机关在办理涉企侵犯知识产权犯罪案件中，积极开展企业合</w:t>
      </w:r>
      <w:proofErr w:type="gramStart"/>
      <w:r>
        <w:rPr>
          <w:rFonts w:hint="eastAsia"/>
        </w:rPr>
        <w:t>规</w:t>
      </w:r>
      <w:proofErr w:type="gramEnd"/>
      <w:r>
        <w:rPr>
          <w:rFonts w:hint="eastAsia"/>
        </w:rPr>
        <w:t>建设，充分发挥主导作用，与第三方监督评估组织深度协作，做好合</w:t>
      </w:r>
      <w:proofErr w:type="gramStart"/>
      <w:r>
        <w:rPr>
          <w:rFonts w:hint="eastAsia"/>
        </w:rPr>
        <w:t>规</w:t>
      </w:r>
      <w:proofErr w:type="gramEnd"/>
      <w:r>
        <w:rPr>
          <w:rFonts w:hint="eastAsia"/>
        </w:rPr>
        <w:t>建设前的衔接协调、合</w:t>
      </w:r>
      <w:proofErr w:type="gramStart"/>
      <w:r>
        <w:rPr>
          <w:rFonts w:hint="eastAsia"/>
        </w:rPr>
        <w:t>规</w:t>
      </w:r>
      <w:proofErr w:type="gramEnd"/>
      <w:r>
        <w:rPr>
          <w:rFonts w:hint="eastAsia"/>
        </w:rPr>
        <w:t>建设中的监督配合、合</w:t>
      </w:r>
      <w:proofErr w:type="gramStart"/>
      <w:r>
        <w:rPr>
          <w:rFonts w:hint="eastAsia"/>
        </w:rPr>
        <w:t>规</w:t>
      </w:r>
      <w:proofErr w:type="gramEnd"/>
      <w:r>
        <w:rPr>
          <w:rFonts w:hint="eastAsia"/>
        </w:rPr>
        <w:t>建设后的评估审查等工作，确保涉案企业“真整改”“真合规”，促进行业规范，服务创新发展。</w:t>
      </w:r>
    </w:p>
    <w:p w14:paraId="72CB359F" w14:textId="77777777" w:rsidR="00420D00" w:rsidRDefault="00420D00" w:rsidP="00C73B8E">
      <w:pPr>
        <w:pStyle w:val="AD"/>
        <w:spacing w:line="276" w:lineRule="auto"/>
      </w:pPr>
    </w:p>
    <w:p w14:paraId="78D505C0" w14:textId="77777777" w:rsidR="00420D00" w:rsidRPr="00F65642" w:rsidRDefault="00420D00" w:rsidP="00C73B8E">
      <w:pPr>
        <w:pStyle w:val="AD"/>
        <w:spacing w:line="276" w:lineRule="auto"/>
        <w:rPr>
          <w:b/>
          <w:bCs/>
        </w:rPr>
      </w:pPr>
      <w:r w:rsidRPr="00F65642">
        <w:rPr>
          <w:rFonts w:hint="eastAsia"/>
          <w:b/>
          <w:bCs/>
        </w:rPr>
        <w:t>一、基本案情</w:t>
      </w:r>
    </w:p>
    <w:p w14:paraId="1F4A93A8" w14:textId="77777777" w:rsidR="00420D00" w:rsidRDefault="00420D00" w:rsidP="00C73B8E">
      <w:pPr>
        <w:pStyle w:val="AD"/>
        <w:spacing w:line="276" w:lineRule="auto"/>
      </w:pPr>
    </w:p>
    <w:p w14:paraId="0B0F6615" w14:textId="77777777" w:rsidR="00420D00" w:rsidRDefault="00420D00" w:rsidP="00C73B8E">
      <w:pPr>
        <w:pStyle w:val="AD"/>
        <w:spacing w:line="276" w:lineRule="auto"/>
      </w:pPr>
      <w:r>
        <w:rPr>
          <w:rFonts w:hint="eastAsia"/>
        </w:rPr>
        <w:t>中</w:t>
      </w:r>
      <w:proofErr w:type="gramStart"/>
      <w:r>
        <w:rPr>
          <w:rFonts w:hint="eastAsia"/>
        </w:rPr>
        <w:t>某重工科技</w:t>
      </w:r>
      <w:proofErr w:type="gramEnd"/>
      <w:r>
        <w:rPr>
          <w:rFonts w:hint="eastAsia"/>
        </w:rPr>
        <w:t>股份有限公司（以下简称中某公司）是一家生产起重机零部件的重</w:t>
      </w:r>
      <w:proofErr w:type="gramStart"/>
      <w:r>
        <w:rPr>
          <w:rFonts w:hint="eastAsia"/>
        </w:rPr>
        <w:t>工制造</w:t>
      </w:r>
      <w:proofErr w:type="gramEnd"/>
      <w:r>
        <w:rPr>
          <w:rFonts w:hint="eastAsia"/>
        </w:rPr>
        <w:t>公司，刘某余为公司法定代表人。</w:t>
      </w:r>
      <w:r>
        <w:rPr>
          <w:rFonts w:hint="eastAsia"/>
        </w:rPr>
        <w:t>2020</w:t>
      </w:r>
      <w:r>
        <w:rPr>
          <w:rFonts w:hint="eastAsia"/>
        </w:rPr>
        <w:t>年</w:t>
      </w:r>
      <w:r>
        <w:rPr>
          <w:rFonts w:hint="eastAsia"/>
        </w:rPr>
        <w:t>9</w:t>
      </w:r>
      <w:r>
        <w:rPr>
          <w:rFonts w:hint="eastAsia"/>
        </w:rPr>
        <w:t>月，中某公司为增加业务来源，经刘某余、骆某、罗某、王某、杨某等五名公司股东一致同意，在未获得权利人中联重科股份有限公司授权的情况下，生产标注有该公司注册商标的塔式起重机标准节。</w:t>
      </w:r>
      <w:r>
        <w:rPr>
          <w:rFonts w:hint="eastAsia"/>
        </w:rPr>
        <w:t>2020</w:t>
      </w:r>
      <w:r>
        <w:rPr>
          <w:rFonts w:hint="eastAsia"/>
        </w:rPr>
        <w:t>年</w:t>
      </w:r>
      <w:r>
        <w:rPr>
          <w:rFonts w:hint="eastAsia"/>
        </w:rPr>
        <w:t>9</w:t>
      </w:r>
      <w:r>
        <w:rPr>
          <w:rFonts w:hint="eastAsia"/>
        </w:rPr>
        <w:t>月至</w:t>
      </w:r>
      <w:r>
        <w:rPr>
          <w:rFonts w:hint="eastAsia"/>
        </w:rPr>
        <w:t>2021</w:t>
      </w:r>
      <w:r>
        <w:rPr>
          <w:rFonts w:hint="eastAsia"/>
        </w:rPr>
        <w:t>年</w:t>
      </w:r>
      <w:r>
        <w:rPr>
          <w:rFonts w:hint="eastAsia"/>
        </w:rPr>
        <w:t>2</w:t>
      </w:r>
      <w:r>
        <w:rPr>
          <w:rFonts w:hint="eastAsia"/>
        </w:rPr>
        <w:t>月，中某公司将上述假冒注册商标的塔式起重机标准节销售给下游客户，销售金额共计人民币</w:t>
      </w:r>
      <w:r>
        <w:rPr>
          <w:rFonts w:hint="eastAsia"/>
        </w:rPr>
        <w:t>27</w:t>
      </w:r>
      <w:r>
        <w:rPr>
          <w:rFonts w:hint="eastAsia"/>
        </w:rPr>
        <w:t>万余元。</w:t>
      </w:r>
    </w:p>
    <w:p w14:paraId="68CBE322" w14:textId="77777777" w:rsidR="00420D00" w:rsidRDefault="00420D00" w:rsidP="00C73B8E">
      <w:pPr>
        <w:pStyle w:val="AD"/>
        <w:spacing w:line="276" w:lineRule="auto"/>
      </w:pPr>
    </w:p>
    <w:p w14:paraId="70D56F55" w14:textId="77777777" w:rsidR="00420D00" w:rsidRPr="00F65642" w:rsidRDefault="00420D00" w:rsidP="00C73B8E">
      <w:pPr>
        <w:pStyle w:val="AD"/>
        <w:spacing w:line="276" w:lineRule="auto"/>
        <w:rPr>
          <w:b/>
          <w:bCs/>
        </w:rPr>
      </w:pPr>
      <w:r w:rsidRPr="00F65642">
        <w:rPr>
          <w:rFonts w:hint="eastAsia"/>
          <w:b/>
          <w:bCs/>
        </w:rPr>
        <w:t>二、检察机关履职情况</w:t>
      </w:r>
    </w:p>
    <w:p w14:paraId="471D03DE" w14:textId="77777777" w:rsidR="00420D00" w:rsidRDefault="00420D00" w:rsidP="00C73B8E">
      <w:pPr>
        <w:pStyle w:val="AD"/>
        <w:spacing w:line="276" w:lineRule="auto"/>
      </w:pPr>
    </w:p>
    <w:p w14:paraId="3F2A3C62" w14:textId="77777777" w:rsidR="00420D00" w:rsidRDefault="00420D00" w:rsidP="00C73B8E">
      <w:pPr>
        <w:pStyle w:val="AD"/>
        <w:spacing w:line="276" w:lineRule="auto"/>
      </w:pPr>
      <w:r>
        <w:rPr>
          <w:rFonts w:hint="eastAsia"/>
        </w:rPr>
        <w:t>2021</w:t>
      </w:r>
      <w:r>
        <w:rPr>
          <w:rFonts w:hint="eastAsia"/>
        </w:rPr>
        <w:t>年</w:t>
      </w:r>
      <w:r>
        <w:rPr>
          <w:rFonts w:hint="eastAsia"/>
        </w:rPr>
        <w:t>6</w:t>
      </w:r>
      <w:r>
        <w:rPr>
          <w:rFonts w:hint="eastAsia"/>
        </w:rPr>
        <w:t>月</w:t>
      </w:r>
      <w:r>
        <w:rPr>
          <w:rFonts w:hint="eastAsia"/>
        </w:rPr>
        <w:t>10</w:t>
      </w:r>
      <w:r>
        <w:rPr>
          <w:rFonts w:hint="eastAsia"/>
        </w:rPr>
        <w:t>日，湖南省长沙市公安局以刘某余、骆某、罗某、王某、杨某等五人涉嫌假冒注册商标罪移送长沙市人民检察院审查起诉。同年</w:t>
      </w:r>
      <w:r>
        <w:rPr>
          <w:rFonts w:hint="eastAsia"/>
        </w:rPr>
        <w:t>7</w:t>
      </w:r>
      <w:r>
        <w:rPr>
          <w:rFonts w:hint="eastAsia"/>
        </w:rPr>
        <w:t>月</w:t>
      </w:r>
      <w:r>
        <w:rPr>
          <w:rFonts w:hint="eastAsia"/>
        </w:rPr>
        <w:t>9</w:t>
      </w:r>
      <w:r>
        <w:rPr>
          <w:rFonts w:hint="eastAsia"/>
        </w:rPr>
        <w:t>日，长沙市人民检察院将该案交由长沙市岳麓区人民检察院</w:t>
      </w:r>
      <w:r>
        <w:rPr>
          <w:rFonts w:hint="eastAsia"/>
        </w:rPr>
        <w:t>(</w:t>
      </w:r>
      <w:r>
        <w:rPr>
          <w:rFonts w:hint="eastAsia"/>
        </w:rPr>
        <w:t>以下简称岳麓区检察院</w:t>
      </w:r>
      <w:r>
        <w:rPr>
          <w:rFonts w:hint="eastAsia"/>
        </w:rPr>
        <w:t>)</w:t>
      </w:r>
      <w:r>
        <w:rPr>
          <w:rFonts w:hint="eastAsia"/>
        </w:rPr>
        <w:t>办理。</w:t>
      </w:r>
    </w:p>
    <w:p w14:paraId="525B422F" w14:textId="77777777" w:rsidR="00420D00" w:rsidRDefault="00420D00" w:rsidP="00C73B8E">
      <w:pPr>
        <w:pStyle w:val="AD"/>
        <w:spacing w:line="276" w:lineRule="auto"/>
      </w:pPr>
    </w:p>
    <w:p w14:paraId="1206E2F6" w14:textId="77777777" w:rsidR="00420D00" w:rsidRDefault="00420D00" w:rsidP="00C73B8E">
      <w:pPr>
        <w:pStyle w:val="AD"/>
        <w:spacing w:line="276" w:lineRule="auto"/>
      </w:pPr>
      <w:r>
        <w:rPr>
          <w:rFonts w:hint="eastAsia"/>
        </w:rPr>
        <w:t>岳麓区检察院审查认为，中某公司涉嫌单位犯罪。中某公司属于中小微企业，专注于起重机零部件生产，产品有较高质量和技术含量，具有“专精特新”的特点，为当地</w:t>
      </w:r>
      <w:r>
        <w:rPr>
          <w:rFonts w:hint="eastAsia"/>
        </w:rPr>
        <w:t>50</w:t>
      </w:r>
      <w:r>
        <w:rPr>
          <w:rFonts w:hint="eastAsia"/>
        </w:rPr>
        <w:t>余人创造了就业机会。涉案企业和人员短期从事假冒注册商标的违法犯罪行为，且均认罪认罚，积极赔偿权利人损失、取得权利人谅解，中某公司能够继续生产经营，承诺建立企业合规制度，具备启动第三方监督评估的基本条件，</w:t>
      </w:r>
      <w:proofErr w:type="gramStart"/>
      <w:r>
        <w:rPr>
          <w:rFonts w:hint="eastAsia"/>
        </w:rPr>
        <w:t>遂启动</w:t>
      </w:r>
      <w:proofErr w:type="gramEnd"/>
      <w:r>
        <w:rPr>
          <w:rFonts w:hint="eastAsia"/>
        </w:rPr>
        <w:t>企业合</w:t>
      </w:r>
      <w:proofErr w:type="gramStart"/>
      <w:r>
        <w:rPr>
          <w:rFonts w:hint="eastAsia"/>
        </w:rPr>
        <w:t>规</w:t>
      </w:r>
      <w:proofErr w:type="gramEnd"/>
      <w:r>
        <w:rPr>
          <w:rFonts w:hint="eastAsia"/>
        </w:rPr>
        <w:t>建设。</w:t>
      </w:r>
    </w:p>
    <w:p w14:paraId="2D3DC1B3" w14:textId="77777777" w:rsidR="00420D00" w:rsidRDefault="00420D00" w:rsidP="00C73B8E">
      <w:pPr>
        <w:pStyle w:val="AD"/>
        <w:spacing w:line="276" w:lineRule="auto"/>
      </w:pPr>
    </w:p>
    <w:p w14:paraId="353CAAB2" w14:textId="77777777" w:rsidR="00420D00" w:rsidRDefault="00420D00" w:rsidP="00C73B8E">
      <w:pPr>
        <w:pStyle w:val="AD"/>
        <w:spacing w:line="276" w:lineRule="auto"/>
      </w:pPr>
      <w:r>
        <w:rPr>
          <w:rFonts w:hint="eastAsia"/>
        </w:rPr>
        <w:t>2021</w:t>
      </w:r>
      <w:r>
        <w:rPr>
          <w:rFonts w:hint="eastAsia"/>
        </w:rPr>
        <w:t>年</w:t>
      </w:r>
      <w:r>
        <w:rPr>
          <w:rFonts w:hint="eastAsia"/>
        </w:rPr>
        <w:t>9</w:t>
      </w:r>
      <w:r>
        <w:rPr>
          <w:rFonts w:hint="eastAsia"/>
        </w:rPr>
        <w:t>月</w:t>
      </w:r>
      <w:r>
        <w:rPr>
          <w:rFonts w:hint="eastAsia"/>
        </w:rPr>
        <w:t>3</w:t>
      </w:r>
      <w:r>
        <w:rPr>
          <w:rFonts w:hint="eastAsia"/>
        </w:rPr>
        <w:t>日，岳麓区检察院通过充分调研，向中某公司制发检察建议，指出中某公司存在的问题及合规整改目标，同时商请第三方监督评估机制管理委员会从知识产权、税务会计、工程机械等领域选出六名专家组成第三方监管组织，对中某公司进行考察。期间，检察机关多次赴涉案企业考察调研，就评估人员选配、考察模式等方面与第三方监督评估机制管理委员会交换意见，细化考察流程。检察机关通过不定期走访企业，跟踪涉案企业的合</w:t>
      </w:r>
      <w:proofErr w:type="gramStart"/>
      <w:r>
        <w:rPr>
          <w:rFonts w:hint="eastAsia"/>
        </w:rPr>
        <w:t>规</w:t>
      </w:r>
      <w:proofErr w:type="gramEnd"/>
      <w:r>
        <w:rPr>
          <w:rFonts w:hint="eastAsia"/>
        </w:rPr>
        <w:t>建设情况，以实地检验的方式确保第三方监管组织履职的真实性、有效性。同年</w:t>
      </w:r>
      <w:r>
        <w:rPr>
          <w:rFonts w:hint="eastAsia"/>
        </w:rPr>
        <w:t>10</w:t>
      </w:r>
      <w:r>
        <w:rPr>
          <w:rFonts w:hint="eastAsia"/>
        </w:rPr>
        <w:t>月</w:t>
      </w:r>
      <w:r>
        <w:rPr>
          <w:rFonts w:hint="eastAsia"/>
        </w:rPr>
        <w:t>30</w:t>
      </w:r>
      <w:r>
        <w:rPr>
          <w:rFonts w:hint="eastAsia"/>
        </w:rPr>
        <w:t>日，中某公司整改完毕，第三方监管组织评估认为中某公司的合规整改合格。</w:t>
      </w:r>
    </w:p>
    <w:p w14:paraId="736D511E" w14:textId="77777777" w:rsidR="00420D00" w:rsidRDefault="00420D00" w:rsidP="00C73B8E">
      <w:pPr>
        <w:pStyle w:val="AD"/>
        <w:spacing w:line="276" w:lineRule="auto"/>
      </w:pPr>
    </w:p>
    <w:p w14:paraId="43CDDFAA" w14:textId="77777777" w:rsidR="00420D00" w:rsidRDefault="00420D00" w:rsidP="00C73B8E">
      <w:pPr>
        <w:pStyle w:val="AD"/>
        <w:spacing w:line="276" w:lineRule="auto"/>
      </w:pPr>
      <w:r>
        <w:rPr>
          <w:rFonts w:hint="eastAsia"/>
        </w:rPr>
        <w:t>2021</w:t>
      </w:r>
      <w:r>
        <w:rPr>
          <w:rFonts w:hint="eastAsia"/>
        </w:rPr>
        <w:t>年</w:t>
      </w:r>
      <w:r>
        <w:rPr>
          <w:rFonts w:hint="eastAsia"/>
        </w:rPr>
        <w:t>12</w:t>
      </w:r>
      <w:r>
        <w:rPr>
          <w:rFonts w:hint="eastAsia"/>
        </w:rPr>
        <w:t>月</w:t>
      </w:r>
      <w:r>
        <w:rPr>
          <w:rFonts w:hint="eastAsia"/>
        </w:rPr>
        <w:t>28</w:t>
      </w:r>
      <w:r>
        <w:rPr>
          <w:rFonts w:hint="eastAsia"/>
        </w:rPr>
        <w:t>日，岳麓区检察院组织公开听证，听证员一致认为中某公司整改效果较好，建议对企业从宽处理。同年</w:t>
      </w:r>
      <w:r>
        <w:rPr>
          <w:rFonts w:hint="eastAsia"/>
        </w:rPr>
        <w:t>12</w:t>
      </w:r>
      <w:r>
        <w:rPr>
          <w:rFonts w:hint="eastAsia"/>
        </w:rPr>
        <w:t>月</w:t>
      </w:r>
      <w:r>
        <w:rPr>
          <w:rFonts w:hint="eastAsia"/>
        </w:rPr>
        <w:t>31</w:t>
      </w:r>
      <w:r>
        <w:rPr>
          <w:rFonts w:hint="eastAsia"/>
        </w:rPr>
        <w:t>日，岳麓区检察院对中某公司及刘某余、骆某、罗某、王某、杨某等五人</w:t>
      </w:r>
      <w:proofErr w:type="gramStart"/>
      <w:r>
        <w:rPr>
          <w:rFonts w:hint="eastAsia"/>
        </w:rPr>
        <w:t>作出</w:t>
      </w:r>
      <w:proofErr w:type="gramEnd"/>
      <w:r>
        <w:rPr>
          <w:rFonts w:hint="eastAsia"/>
        </w:rPr>
        <w:t>不起诉决定。检察机关针对本案反映出的工程机械行业企业合</w:t>
      </w:r>
      <w:proofErr w:type="gramStart"/>
      <w:r>
        <w:rPr>
          <w:rFonts w:hint="eastAsia"/>
        </w:rPr>
        <w:t>规</w:t>
      </w:r>
      <w:proofErr w:type="gramEnd"/>
      <w:r>
        <w:rPr>
          <w:rFonts w:hint="eastAsia"/>
        </w:rPr>
        <w:t>问题，延伸检察职能，加强与行业主管部门以及行业协会的沟通协作，用好座谈会商、公开听证、</w:t>
      </w:r>
      <w:proofErr w:type="gramStart"/>
      <w:r>
        <w:rPr>
          <w:rFonts w:hint="eastAsia"/>
        </w:rPr>
        <w:t>进企宣传</w:t>
      </w:r>
      <w:proofErr w:type="gramEnd"/>
      <w:r>
        <w:rPr>
          <w:rFonts w:hint="eastAsia"/>
        </w:rPr>
        <w:t>等方式，提高工程机械行业知识产权保护意识和能力，以个案合</w:t>
      </w:r>
      <w:proofErr w:type="gramStart"/>
      <w:r>
        <w:rPr>
          <w:rFonts w:hint="eastAsia"/>
        </w:rPr>
        <w:t>规</w:t>
      </w:r>
      <w:proofErr w:type="gramEnd"/>
      <w:r>
        <w:rPr>
          <w:rFonts w:hint="eastAsia"/>
        </w:rPr>
        <w:t>促行业合</w:t>
      </w:r>
      <w:proofErr w:type="gramStart"/>
      <w:r>
        <w:rPr>
          <w:rFonts w:hint="eastAsia"/>
        </w:rPr>
        <w:t>规</w:t>
      </w:r>
      <w:proofErr w:type="gramEnd"/>
      <w:r>
        <w:rPr>
          <w:rFonts w:hint="eastAsia"/>
        </w:rPr>
        <w:t>，推动行业健康发展，加强知识产权源头保护。</w:t>
      </w:r>
    </w:p>
    <w:p w14:paraId="4C0A48A9" w14:textId="77777777" w:rsidR="00420D00" w:rsidRDefault="00420D00" w:rsidP="00C73B8E">
      <w:pPr>
        <w:pStyle w:val="AD"/>
        <w:spacing w:line="276" w:lineRule="auto"/>
      </w:pPr>
    </w:p>
    <w:p w14:paraId="4192554F" w14:textId="77777777" w:rsidR="00420D00" w:rsidRPr="00F65642" w:rsidRDefault="00420D00" w:rsidP="00C73B8E">
      <w:pPr>
        <w:pStyle w:val="AD"/>
        <w:spacing w:line="276" w:lineRule="auto"/>
        <w:rPr>
          <w:b/>
          <w:bCs/>
        </w:rPr>
      </w:pPr>
      <w:r w:rsidRPr="00F65642">
        <w:rPr>
          <w:rFonts w:hint="eastAsia"/>
          <w:b/>
          <w:bCs/>
        </w:rPr>
        <w:t>三、典型意义</w:t>
      </w:r>
    </w:p>
    <w:p w14:paraId="25DF9057" w14:textId="77777777" w:rsidR="00420D00" w:rsidRDefault="00420D00" w:rsidP="00C73B8E">
      <w:pPr>
        <w:pStyle w:val="AD"/>
        <w:spacing w:line="276" w:lineRule="auto"/>
      </w:pPr>
    </w:p>
    <w:p w14:paraId="0CB12EE1" w14:textId="77777777" w:rsidR="00420D00" w:rsidRDefault="00420D00" w:rsidP="00C73B8E">
      <w:pPr>
        <w:pStyle w:val="AD"/>
        <w:spacing w:line="276" w:lineRule="auto"/>
      </w:pPr>
      <w:r>
        <w:rPr>
          <w:rFonts w:hint="eastAsia"/>
        </w:rPr>
        <w:t>（一）依法能动履职，对侵犯知识产权犯罪案件开展企业合</w:t>
      </w:r>
      <w:proofErr w:type="gramStart"/>
      <w:r>
        <w:rPr>
          <w:rFonts w:hint="eastAsia"/>
        </w:rPr>
        <w:t>规</w:t>
      </w:r>
      <w:proofErr w:type="gramEnd"/>
      <w:r>
        <w:rPr>
          <w:rFonts w:hint="eastAsia"/>
        </w:rPr>
        <w:t>建设。涉案企业合</w:t>
      </w:r>
      <w:proofErr w:type="gramStart"/>
      <w:r>
        <w:rPr>
          <w:rFonts w:hint="eastAsia"/>
        </w:rPr>
        <w:t>规</w:t>
      </w:r>
      <w:proofErr w:type="gramEnd"/>
      <w:r>
        <w:rPr>
          <w:rFonts w:hint="eastAsia"/>
        </w:rPr>
        <w:t>改革适用的案件类型，包括公司、企业等市场主体生产、经营活动涉及的各类犯罪案件。检察机关对于公司、企业涉侵犯知识产权犯罪，相关单位和个人认罪认罚，能够正常生产经营，承诺建立或者完善企业合规制度，符合启动企业合</w:t>
      </w:r>
      <w:proofErr w:type="gramStart"/>
      <w:r>
        <w:rPr>
          <w:rFonts w:hint="eastAsia"/>
        </w:rPr>
        <w:t>规</w:t>
      </w:r>
      <w:proofErr w:type="gramEnd"/>
      <w:r>
        <w:rPr>
          <w:rFonts w:hint="eastAsia"/>
        </w:rPr>
        <w:t>建设条件的，应及时启动企业合规程序，积极适用第三方监督评估机制。充分发挥知识产权司法保护对创新发展的支撑和保护作用，通过开展企业合</w:t>
      </w:r>
      <w:proofErr w:type="gramStart"/>
      <w:r>
        <w:rPr>
          <w:rFonts w:hint="eastAsia"/>
        </w:rPr>
        <w:t>规</w:t>
      </w:r>
      <w:proofErr w:type="gramEnd"/>
      <w:r>
        <w:rPr>
          <w:rFonts w:hint="eastAsia"/>
        </w:rPr>
        <w:t>建设，量身定制合</w:t>
      </w:r>
      <w:proofErr w:type="gramStart"/>
      <w:r>
        <w:rPr>
          <w:rFonts w:hint="eastAsia"/>
        </w:rPr>
        <w:t>规</w:t>
      </w:r>
      <w:proofErr w:type="gramEnd"/>
      <w:r>
        <w:rPr>
          <w:rFonts w:hint="eastAsia"/>
        </w:rPr>
        <w:t>计划，督促企业完善知识产权保护等相关制度，提升企业自主创新能力。针对个案办理中反映的共性问题，会同相关部门推动行业合</w:t>
      </w:r>
      <w:proofErr w:type="gramStart"/>
      <w:r>
        <w:rPr>
          <w:rFonts w:hint="eastAsia"/>
        </w:rPr>
        <w:t>规</w:t>
      </w:r>
      <w:proofErr w:type="gramEnd"/>
      <w:r>
        <w:rPr>
          <w:rFonts w:hint="eastAsia"/>
        </w:rPr>
        <w:t>建设，</w:t>
      </w:r>
      <w:proofErr w:type="gramStart"/>
      <w:r>
        <w:rPr>
          <w:rFonts w:hint="eastAsia"/>
        </w:rPr>
        <w:t>加强诉源治理</w:t>
      </w:r>
      <w:proofErr w:type="gramEnd"/>
      <w:r>
        <w:rPr>
          <w:rFonts w:hint="eastAsia"/>
        </w:rPr>
        <w:t>。</w:t>
      </w:r>
    </w:p>
    <w:p w14:paraId="046015FB" w14:textId="77777777" w:rsidR="00420D00" w:rsidRDefault="00420D00" w:rsidP="00C73B8E">
      <w:pPr>
        <w:pStyle w:val="AD"/>
        <w:spacing w:line="276" w:lineRule="auto"/>
      </w:pPr>
    </w:p>
    <w:p w14:paraId="7537E00C" w14:textId="77777777" w:rsidR="00420D00" w:rsidRDefault="00420D00" w:rsidP="00C73B8E">
      <w:pPr>
        <w:pStyle w:val="AD"/>
        <w:spacing w:line="276" w:lineRule="auto"/>
      </w:pPr>
      <w:r>
        <w:rPr>
          <w:rFonts w:hint="eastAsia"/>
        </w:rPr>
        <w:t>（二）强化审查把关，对企业合规整改情况科学精准评估。本案中，检察机关加强与第三方监督评估机制管理委员会的协同联动，紧密结合涉案企业和侵犯知识产权犯罪特点，有针对性选择知识产权、工程机械等领域专家组成第三方监管组织。合规整</w:t>
      </w:r>
      <w:proofErr w:type="gramStart"/>
      <w:r>
        <w:rPr>
          <w:rFonts w:hint="eastAsia"/>
        </w:rPr>
        <w:t>改过程</w:t>
      </w:r>
      <w:proofErr w:type="gramEnd"/>
      <w:r>
        <w:rPr>
          <w:rFonts w:hint="eastAsia"/>
        </w:rPr>
        <w:t>中，检察机关通过不定期走访企业，跟踪涉案企业合</w:t>
      </w:r>
      <w:proofErr w:type="gramStart"/>
      <w:r>
        <w:rPr>
          <w:rFonts w:hint="eastAsia"/>
        </w:rPr>
        <w:t>规</w:t>
      </w:r>
      <w:proofErr w:type="gramEnd"/>
      <w:r>
        <w:rPr>
          <w:rFonts w:hint="eastAsia"/>
        </w:rPr>
        <w:t>建设情况。合规整改后，组织检察听证听取相关各方意见，加强对合</w:t>
      </w:r>
      <w:proofErr w:type="gramStart"/>
      <w:r>
        <w:rPr>
          <w:rFonts w:hint="eastAsia"/>
        </w:rPr>
        <w:t>规</w:t>
      </w:r>
      <w:proofErr w:type="gramEnd"/>
      <w:r>
        <w:rPr>
          <w:rFonts w:hint="eastAsia"/>
        </w:rPr>
        <w:t>计划执行、第三方合</w:t>
      </w:r>
      <w:proofErr w:type="gramStart"/>
      <w:r>
        <w:rPr>
          <w:rFonts w:hint="eastAsia"/>
        </w:rPr>
        <w:t>规</w:t>
      </w:r>
      <w:proofErr w:type="gramEnd"/>
      <w:r>
        <w:rPr>
          <w:rFonts w:hint="eastAsia"/>
        </w:rPr>
        <w:t>考察报告的审查把关，防止“虚假合规”“纸面合规”。最终，检察机关综合</w:t>
      </w:r>
      <w:proofErr w:type="gramStart"/>
      <w:r>
        <w:rPr>
          <w:rFonts w:hint="eastAsia"/>
        </w:rPr>
        <w:t>考量</w:t>
      </w:r>
      <w:proofErr w:type="gramEnd"/>
      <w:r>
        <w:rPr>
          <w:rFonts w:hint="eastAsia"/>
        </w:rPr>
        <w:t>中某公司及刘某余等五人犯罪情节轻微，具有认罪认罚、赔偿谅解等情节，且中某公司经合规整改合格，依法</w:t>
      </w:r>
      <w:proofErr w:type="gramStart"/>
      <w:r>
        <w:rPr>
          <w:rFonts w:hint="eastAsia"/>
        </w:rPr>
        <w:t>作出</w:t>
      </w:r>
      <w:proofErr w:type="gramEnd"/>
      <w:r>
        <w:rPr>
          <w:rFonts w:hint="eastAsia"/>
        </w:rPr>
        <w:t>不起诉决定。</w:t>
      </w:r>
    </w:p>
    <w:p w14:paraId="7B9B3074" w14:textId="77777777" w:rsidR="00420D00" w:rsidRDefault="00420D00" w:rsidP="00C73B8E">
      <w:pPr>
        <w:pStyle w:val="AD"/>
        <w:spacing w:line="276" w:lineRule="auto"/>
      </w:pPr>
    </w:p>
    <w:p w14:paraId="0B9EDB56" w14:textId="63BBE8CD" w:rsidR="00420D00" w:rsidRPr="00F65642" w:rsidRDefault="00420D00" w:rsidP="00F65642">
      <w:pPr>
        <w:pStyle w:val="AD"/>
        <w:spacing w:line="276" w:lineRule="auto"/>
        <w:jc w:val="center"/>
        <w:rPr>
          <w:b/>
          <w:bCs/>
          <w:sz w:val="24"/>
          <w:szCs w:val="24"/>
        </w:rPr>
      </w:pPr>
      <w:r w:rsidRPr="00F65642">
        <w:rPr>
          <w:rFonts w:hint="eastAsia"/>
          <w:b/>
          <w:bCs/>
          <w:sz w:val="24"/>
          <w:szCs w:val="24"/>
        </w:rPr>
        <w:t>案例七</w:t>
      </w:r>
    </w:p>
    <w:p w14:paraId="68513C32" w14:textId="77777777" w:rsidR="00420D00" w:rsidRDefault="00420D00" w:rsidP="00C73B8E">
      <w:pPr>
        <w:pStyle w:val="AD"/>
        <w:spacing w:line="276" w:lineRule="auto"/>
      </w:pPr>
    </w:p>
    <w:p w14:paraId="0F7F2EB9" w14:textId="77777777" w:rsidR="00420D00" w:rsidRPr="00F65642" w:rsidRDefault="00420D00" w:rsidP="00F65642">
      <w:pPr>
        <w:pStyle w:val="AD"/>
        <w:spacing w:line="276" w:lineRule="auto"/>
        <w:jc w:val="center"/>
        <w:rPr>
          <w:b/>
          <w:bCs/>
          <w:sz w:val="24"/>
          <w:szCs w:val="24"/>
        </w:rPr>
      </w:pPr>
      <w:r w:rsidRPr="00F65642">
        <w:rPr>
          <w:rFonts w:hint="eastAsia"/>
          <w:b/>
          <w:bCs/>
          <w:sz w:val="24"/>
          <w:szCs w:val="24"/>
        </w:rPr>
        <w:t>马某等六人假冒注册商标、销售假冒注册商标的商品案</w:t>
      </w:r>
    </w:p>
    <w:p w14:paraId="1D30198B" w14:textId="77777777" w:rsidR="00420D00" w:rsidRDefault="00420D00" w:rsidP="00C73B8E">
      <w:pPr>
        <w:pStyle w:val="AD"/>
        <w:spacing w:line="276" w:lineRule="auto"/>
      </w:pPr>
    </w:p>
    <w:p w14:paraId="5950B506" w14:textId="77777777" w:rsidR="00420D00" w:rsidRDefault="00420D00" w:rsidP="00C73B8E">
      <w:pPr>
        <w:pStyle w:val="AD"/>
        <w:spacing w:line="276" w:lineRule="auto"/>
      </w:pPr>
      <w:r>
        <w:rPr>
          <w:rFonts w:hint="eastAsia"/>
        </w:rPr>
        <w:t>【关键词】</w:t>
      </w:r>
    </w:p>
    <w:p w14:paraId="083D849E" w14:textId="77777777" w:rsidR="00420D00" w:rsidRDefault="00420D00" w:rsidP="00C73B8E">
      <w:pPr>
        <w:pStyle w:val="AD"/>
        <w:spacing w:line="276" w:lineRule="auto"/>
      </w:pPr>
    </w:p>
    <w:p w14:paraId="3B156848" w14:textId="6FAEF8BF" w:rsidR="00420D00" w:rsidRDefault="00420D00" w:rsidP="00C73B8E">
      <w:pPr>
        <w:pStyle w:val="AD"/>
        <w:spacing w:line="276" w:lineRule="auto"/>
      </w:pPr>
      <w:r>
        <w:rPr>
          <w:rFonts w:hint="eastAsia"/>
        </w:rPr>
        <w:t>假冒注册商标罪</w:t>
      </w:r>
      <w:r w:rsidR="00F65642">
        <w:t xml:space="preserve"> </w:t>
      </w:r>
      <w:r>
        <w:t xml:space="preserve"> </w:t>
      </w:r>
      <w:r>
        <w:rPr>
          <w:rFonts w:hint="eastAsia"/>
        </w:rPr>
        <w:t>种</w:t>
      </w:r>
      <w:proofErr w:type="gramStart"/>
      <w:r>
        <w:rPr>
          <w:rFonts w:hint="eastAsia"/>
        </w:rPr>
        <w:t>业保护</w:t>
      </w:r>
      <w:r w:rsidR="00F65642">
        <w:t xml:space="preserve"> </w:t>
      </w:r>
      <w:r>
        <w:t xml:space="preserve"> </w:t>
      </w:r>
      <w:r>
        <w:rPr>
          <w:rFonts w:hint="eastAsia"/>
        </w:rPr>
        <w:t>诉源</w:t>
      </w:r>
      <w:proofErr w:type="gramEnd"/>
      <w:r>
        <w:rPr>
          <w:rFonts w:hint="eastAsia"/>
        </w:rPr>
        <w:t>治理</w:t>
      </w:r>
    </w:p>
    <w:p w14:paraId="3F4E658D" w14:textId="77777777" w:rsidR="00420D00" w:rsidRDefault="00420D00" w:rsidP="00C73B8E">
      <w:pPr>
        <w:pStyle w:val="AD"/>
        <w:spacing w:line="276" w:lineRule="auto"/>
      </w:pPr>
    </w:p>
    <w:p w14:paraId="3D9AB26E" w14:textId="77777777" w:rsidR="00420D00" w:rsidRDefault="00420D00" w:rsidP="00C73B8E">
      <w:pPr>
        <w:pStyle w:val="AD"/>
        <w:spacing w:line="276" w:lineRule="auto"/>
      </w:pPr>
      <w:r>
        <w:rPr>
          <w:rFonts w:hint="eastAsia"/>
        </w:rPr>
        <w:t>【要旨】</w:t>
      </w:r>
    </w:p>
    <w:p w14:paraId="72BC087D" w14:textId="77777777" w:rsidR="00420D00" w:rsidRDefault="00420D00" w:rsidP="00C73B8E">
      <w:pPr>
        <w:pStyle w:val="AD"/>
        <w:spacing w:line="276" w:lineRule="auto"/>
      </w:pPr>
    </w:p>
    <w:p w14:paraId="329E9E25" w14:textId="77777777" w:rsidR="00420D00" w:rsidRDefault="00420D00" w:rsidP="00C73B8E">
      <w:pPr>
        <w:pStyle w:val="AD"/>
        <w:spacing w:line="276" w:lineRule="auto"/>
      </w:pPr>
      <w:r>
        <w:rPr>
          <w:rFonts w:hint="eastAsia"/>
        </w:rPr>
        <w:t>种子是农业的“芯片”，是国家粮食安全的“命脉”。检察机关从国家种业安全和粮食安全大局出发，加大对种业领域假冒伪劣、套牌侵权等违法犯罪行为的惩治力度。依法告知权利人诉讼权利义务，为提起民事诉讼提供法律指引，推动惩罚性赔偿制度落实。结合办案提出社会治理类检察建议，</w:t>
      </w:r>
      <w:proofErr w:type="gramStart"/>
      <w:r>
        <w:rPr>
          <w:rFonts w:hint="eastAsia"/>
        </w:rPr>
        <w:t>促进诉源治理</w:t>
      </w:r>
      <w:proofErr w:type="gramEnd"/>
      <w:r>
        <w:rPr>
          <w:rFonts w:hint="eastAsia"/>
        </w:rPr>
        <w:t>。</w:t>
      </w:r>
    </w:p>
    <w:p w14:paraId="0A25B94D" w14:textId="77777777" w:rsidR="00420D00" w:rsidRDefault="00420D00" w:rsidP="00C73B8E">
      <w:pPr>
        <w:pStyle w:val="AD"/>
        <w:spacing w:line="276" w:lineRule="auto"/>
      </w:pPr>
    </w:p>
    <w:p w14:paraId="644279DD" w14:textId="77777777" w:rsidR="00420D00" w:rsidRPr="00F65642" w:rsidRDefault="00420D00" w:rsidP="00C73B8E">
      <w:pPr>
        <w:pStyle w:val="AD"/>
        <w:spacing w:line="276" w:lineRule="auto"/>
        <w:rPr>
          <w:b/>
          <w:bCs/>
        </w:rPr>
      </w:pPr>
      <w:r w:rsidRPr="00F65642">
        <w:rPr>
          <w:rFonts w:hint="eastAsia"/>
          <w:b/>
          <w:bCs/>
        </w:rPr>
        <w:t>一、基本案情</w:t>
      </w:r>
    </w:p>
    <w:p w14:paraId="654A0AA5" w14:textId="77777777" w:rsidR="00420D00" w:rsidRDefault="00420D00" w:rsidP="00C73B8E">
      <w:pPr>
        <w:pStyle w:val="AD"/>
        <w:spacing w:line="276" w:lineRule="auto"/>
      </w:pPr>
    </w:p>
    <w:p w14:paraId="64874357" w14:textId="77777777" w:rsidR="00420D00" w:rsidRDefault="00420D00" w:rsidP="00C73B8E">
      <w:pPr>
        <w:pStyle w:val="AD"/>
        <w:spacing w:line="276" w:lineRule="auto"/>
      </w:pPr>
      <w:r>
        <w:rPr>
          <w:rFonts w:hint="eastAsia"/>
        </w:rPr>
        <w:t>“德美亚”是</w:t>
      </w:r>
      <w:proofErr w:type="gramStart"/>
      <w:r>
        <w:rPr>
          <w:rFonts w:hint="eastAsia"/>
        </w:rPr>
        <w:t>垦丰种</w:t>
      </w:r>
      <w:proofErr w:type="gramEnd"/>
      <w:r>
        <w:rPr>
          <w:rFonts w:hint="eastAsia"/>
        </w:rPr>
        <w:t>业股份有限公司（以下简称</w:t>
      </w:r>
      <w:proofErr w:type="gramStart"/>
      <w:r>
        <w:rPr>
          <w:rFonts w:hint="eastAsia"/>
        </w:rPr>
        <w:t>垦丰种</w:t>
      </w:r>
      <w:proofErr w:type="gramEnd"/>
      <w:r>
        <w:rPr>
          <w:rFonts w:hint="eastAsia"/>
        </w:rPr>
        <w:t>业公司）拥有的注册商标，核定使用商品为第</w:t>
      </w:r>
      <w:r>
        <w:rPr>
          <w:rFonts w:hint="eastAsia"/>
        </w:rPr>
        <w:t>31</w:t>
      </w:r>
      <w:r>
        <w:rPr>
          <w:rFonts w:hint="eastAsia"/>
        </w:rPr>
        <w:t>类植物种子等。</w:t>
      </w:r>
      <w:r>
        <w:rPr>
          <w:rFonts w:hint="eastAsia"/>
        </w:rPr>
        <w:t>2018</w:t>
      </w:r>
      <w:r>
        <w:rPr>
          <w:rFonts w:hint="eastAsia"/>
        </w:rPr>
        <w:t>年</w:t>
      </w:r>
      <w:r>
        <w:rPr>
          <w:rFonts w:hint="eastAsia"/>
        </w:rPr>
        <w:t>10</w:t>
      </w:r>
      <w:r>
        <w:rPr>
          <w:rFonts w:hint="eastAsia"/>
        </w:rPr>
        <w:t>月，马某、黄某发在甘肃省武威市和酒泉市购进</w:t>
      </w:r>
      <w:r>
        <w:rPr>
          <w:rFonts w:hint="eastAsia"/>
        </w:rPr>
        <w:t>61</w:t>
      </w:r>
      <w:r>
        <w:rPr>
          <w:rFonts w:hint="eastAsia"/>
        </w:rPr>
        <w:t>吨散装玉米种子并发往吉林省公主岭市，由马某完成精选、包衣后，再发往黑龙江省佳木斯市。期间，马某向杨某</w:t>
      </w:r>
      <w:proofErr w:type="gramStart"/>
      <w:r>
        <w:rPr>
          <w:rFonts w:hint="eastAsia"/>
        </w:rPr>
        <w:t>祝支付</w:t>
      </w:r>
      <w:proofErr w:type="gramEnd"/>
      <w:r>
        <w:rPr>
          <w:rFonts w:hint="eastAsia"/>
        </w:rPr>
        <w:t>人民币</w:t>
      </w:r>
      <w:r>
        <w:rPr>
          <w:rFonts w:hint="eastAsia"/>
        </w:rPr>
        <w:t>10</w:t>
      </w:r>
      <w:r>
        <w:rPr>
          <w:rFonts w:hint="eastAsia"/>
        </w:rPr>
        <w:t>万元，用于在黑龙江省共青农场等地农户手中收购“德美亚</w:t>
      </w:r>
      <w:r>
        <w:rPr>
          <w:rFonts w:hint="eastAsia"/>
        </w:rPr>
        <w:t>®3</w:t>
      </w:r>
      <w:r>
        <w:rPr>
          <w:rFonts w:hint="eastAsia"/>
        </w:rPr>
        <w:t>号”玉米种子包装袋，同时教授杨某祝拆除包装方法，并强调不得损坏包装。杨某</w:t>
      </w:r>
      <w:proofErr w:type="gramStart"/>
      <w:r>
        <w:rPr>
          <w:rFonts w:hint="eastAsia"/>
        </w:rPr>
        <w:t>祝找到</w:t>
      </w:r>
      <w:proofErr w:type="gramEnd"/>
      <w:r>
        <w:rPr>
          <w:rFonts w:hint="eastAsia"/>
        </w:rPr>
        <w:t>战某生帮忙，同时告知战某生上述事项。</w:t>
      </w:r>
      <w:proofErr w:type="gramStart"/>
      <w:r>
        <w:rPr>
          <w:rFonts w:hint="eastAsia"/>
        </w:rPr>
        <w:t>杨某祝共收购</w:t>
      </w:r>
      <w:proofErr w:type="gramEnd"/>
      <w:r>
        <w:rPr>
          <w:rFonts w:hint="eastAsia"/>
        </w:rPr>
        <w:t>“德美亚</w:t>
      </w:r>
      <w:r>
        <w:rPr>
          <w:rFonts w:hint="eastAsia"/>
        </w:rPr>
        <w:t>®3</w:t>
      </w:r>
      <w:r>
        <w:rPr>
          <w:rFonts w:hint="eastAsia"/>
        </w:rPr>
        <w:t>号”玉米种子包装袋</w:t>
      </w:r>
      <w:r>
        <w:rPr>
          <w:rFonts w:hint="eastAsia"/>
        </w:rPr>
        <w:t>1106</w:t>
      </w:r>
      <w:r>
        <w:rPr>
          <w:rFonts w:hint="eastAsia"/>
        </w:rPr>
        <w:t>条，获利人民币</w:t>
      </w:r>
      <w:r>
        <w:rPr>
          <w:rFonts w:hint="eastAsia"/>
        </w:rPr>
        <w:t>1.8</w:t>
      </w:r>
      <w:r>
        <w:rPr>
          <w:rFonts w:hint="eastAsia"/>
        </w:rPr>
        <w:t>万元，其中约</w:t>
      </w:r>
      <w:r>
        <w:rPr>
          <w:rFonts w:hint="eastAsia"/>
        </w:rPr>
        <w:t>500</w:t>
      </w:r>
      <w:r>
        <w:rPr>
          <w:rFonts w:hint="eastAsia"/>
        </w:rPr>
        <w:t>条包装袋为战某生收购，战某生同时还帮助杨某祝拆除</w:t>
      </w:r>
      <w:r>
        <w:rPr>
          <w:rFonts w:hint="eastAsia"/>
        </w:rPr>
        <w:t>200</w:t>
      </w:r>
      <w:r>
        <w:rPr>
          <w:rFonts w:hint="eastAsia"/>
        </w:rPr>
        <w:t>条包装袋，共获利人民币</w:t>
      </w:r>
      <w:r>
        <w:rPr>
          <w:rFonts w:hint="eastAsia"/>
        </w:rPr>
        <w:t>1.7</w:t>
      </w:r>
      <w:r>
        <w:rPr>
          <w:rFonts w:hint="eastAsia"/>
        </w:rPr>
        <w:t>万元。黄某发取得包装袋后，未经</w:t>
      </w:r>
      <w:proofErr w:type="gramStart"/>
      <w:r>
        <w:rPr>
          <w:rFonts w:hint="eastAsia"/>
        </w:rPr>
        <w:t>垦丰种</w:t>
      </w:r>
      <w:proofErr w:type="gramEnd"/>
      <w:r>
        <w:rPr>
          <w:rFonts w:hint="eastAsia"/>
        </w:rPr>
        <w:t>业公司授权许可，伙同陈某霞在佳木斯市雇佣人员进行灌装并对外销售。马某、黄某发、陈某霞共销售假冒“德美亚</w:t>
      </w:r>
      <w:r>
        <w:rPr>
          <w:rFonts w:hint="eastAsia"/>
        </w:rPr>
        <w:t>®3</w:t>
      </w:r>
      <w:r>
        <w:rPr>
          <w:rFonts w:hint="eastAsia"/>
        </w:rPr>
        <w:t>号”玉米种子</w:t>
      </w:r>
      <w:r>
        <w:rPr>
          <w:rFonts w:hint="eastAsia"/>
        </w:rPr>
        <w:t>2598</w:t>
      </w:r>
      <w:r>
        <w:rPr>
          <w:rFonts w:hint="eastAsia"/>
        </w:rPr>
        <w:t>袋，非法经营数额共计人民币</w:t>
      </w:r>
      <w:r>
        <w:rPr>
          <w:rFonts w:hint="eastAsia"/>
        </w:rPr>
        <w:t>187</w:t>
      </w:r>
      <w:r>
        <w:rPr>
          <w:rFonts w:hint="eastAsia"/>
        </w:rPr>
        <w:t>万余元。</w:t>
      </w:r>
    </w:p>
    <w:p w14:paraId="342F53EC" w14:textId="77777777" w:rsidR="00420D00" w:rsidRDefault="00420D00" w:rsidP="00C73B8E">
      <w:pPr>
        <w:pStyle w:val="AD"/>
        <w:spacing w:line="276" w:lineRule="auto"/>
      </w:pPr>
    </w:p>
    <w:p w14:paraId="16B34D1E" w14:textId="77777777" w:rsidR="00420D00" w:rsidRDefault="00420D00" w:rsidP="00C73B8E">
      <w:pPr>
        <w:pStyle w:val="AD"/>
        <w:spacing w:line="276" w:lineRule="auto"/>
      </w:pPr>
      <w:r>
        <w:rPr>
          <w:rFonts w:hint="eastAsia"/>
        </w:rPr>
        <w:t>2019</w:t>
      </w:r>
      <w:r>
        <w:rPr>
          <w:rFonts w:hint="eastAsia"/>
        </w:rPr>
        <w:t>年</w:t>
      </w:r>
      <w:r>
        <w:rPr>
          <w:rFonts w:hint="eastAsia"/>
        </w:rPr>
        <w:t>3</w:t>
      </w:r>
      <w:r>
        <w:rPr>
          <w:rFonts w:hint="eastAsia"/>
        </w:rPr>
        <w:t>月，李某向马某、黄某发购买假冒的“德美亚</w:t>
      </w:r>
      <w:r>
        <w:rPr>
          <w:rFonts w:hint="eastAsia"/>
        </w:rPr>
        <w:t>®3</w:t>
      </w:r>
      <w:r>
        <w:rPr>
          <w:rFonts w:hint="eastAsia"/>
        </w:rPr>
        <w:t>号”玉米种子并对外销售，销售金额人民币</w:t>
      </w:r>
      <w:r>
        <w:rPr>
          <w:rFonts w:hint="eastAsia"/>
        </w:rPr>
        <w:t>149</w:t>
      </w:r>
      <w:r>
        <w:rPr>
          <w:rFonts w:hint="eastAsia"/>
        </w:rPr>
        <w:t>万余元。</w:t>
      </w:r>
    </w:p>
    <w:p w14:paraId="77A23D34" w14:textId="77777777" w:rsidR="00420D00" w:rsidRDefault="00420D00" w:rsidP="00C73B8E">
      <w:pPr>
        <w:pStyle w:val="AD"/>
        <w:spacing w:line="276" w:lineRule="auto"/>
      </w:pPr>
    </w:p>
    <w:p w14:paraId="2612F4C5" w14:textId="77777777" w:rsidR="00420D00" w:rsidRPr="00F65642" w:rsidRDefault="00420D00" w:rsidP="00C73B8E">
      <w:pPr>
        <w:pStyle w:val="AD"/>
        <w:spacing w:line="276" w:lineRule="auto"/>
        <w:rPr>
          <w:b/>
          <w:bCs/>
        </w:rPr>
      </w:pPr>
      <w:r w:rsidRPr="00F65642">
        <w:rPr>
          <w:rFonts w:hint="eastAsia"/>
          <w:b/>
          <w:bCs/>
        </w:rPr>
        <w:t>二、检察机关履职情况</w:t>
      </w:r>
    </w:p>
    <w:p w14:paraId="4044ED3A" w14:textId="77777777" w:rsidR="00420D00" w:rsidRDefault="00420D00" w:rsidP="00C73B8E">
      <w:pPr>
        <w:pStyle w:val="AD"/>
        <w:spacing w:line="276" w:lineRule="auto"/>
      </w:pPr>
    </w:p>
    <w:p w14:paraId="2F4DA4BC" w14:textId="77777777" w:rsidR="00420D00" w:rsidRDefault="00420D00" w:rsidP="00C73B8E">
      <w:pPr>
        <w:pStyle w:val="AD"/>
        <w:spacing w:line="276" w:lineRule="auto"/>
      </w:pPr>
      <w:r>
        <w:rPr>
          <w:rFonts w:hint="eastAsia"/>
        </w:rPr>
        <w:t>2019</w:t>
      </w:r>
      <w:r>
        <w:rPr>
          <w:rFonts w:hint="eastAsia"/>
        </w:rPr>
        <w:t>年</w:t>
      </w:r>
      <w:r>
        <w:rPr>
          <w:rFonts w:hint="eastAsia"/>
        </w:rPr>
        <w:t>9</w:t>
      </w:r>
      <w:r>
        <w:rPr>
          <w:rFonts w:hint="eastAsia"/>
        </w:rPr>
        <w:t>月</w:t>
      </w:r>
      <w:r>
        <w:rPr>
          <w:rFonts w:hint="eastAsia"/>
        </w:rPr>
        <w:t>27</w:t>
      </w:r>
      <w:r>
        <w:rPr>
          <w:rFonts w:hint="eastAsia"/>
        </w:rPr>
        <w:t>日，黑龙江省垦区公安局宝泉岭分局以马某、黄某发、陈某霞、李某、杨某祝、战某生涉嫌假冒注册商标罪、销售假冒注册商标的商品罪向黑龙江省宝泉岭人民检察院</w:t>
      </w:r>
      <w:r>
        <w:rPr>
          <w:rFonts w:hint="eastAsia"/>
        </w:rPr>
        <w:t>(</w:t>
      </w:r>
      <w:r>
        <w:rPr>
          <w:rFonts w:hint="eastAsia"/>
        </w:rPr>
        <w:t>以下简称宝泉岭检察院</w:t>
      </w:r>
      <w:r>
        <w:rPr>
          <w:rFonts w:hint="eastAsia"/>
        </w:rPr>
        <w:t>)</w:t>
      </w:r>
      <w:r>
        <w:rPr>
          <w:rFonts w:hint="eastAsia"/>
        </w:rPr>
        <w:t>移送审查起诉。</w:t>
      </w:r>
      <w:r>
        <w:rPr>
          <w:rFonts w:hint="eastAsia"/>
        </w:rPr>
        <w:t>2020</w:t>
      </w:r>
      <w:r>
        <w:rPr>
          <w:rFonts w:hint="eastAsia"/>
        </w:rPr>
        <w:t>年</w:t>
      </w:r>
      <w:r>
        <w:rPr>
          <w:rFonts w:hint="eastAsia"/>
        </w:rPr>
        <w:t>3</w:t>
      </w:r>
      <w:r>
        <w:rPr>
          <w:rFonts w:hint="eastAsia"/>
        </w:rPr>
        <w:t>月</w:t>
      </w:r>
      <w:r>
        <w:rPr>
          <w:rFonts w:hint="eastAsia"/>
        </w:rPr>
        <w:t>9</w:t>
      </w:r>
      <w:r>
        <w:rPr>
          <w:rFonts w:hint="eastAsia"/>
        </w:rPr>
        <w:t>日，宝泉岭检察院以假冒注册商标罪、销售假冒注册商标的商品罪对马某等六人提起公诉。</w:t>
      </w:r>
      <w:r>
        <w:rPr>
          <w:rFonts w:hint="eastAsia"/>
        </w:rPr>
        <w:t>2021</w:t>
      </w:r>
      <w:r>
        <w:rPr>
          <w:rFonts w:hint="eastAsia"/>
        </w:rPr>
        <w:t>年</w:t>
      </w:r>
      <w:r>
        <w:rPr>
          <w:rFonts w:hint="eastAsia"/>
        </w:rPr>
        <w:t>3</w:t>
      </w:r>
      <w:r>
        <w:rPr>
          <w:rFonts w:hint="eastAsia"/>
        </w:rPr>
        <w:t>月</w:t>
      </w:r>
      <w:r>
        <w:rPr>
          <w:rFonts w:hint="eastAsia"/>
        </w:rPr>
        <w:t>22</w:t>
      </w:r>
      <w:r>
        <w:rPr>
          <w:rFonts w:hint="eastAsia"/>
        </w:rPr>
        <w:t>日，黑龙江省宝泉岭人民法院以假冒注册商标罪分别判处被告人马某、黄某发、陈某霞、杨某祝、战某生有期徒刑十个月至四</w:t>
      </w:r>
      <w:r>
        <w:rPr>
          <w:rFonts w:hint="eastAsia"/>
        </w:rPr>
        <w:lastRenderedPageBreak/>
        <w:t>年不等，并处罚金人民币一千元至十五万元不等；以销售假冒注册商标的商品罪判处被告人李某有期徒刑三年六个月，并处罚金人民币十五万元。各被告人均未提出上诉，判决已生效。</w:t>
      </w:r>
    </w:p>
    <w:p w14:paraId="50B591E5" w14:textId="77777777" w:rsidR="00420D00" w:rsidRDefault="00420D00" w:rsidP="00C73B8E">
      <w:pPr>
        <w:pStyle w:val="AD"/>
        <w:spacing w:line="276" w:lineRule="auto"/>
      </w:pPr>
    </w:p>
    <w:p w14:paraId="60AAD09C" w14:textId="77777777" w:rsidR="00420D00" w:rsidRDefault="00420D00" w:rsidP="00C73B8E">
      <w:pPr>
        <w:pStyle w:val="AD"/>
        <w:spacing w:line="276" w:lineRule="auto"/>
      </w:pPr>
      <w:r>
        <w:rPr>
          <w:rFonts w:hint="eastAsia"/>
        </w:rPr>
        <w:t>检察机关分析发现，种子经销商户违反种子法相关规定，未严格落实种子追溯制度，购进、销售种</w:t>
      </w:r>
      <w:proofErr w:type="gramStart"/>
      <w:r>
        <w:rPr>
          <w:rFonts w:hint="eastAsia"/>
        </w:rPr>
        <w:t>子时未</w:t>
      </w:r>
      <w:proofErr w:type="gramEnd"/>
      <w:r>
        <w:rPr>
          <w:rFonts w:hint="eastAsia"/>
        </w:rPr>
        <w:t>建立经营档案，是导致案件发生的重要原因。宝泉岭检察院针对该问题向农业农村部门制发检察建议，督促行政机关严格落实种子追溯制度，建立经营档案。同时，向权利人提出重新设计涉案产品包装、加强技术防伪等建议，防止侵权风险。</w:t>
      </w:r>
    </w:p>
    <w:p w14:paraId="1411E962" w14:textId="77777777" w:rsidR="00420D00" w:rsidRDefault="00420D00" w:rsidP="00C73B8E">
      <w:pPr>
        <w:pStyle w:val="AD"/>
        <w:spacing w:line="276" w:lineRule="auto"/>
      </w:pPr>
    </w:p>
    <w:p w14:paraId="0E331FFC" w14:textId="77777777" w:rsidR="00420D00" w:rsidRDefault="00420D00" w:rsidP="00C73B8E">
      <w:pPr>
        <w:pStyle w:val="AD"/>
        <w:spacing w:line="276" w:lineRule="auto"/>
      </w:pPr>
      <w:r>
        <w:rPr>
          <w:rFonts w:hint="eastAsia"/>
        </w:rPr>
        <w:t>为依法维护权利人合法权益，加大对侵权人的追责力度，推动惩罚性赔偿制度落实，黑龙江省检察院农垦分院告知</w:t>
      </w:r>
      <w:proofErr w:type="gramStart"/>
      <w:r>
        <w:rPr>
          <w:rFonts w:hint="eastAsia"/>
        </w:rPr>
        <w:t>垦丰种</w:t>
      </w:r>
      <w:proofErr w:type="gramEnd"/>
      <w:r>
        <w:rPr>
          <w:rFonts w:hint="eastAsia"/>
        </w:rPr>
        <w:t>业公司有提起民事惩罚性赔偿之诉的权利，并在证据收集、法律适用等方面提供指引。</w:t>
      </w:r>
      <w:r>
        <w:rPr>
          <w:rFonts w:hint="eastAsia"/>
        </w:rPr>
        <w:t>2021</w:t>
      </w:r>
      <w:r>
        <w:rPr>
          <w:rFonts w:hint="eastAsia"/>
        </w:rPr>
        <w:t>年</w:t>
      </w:r>
      <w:r>
        <w:rPr>
          <w:rFonts w:hint="eastAsia"/>
        </w:rPr>
        <w:t>2</w:t>
      </w:r>
      <w:r>
        <w:rPr>
          <w:rFonts w:hint="eastAsia"/>
        </w:rPr>
        <w:t>月</w:t>
      </w:r>
      <w:r>
        <w:rPr>
          <w:rFonts w:hint="eastAsia"/>
        </w:rPr>
        <w:t>19</w:t>
      </w:r>
      <w:r>
        <w:rPr>
          <w:rFonts w:hint="eastAsia"/>
        </w:rPr>
        <w:t>日，</w:t>
      </w:r>
      <w:proofErr w:type="gramStart"/>
      <w:r>
        <w:rPr>
          <w:rFonts w:hint="eastAsia"/>
        </w:rPr>
        <w:t>垦丰种</w:t>
      </w:r>
      <w:proofErr w:type="gramEnd"/>
      <w:r>
        <w:rPr>
          <w:rFonts w:hint="eastAsia"/>
        </w:rPr>
        <w:t>业公司向黑龙江省农垦中级法院提起民事惩罚性赔偿之诉，同年</w:t>
      </w:r>
      <w:r>
        <w:rPr>
          <w:rFonts w:hint="eastAsia"/>
        </w:rPr>
        <w:t>10</w:t>
      </w:r>
      <w:r>
        <w:rPr>
          <w:rFonts w:hint="eastAsia"/>
        </w:rPr>
        <w:t>月</w:t>
      </w:r>
      <w:r>
        <w:rPr>
          <w:rFonts w:hint="eastAsia"/>
        </w:rPr>
        <w:t>15</w:t>
      </w:r>
      <w:r>
        <w:rPr>
          <w:rFonts w:hint="eastAsia"/>
        </w:rPr>
        <w:t>日，法院一审认定</w:t>
      </w:r>
      <w:proofErr w:type="gramStart"/>
      <w:r>
        <w:rPr>
          <w:rFonts w:hint="eastAsia"/>
        </w:rPr>
        <w:t>垦丰种</w:t>
      </w:r>
      <w:proofErr w:type="gramEnd"/>
      <w:r>
        <w:rPr>
          <w:rFonts w:hint="eastAsia"/>
        </w:rPr>
        <w:t>业公司损失人民币</w:t>
      </w:r>
      <w:r>
        <w:rPr>
          <w:rFonts w:hint="eastAsia"/>
        </w:rPr>
        <w:t>159</w:t>
      </w:r>
      <w:r>
        <w:rPr>
          <w:rFonts w:hint="eastAsia"/>
        </w:rPr>
        <w:t>万余元，并以此为基数，判决六名被告承担人民币</w:t>
      </w:r>
      <w:r>
        <w:rPr>
          <w:rFonts w:hint="eastAsia"/>
        </w:rPr>
        <w:t>300</w:t>
      </w:r>
      <w:r>
        <w:rPr>
          <w:rFonts w:hint="eastAsia"/>
        </w:rPr>
        <w:t>万元的惩罚性赔偿责任。六名被告均未上诉，判决已生效。</w:t>
      </w:r>
    </w:p>
    <w:p w14:paraId="5A5EAFAE" w14:textId="77777777" w:rsidR="00420D00" w:rsidRDefault="00420D00" w:rsidP="00C73B8E">
      <w:pPr>
        <w:pStyle w:val="AD"/>
        <w:spacing w:line="276" w:lineRule="auto"/>
      </w:pPr>
    </w:p>
    <w:p w14:paraId="7D869BB2" w14:textId="77777777" w:rsidR="00420D00" w:rsidRPr="00F65642" w:rsidRDefault="00420D00" w:rsidP="00C73B8E">
      <w:pPr>
        <w:pStyle w:val="AD"/>
        <w:spacing w:line="276" w:lineRule="auto"/>
        <w:rPr>
          <w:b/>
          <w:bCs/>
        </w:rPr>
      </w:pPr>
      <w:r w:rsidRPr="00F65642">
        <w:rPr>
          <w:rFonts w:hint="eastAsia"/>
          <w:b/>
          <w:bCs/>
        </w:rPr>
        <w:t>三、典型意义</w:t>
      </w:r>
    </w:p>
    <w:p w14:paraId="300FF4AD" w14:textId="77777777" w:rsidR="00420D00" w:rsidRDefault="00420D00" w:rsidP="00C73B8E">
      <w:pPr>
        <w:pStyle w:val="AD"/>
        <w:spacing w:line="276" w:lineRule="auto"/>
      </w:pPr>
    </w:p>
    <w:p w14:paraId="6F2A51CF" w14:textId="77777777" w:rsidR="00420D00" w:rsidRDefault="00420D00" w:rsidP="00C73B8E">
      <w:pPr>
        <w:pStyle w:val="AD"/>
        <w:spacing w:line="276" w:lineRule="auto"/>
      </w:pPr>
      <w:r>
        <w:rPr>
          <w:rFonts w:hint="eastAsia"/>
        </w:rPr>
        <w:t>（一）加强种业知识产权司法保护，筑牢国家粮食安全基石。近年来，我国种业市场秩序不断规范，但套牌侵权、假冒伪劣种子坑农害农现象仍屡禁不止，给国家农业生产、粮食安全带来隐患，损害了权利人合法权利，严重影响种业创新环境。黑龙江是农业大省，承担国家粮食安全“压舱石”的重任。农垦检察机关聚焦国家种业安全和粮食安全大局，对种业领域套牌侵权突出问题重拳出击，充分发挥刑事追诉和民事惩罚性赔偿制度的有力震慑作用，让侵权者付出沉重代价，全面提升种业知识产权司法保护水平，为民族种业发展、维护粮食安全营造良好的生态环境。</w:t>
      </w:r>
    </w:p>
    <w:p w14:paraId="45915E8C" w14:textId="77777777" w:rsidR="00420D00" w:rsidRDefault="00420D00" w:rsidP="00C73B8E">
      <w:pPr>
        <w:pStyle w:val="AD"/>
        <w:spacing w:line="276" w:lineRule="auto"/>
      </w:pPr>
    </w:p>
    <w:p w14:paraId="74E4ED82" w14:textId="77777777" w:rsidR="00420D00" w:rsidRDefault="00420D00" w:rsidP="00C73B8E">
      <w:pPr>
        <w:pStyle w:val="AD"/>
        <w:spacing w:line="276" w:lineRule="auto"/>
      </w:pPr>
      <w:r>
        <w:rPr>
          <w:rFonts w:hint="eastAsia"/>
        </w:rPr>
        <w:t>（二）积极</w:t>
      </w:r>
      <w:proofErr w:type="gramStart"/>
      <w:r>
        <w:rPr>
          <w:rFonts w:hint="eastAsia"/>
        </w:rPr>
        <w:t>开展诉源治理</w:t>
      </w:r>
      <w:proofErr w:type="gramEnd"/>
      <w:r>
        <w:rPr>
          <w:rFonts w:hint="eastAsia"/>
        </w:rPr>
        <w:t>，促进行业监管和企业风险防范。检察机关在依法办案的同时，应当推动更多法治力量向源头端口前移，贯彻“既要抓末端、治已病，更要抓前端、治未病”的工作要求。对种子市场的治理，需要司法机关、行政管理机关共同努力、联动履职，保障市场经营规范有序。检察机关通过制发检察建议等方式，督促行政机关进一步加强监管，推动源头治理。同时，针对种子企业知识产权保护意识薄弱的问题，积极开展普法宣传活动、提出预防侵权法律建议，建立与种子企业常态化沟通机制，促进企业提升保护种业知识产权能力。</w:t>
      </w:r>
    </w:p>
    <w:p w14:paraId="0D788D77" w14:textId="77777777" w:rsidR="00420D00" w:rsidRDefault="00420D00" w:rsidP="00C73B8E">
      <w:pPr>
        <w:pStyle w:val="AD"/>
        <w:spacing w:line="276" w:lineRule="auto"/>
      </w:pPr>
    </w:p>
    <w:p w14:paraId="64D7BDCF" w14:textId="2689A6CF" w:rsidR="00420D00" w:rsidRPr="00F65642" w:rsidRDefault="00420D00" w:rsidP="00F65642">
      <w:pPr>
        <w:pStyle w:val="AD"/>
        <w:spacing w:line="276" w:lineRule="auto"/>
        <w:jc w:val="center"/>
        <w:rPr>
          <w:b/>
          <w:bCs/>
          <w:sz w:val="24"/>
          <w:szCs w:val="24"/>
        </w:rPr>
      </w:pPr>
      <w:r w:rsidRPr="00F65642">
        <w:rPr>
          <w:rFonts w:hint="eastAsia"/>
          <w:b/>
          <w:bCs/>
          <w:sz w:val="24"/>
          <w:szCs w:val="24"/>
        </w:rPr>
        <w:t>案例八</w:t>
      </w:r>
    </w:p>
    <w:p w14:paraId="43999527" w14:textId="77777777" w:rsidR="00420D00" w:rsidRDefault="00420D00" w:rsidP="00C73B8E">
      <w:pPr>
        <w:pStyle w:val="AD"/>
        <w:spacing w:line="276" w:lineRule="auto"/>
      </w:pPr>
    </w:p>
    <w:p w14:paraId="75FBC2AB" w14:textId="77777777" w:rsidR="00420D00" w:rsidRPr="00F65642" w:rsidRDefault="00420D00" w:rsidP="00F65642">
      <w:pPr>
        <w:pStyle w:val="AD"/>
        <w:spacing w:line="276" w:lineRule="auto"/>
        <w:jc w:val="center"/>
        <w:rPr>
          <w:b/>
          <w:bCs/>
          <w:sz w:val="24"/>
          <w:szCs w:val="24"/>
        </w:rPr>
      </w:pPr>
      <w:r w:rsidRPr="00F65642">
        <w:rPr>
          <w:rFonts w:hint="eastAsia"/>
          <w:b/>
          <w:bCs/>
          <w:sz w:val="24"/>
          <w:szCs w:val="24"/>
        </w:rPr>
        <w:t>彭某雪、王某</w:t>
      </w:r>
      <w:proofErr w:type="gramStart"/>
      <w:r w:rsidRPr="00F65642">
        <w:rPr>
          <w:rFonts w:hint="eastAsia"/>
          <w:b/>
          <w:bCs/>
          <w:sz w:val="24"/>
          <w:szCs w:val="24"/>
        </w:rPr>
        <w:t>恒等七</w:t>
      </w:r>
      <w:proofErr w:type="gramEnd"/>
      <w:r w:rsidRPr="00F65642">
        <w:rPr>
          <w:rFonts w:hint="eastAsia"/>
          <w:b/>
          <w:bCs/>
          <w:sz w:val="24"/>
          <w:szCs w:val="24"/>
        </w:rPr>
        <w:t>人假冒注册商标、销售假冒注册商标的商品、非法制造、销售非法制造的注册商标标识案</w:t>
      </w:r>
    </w:p>
    <w:p w14:paraId="56682197" w14:textId="77777777" w:rsidR="00420D00" w:rsidRDefault="00420D00" w:rsidP="00C73B8E">
      <w:pPr>
        <w:pStyle w:val="AD"/>
        <w:spacing w:line="276" w:lineRule="auto"/>
      </w:pPr>
    </w:p>
    <w:p w14:paraId="73DD8747" w14:textId="77777777" w:rsidR="00420D00" w:rsidRDefault="00420D00" w:rsidP="00C73B8E">
      <w:pPr>
        <w:pStyle w:val="AD"/>
        <w:spacing w:line="276" w:lineRule="auto"/>
      </w:pPr>
      <w:r>
        <w:rPr>
          <w:rFonts w:hint="eastAsia"/>
        </w:rPr>
        <w:t>【关键词】</w:t>
      </w:r>
    </w:p>
    <w:p w14:paraId="149B9E70" w14:textId="77777777" w:rsidR="00420D00" w:rsidRDefault="00420D00" w:rsidP="00C73B8E">
      <w:pPr>
        <w:pStyle w:val="AD"/>
        <w:spacing w:line="276" w:lineRule="auto"/>
      </w:pPr>
    </w:p>
    <w:p w14:paraId="3119FB0A" w14:textId="1C90CF86" w:rsidR="00420D00" w:rsidRDefault="00420D00" w:rsidP="00C73B8E">
      <w:pPr>
        <w:pStyle w:val="AD"/>
        <w:spacing w:line="276" w:lineRule="auto"/>
      </w:pPr>
      <w:r>
        <w:rPr>
          <w:rFonts w:hint="eastAsia"/>
        </w:rPr>
        <w:t>侵犯商标权犯罪</w:t>
      </w:r>
      <w:r w:rsidR="00F65642">
        <w:t xml:space="preserve"> </w:t>
      </w:r>
      <w:r>
        <w:t xml:space="preserve"> </w:t>
      </w:r>
      <w:r>
        <w:rPr>
          <w:rFonts w:hint="eastAsia"/>
        </w:rPr>
        <w:t>跨区域协作</w:t>
      </w:r>
      <w:r w:rsidR="00F65642">
        <w:t xml:space="preserve"> </w:t>
      </w:r>
      <w:r>
        <w:t xml:space="preserve"> </w:t>
      </w:r>
      <w:r>
        <w:rPr>
          <w:rFonts w:hint="eastAsia"/>
        </w:rPr>
        <w:t>全链条打击</w:t>
      </w:r>
    </w:p>
    <w:p w14:paraId="4CC08BFE" w14:textId="77777777" w:rsidR="00420D00" w:rsidRDefault="00420D00" w:rsidP="00C73B8E">
      <w:pPr>
        <w:pStyle w:val="AD"/>
        <w:spacing w:line="276" w:lineRule="auto"/>
      </w:pPr>
    </w:p>
    <w:p w14:paraId="11C7758E" w14:textId="77777777" w:rsidR="00420D00" w:rsidRDefault="00420D00" w:rsidP="00C73B8E">
      <w:pPr>
        <w:pStyle w:val="AD"/>
        <w:spacing w:line="276" w:lineRule="auto"/>
      </w:pPr>
      <w:r>
        <w:rPr>
          <w:rFonts w:hint="eastAsia"/>
        </w:rPr>
        <w:t>【要旨】</w:t>
      </w:r>
    </w:p>
    <w:p w14:paraId="2BF579BE" w14:textId="77777777" w:rsidR="00420D00" w:rsidRDefault="00420D00" w:rsidP="00C73B8E">
      <w:pPr>
        <w:pStyle w:val="AD"/>
        <w:spacing w:line="276" w:lineRule="auto"/>
      </w:pPr>
    </w:p>
    <w:p w14:paraId="034C277F" w14:textId="77777777" w:rsidR="00420D00" w:rsidRDefault="00420D00" w:rsidP="00C73B8E">
      <w:pPr>
        <w:pStyle w:val="AD"/>
        <w:spacing w:line="276" w:lineRule="auto"/>
      </w:pPr>
      <w:r>
        <w:rPr>
          <w:rFonts w:hint="eastAsia"/>
        </w:rPr>
        <w:t>检察机关在办理侵犯知识产权案件中，紧紧围绕贯彻落实国家区域发展战略部署，注重构建跨区域案件办理协作机制，创新履职模式，全链条打击上下游犯罪，形成知识产权保护检察合力。积极开展综合治理，服务优化营商环境，推动相关行业健康发展。</w:t>
      </w:r>
    </w:p>
    <w:p w14:paraId="1B93F2D4" w14:textId="77777777" w:rsidR="00420D00" w:rsidRDefault="00420D00" w:rsidP="00C73B8E">
      <w:pPr>
        <w:pStyle w:val="AD"/>
        <w:spacing w:line="276" w:lineRule="auto"/>
      </w:pPr>
    </w:p>
    <w:p w14:paraId="15D771A2" w14:textId="77777777" w:rsidR="00420D00" w:rsidRPr="00F65642" w:rsidRDefault="00420D00" w:rsidP="00C73B8E">
      <w:pPr>
        <w:pStyle w:val="AD"/>
        <w:spacing w:line="276" w:lineRule="auto"/>
        <w:rPr>
          <w:b/>
          <w:bCs/>
        </w:rPr>
      </w:pPr>
      <w:r w:rsidRPr="00F65642">
        <w:rPr>
          <w:rFonts w:hint="eastAsia"/>
          <w:b/>
          <w:bCs/>
        </w:rPr>
        <w:t>一、基本案情</w:t>
      </w:r>
    </w:p>
    <w:p w14:paraId="052F0A54" w14:textId="77777777" w:rsidR="00420D00" w:rsidRDefault="00420D00" w:rsidP="00C73B8E">
      <w:pPr>
        <w:pStyle w:val="AD"/>
        <w:spacing w:line="276" w:lineRule="auto"/>
      </w:pPr>
    </w:p>
    <w:p w14:paraId="78ABEE03" w14:textId="77777777" w:rsidR="00420D00" w:rsidRDefault="00420D00" w:rsidP="00C73B8E">
      <w:pPr>
        <w:pStyle w:val="AD"/>
        <w:spacing w:line="276" w:lineRule="auto"/>
      </w:pPr>
      <w:r>
        <w:rPr>
          <w:rFonts w:hint="eastAsia"/>
        </w:rPr>
        <w:t>重庆江小白酒业有限公司、四川古蔺郎酒厂有限公司、湖北劲牌有限公司分别系“江小白”“小郎酒”“劲酒”注册商标的商标权人。</w:t>
      </w:r>
    </w:p>
    <w:p w14:paraId="76D6DD73" w14:textId="77777777" w:rsidR="00420D00" w:rsidRDefault="00420D00" w:rsidP="00C73B8E">
      <w:pPr>
        <w:pStyle w:val="AD"/>
        <w:spacing w:line="276" w:lineRule="auto"/>
      </w:pPr>
    </w:p>
    <w:p w14:paraId="2BFA886E" w14:textId="77777777" w:rsidR="00420D00" w:rsidRDefault="00420D00" w:rsidP="00C73B8E">
      <w:pPr>
        <w:pStyle w:val="AD"/>
        <w:spacing w:line="276" w:lineRule="auto"/>
      </w:pPr>
      <w:r>
        <w:rPr>
          <w:rFonts w:hint="eastAsia"/>
        </w:rPr>
        <w:t>2018</w:t>
      </w:r>
      <w:r>
        <w:rPr>
          <w:rFonts w:hint="eastAsia"/>
        </w:rPr>
        <w:t>年</w:t>
      </w:r>
      <w:r>
        <w:rPr>
          <w:rFonts w:hint="eastAsia"/>
        </w:rPr>
        <w:t>1</w:t>
      </w:r>
      <w:r>
        <w:rPr>
          <w:rFonts w:hint="eastAsia"/>
        </w:rPr>
        <w:t>月至</w:t>
      </w:r>
      <w:r>
        <w:rPr>
          <w:rFonts w:hint="eastAsia"/>
        </w:rPr>
        <w:t>2019</w:t>
      </w:r>
      <w:r>
        <w:rPr>
          <w:rFonts w:hint="eastAsia"/>
        </w:rPr>
        <w:t>年</w:t>
      </w:r>
      <w:r>
        <w:rPr>
          <w:rFonts w:hint="eastAsia"/>
        </w:rPr>
        <w:t>8</w:t>
      </w:r>
      <w:r>
        <w:rPr>
          <w:rFonts w:hint="eastAsia"/>
        </w:rPr>
        <w:t>月，彭某雪从四川省成都市购买大量假冒“江小白”“小郎酒”“劲酒”注册商标的白酒，并以低价对外销售，销售金额人民币</w:t>
      </w:r>
      <w:r>
        <w:rPr>
          <w:rFonts w:hint="eastAsia"/>
        </w:rPr>
        <w:t>40</w:t>
      </w:r>
      <w:r>
        <w:rPr>
          <w:rFonts w:hint="eastAsia"/>
        </w:rPr>
        <w:t>余万元。</w:t>
      </w:r>
      <w:r>
        <w:rPr>
          <w:rFonts w:hint="eastAsia"/>
        </w:rPr>
        <w:t>2019</w:t>
      </w:r>
      <w:r>
        <w:rPr>
          <w:rFonts w:hint="eastAsia"/>
        </w:rPr>
        <w:t>年</w:t>
      </w:r>
      <w:r>
        <w:rPr>
          <w:rFonts w:hint="eastAsia"/>
        </w:rPr>
        <w:t>9</w:t>
      </w:r>
      <w:r>
        <w:rPr>
          <w:rFonts w:hint="eastAsia"/>
        </w:rPr>
        <w:t>月起，彭某雪从成都市购买大量废弃“小郎酒”等品牌酒瓶，从山东省某包装公司订购含有“小郎酒”等注册商标标识的瓶盖和包装纸等材料。彭某雪还向袁某求购假冒“小郎酒”等注册商标标识的瓶盖，袁某将从王某恒处购得的假冒“小郎酒”商标标识瓶盖</w:t>
      </w:r>
      <w:r>
        <w:rPr>
          <w:rFonts w:hint="eastAsia"/>
        </w:rPr>
        <w:t>3</w:t>
      </w:r>
      <w:r>
        <w:rPr>
          <w:rFonts w:hint="eastAsia"/>
        </w:rPr>
        <w:t>万余个转卖给彭某雪。随后，彭某雪邀约李某</w:t>
      </w:r>
      <w:proofErr w:type="gramStart"/>
      <w:r>
        <w:rPr>
          <w:rFonts w:hint="eastAsia"/>
        </w:rPr>
        <w:t>勇共同</w:t>
      </w:r>
      <w:proofErr w:type="gramEnd"/>
      <w:r>
        <w:rPr>
          <w:rFonts w:hint="eastAsia"/>
        </w:rPr>
        <w:t>出资扩建位于四川省雅安市的厂房，并雇请刘某洪等人在该厂房内生产、灌装假冒“小郎酒”等品牌白酒，向他人低价销售，销售金额人民币</w:t>
      </w:r>
      <w:r>
        <w:rPr>
          <w:rFonts w:hint="eastAsia"/>
        </w:rPr>
        <w:t>50</w:t>
      </w:r>
      <w:r>
        <w:rPr>
          <w:rFonts w:hint="eastAsia"/>
        </w:rPr>
        <w:t>万余元。</w:t>
      </w:r>
    </w:p>
    <w:p w14:paraId="45509CFB" w14:textId="77777777" w:rsidR="00420D00" w:rsidRDefault="00420D00" w:rsidP="00C73B8E">
      <w:pPr>
        <w:pStyle w:val="AD"/>
        <w:spacing w:line="276" w:lineRule="auto"/>
      </w:pPr>
    </w:p>
    <w:p w14:paraId="40A32BCA" w14:textId="77777777" w:rsidR="00420D00" w:rsidRDefault="00420D00" w:rsidP="00C73B8E">
      <w:pPr>
        <w:pStyle w:val="AD"/>
        <w:spacing w:line="276" w:lineRule="auto"/>
      </w:pPr>
      <w:r>
        <w:rPr>
          <w:rFonts w:hint="eastAsia"/>
        </w:rPr>
        <w:t>2018</w:t>
      </w:r>
      <w:r>
        <w:rPr>
          <w:rFonts w:hint="eastAsia"/>
        </w:rPr>
        <w:t>年</w:t>
      </w:r>
      <w:r>
        <w:rPr>
          <w:rFonts w:hint="eastAsia"/>
        </w:rPr>
        <w:t>1</w:t>
      </w:r>
      <w:r>
        <w:rPr>
          <w:rFonts w:hint="eastAsia"/>
        </w:rPr>
        <w:t>月至</w:t>
      </w:r>
      <w:r>
        <w:rPr>
          <w:rFonts w:hint="eastAsia"/>
        </w:rPr>
        <w:t>2020</w:t>
      </w:r>
      <w:r>
        <w:rPr>
          <w:rFonts w:hint="eastAsia"/>
        </w:rPr>
        <w:t>年</w:t>
      </w:r>
      <w:r>
        <w:rPr>
          <w:rFonts w:hint="eastAsia"/>
        </w:rPr>
        <w:t>12</w:t>
      </w:r>
      <w:r>
        <w:rPr>
          <w:rFonts w:hint="eastAsia"/>
        </w:rPr>
        <w:t>月，卫某波从彭某雪处购买假冒“江小白”“小郎酒”“劲酒”注册商标的白酒，加价销往重庆市和四川省等多地，销售金额人民币</w:t>
      </w:r>
      <w:r>
        <w:rPr>
          <w:rFonts w:hint="eastAsia"/>
        </w:rPr>
        <w:t>26</w:t>
      </w:r>
      <w:r>
        <w:rPr>
          <w:rFonts w:hint="eastAsia"/>
        </w:rPr>
        <w:t>万余元。</w:t>
      </w:r>
      <w:r>
        <w:rPr>
          <w:rFonts w:hint="eastAsia"/>
        </w:rPr>
        <w:t>2018</w:t>
      </w:r>
      <w:r>
        <w:rPr>
          <w:rFonts w:hint="eastAsia"/>
        </w:rPr>
        <w:t>年</w:t>
      </w:r>
      <w:r>
        <w:rPr>
          <w:rFonts w:hint="eastAsia"/>
        </w:rPr>
        <w:t>1</w:t>
      </w:r>
      <w:r>
        <w:rPr>
          <w:rFonts w:hint="eastAsia"/>
        </w:rPr>
        <w:t>月至</w:t>
      </w:r>
      <w:r>
        <w:rPr>
          <w:rFonts w:hint="eastAsia"/>
        </w:rPr>
        <w:t>2020</w:t>
      </w:r>
      <w:r>
        <w:rPr>
          <w:rFonts w:hint="eastAsia"/>
        </w:rPr>
        <w:t>年</w:t>
      </w:r>
      <w:r>
        <w:rPr>
          <w:rFonts w:hint="eastAsia"/>
        </w:rPr>
        <w:t>12</w:t>
      </w:r>
      <w:r>
        <w:rPr>
          <w:rFonts w:hint="eastAsia"/>
        </w:rPr>
        <w:t>月，胡某兵从卫某波处购买假冒“小郎酒”“江小白”注册商标的白酒，销售给重庆市云阳县多个乡镇副食店，销售金额人民币</w:t>
      </w:r>
      <w:r>
        <w:rPr>
          <w:rFonts w:hint="eastAsia"/>
        </w:rPr>
        <w:t>5</w:t>
      </w:r>
      <w:r>
        <w:rPr>
          <w:rFonts w:hint="eastAsia"/>
        </w:rPr>
        <w:t>万余元。</w:t>
      </w:r>
    </w:p>
    <w:p w14:paraId="4ED3BFB8" w14:textId="77777777" w:rsidR="00420D00" w:rsidRDefault="00420D00" w:rsidP="00C73B8E">
      <w:pPr>
        <w:pStyle w:val="AD"/>
        <w:spacing w:line="276" w:lineRule="auto"/>
      </w:pPr>
    </w:p>
    <w:p w14:paraId="2C6EDFCB" w14:textId="77777777" w:rsidR="00420D00" w:rsidRPr="00F65642" w:rsidRDefault="00420D00" w:rsidP="00C73B8E">
      <w:pPr>
        <w:pStyle w:val="AD"/>
        <w:spacing w:line="276" w:lineRule="auto"/>
        <w:rPr>
          <w:b/>
          <w:bCs/>
        </w:rPr>
      </w:pPr>
      <w:r w:rsidRPr="00F65642">
        <w:rPr>
          <w:rFonts w:hint="eastAsia"/>
          <w:b/>
          <w:bCs/>
        </w:rPr>
        <w:t>二、检察机关履职情况</w:t>
      </w:r>
    </w:p>
    <w:p w14:paraId="348C4271" w14:textId="77777777" w:rsidR="00420D00" w:rsidRDefault="00420D00" w:rsidP="00C73B8E">
      <w:pPr>
        <w:pStyle w:val="AD"/>
        <w:spacing w:line="276" w:lineRule="auto"/>
      </w:pPr>
    </w:p>
    <w:p w14:paraId="03DDBEC6" w14:textId="77777777" w:rsidR="00420D00" w:rsidRDefault="00420D00" w:rsidP="00C73B8E">
      <w:pPr>
        <w:pStyle w:val="AD"/>
        <w:spacing w:line="276" w:lineRule="auto"/>
      </w:pPr>
      <w:r>
        <w:rPr>
          <w:rFonts w:hint="eastAsia"/>
        </w:rPr>
        <w:t>2021</w:t>
      </w:r>
      <w:r>
        <w:rPr>
          <w:rFonts w:hint="eastAsia"/>
        </w:rPr>
        <w:t>年</w:t>
      </w:r>
      <w:r>
        <w:rPr>
          <w:rFonts w:hint="eastAsia"/>
        </w:rPr>
        <w:t>4</w:t>
      </w:r>
      <w:r>
        <w:rPr>
          <w:rFonts w:hint="eastAsia"/>
        </w:rPr>
        <w:t>月</w:t>
      </w:r>
      <w:r>
        <w:rPr>
          <w:rFonts w:hint="eastAsia"/>
        </w:rPr>
        <w:t>8</w:t>
      </w:r>
      <w:r>
        <w:rPr>
          <w:rFonts w:hint="eastAsia"/>
        </w:rPr>
        <w:t>日，重庆市云阳县公安局以彭某雪、李某勇等五人涉嫌假冒注册商标罪、销售假冒注册商标的商品罪向重庆市云阳县人民检察院（以下简称云阳县检察院）移送审查起诉。根据重庆市公安机关移送的线索，成都市公安机关抓获生产、销售假冒注册商标瓶盖的王某恒、袁某。云阳县检察院与四川天府新区成都片区人民检察院（以下简称天府新区检察院）加强协作，就同案犯供述、证人证言、电子数据等关键证据共通共享，协查取证，确定涉案瓶盖与上下游买卖关系的对应性，就侵权产品数量、犯罪金额等问题统一事实认定；就上下游犯罪人员的地位作用、量刑情节等问题加强沟通，确保法律适用和刑事政策协调一致，实现对侵权假冒产品生产源头和销售终端全链条打击。</w:t>
      </w:r>
    </w:p>
    <w:p w14:paraId="6CEC5D9C" w14:textId="77777777" w:rsidR="00420D00" w:rsidRDefault="00420D00" w:rsidP="00C73B8E">
      <w:pPr>
        <w:pStyle w:val="AD"/>
        <w:spacing w:line="276" w:lineRule="auto"/>
      </w:pPr>
    </w:p>
    <w:p w14:paraId="42D025E7" w14:textId="77777777" w:rsidR="00420D00" w:rsidRDefault="00420D00" w:rsidP="00C73B8E">
      <w:pPr>
        <w:pStyle w:val="AD"/>
        <w:spacing w:line="276" w:lineRule="auto"/>
      </w:pPr>
      <w:r>
        <w:rPr>
          <w:rFonts w:hint="eastAsia"/>
        </w:rPr>
        <w:t>2021</w:t>
      </w:r>
      <w:r>
        <w:rPr>
          <w:rFonts w:hint="eastAsia"/>
        </w:rPr>
        <w:t>年</w:t>
      </w:r>
      <w:r>
        <w:rPr>
          <w:rFonts w:hint="eastAsia"/>
        </w:rPr>
        <w:t>8</w:t>
      </w:r>
      <w:r>
        <w:rPr>
          <w:rFonts w:hint="eastAsia"/>
        </w:rPr>
        <w:t>月</w:t>
      </w:r>
      <w:r>
        <w:rPr>
          <w:rFonts w:hint="eastAsia"/>
        </w:rPr>
        <w:t>27</w:t>
      </w:r>
      <w:r>
        <w:rPr>
          <w:rFonts w:hint="eastAsia"/>
        </w:rPr>
        <w:t>日，云阳县检察院以被告人彭某雪犯假冒注册商标罪、销售假冒注册商标的商品罪，被告人李某勇、刘某洪犯假冒注册商标罪，被告人卫某波、胡某兵</w:t>
      </w:r>
      <w:proofErr w:type="gramStart"/>
      <w:r>
        <w:rPr>
          <w:rFonts w:hint="eastAsia"/>
        </w:rPr>
        <w:t>犯销售</w:t>
      </w:r>
      <w:proofErr w:type="gramEnd"/>
      <w:r>
        <w:rPr>
          <w:rFonts w:hint="eastAsia"/>
        </w:rPr>
        <w:t>假冒注册商标的商品罪提起公诉。</w:t>
      </w:r>
      <w:r>
        <w:rPr>
          <w:rFonts w:hint="eastAsia"/>
        </w:rPr>
        <w:t>2021</w:t>
      </w:r>
      <w:r>
        <w:rPr>
          <w:rFonts w:hint="eastAsia"/>
        </w:rPr>
        <w:t>年</w:t>
      </w:r>
      <w:r>
        <w:rPr>
          <w:rFonts w:hint="eastAsia"/>
        </w:rPr>
        <w:t>12</w:t>
      </w:r>
      <w:r>
        <w:rPr>
          <w:rFonts w:hint="eastAsia"/>
        </w:rPr>
        <w:t>月</w:t>
      </w:r>
      <w:r>
        <w:rPr>
          <w:rFonts w:hint="eastAsia"/>
        </w:rPr>
        <w:t>9</w:t>
      </w:r>
      <w:r>
        <w:rPr>
          <w:rFonts w:hint="eastAsia"/>
        </w:rPr>
        <w:t>日，重庆市云阳县人民法院以假冒注册商标罪、销售假冒</w:t>
      </w:r>
      <w:r>
        <w:rPr>
          <w:rFonts w:hint="eastAsia"/>
        </w:rPr>
        <w:lastRenderedPageBreak/>
        <w:t>注册商标的商品罪判处被告人彭某雪有期徒刑四年六个月，并处罚金人民币十五万元；以假冒注册商标罪、销售假冒注册商标的商品罪分别判处被告人李某勇、刘某洪、卫某波、胡某兵有期徒刑一年至三年不等，并处罚金人民币一万元至五万元不等，部分人员适用缓刑。五名被告人均未提出上诉，判决已生效。</w:t>
      </w:r>
    </w:p>
    <w:p w14:paraId="464AEF0D" w14:textId="77777777" w:rsidR="00420D00" w:rsidRDefault="00420D00" w:rsidP="00C73B8E">
      <w:pPr>
        <w:pStyle w:val="AD"/>
        <w:spacing w:line="276" w:lineRule="auto"/>
      </w:pPr>
    </w:p>
    <w:p w14:paraId="43C1A149" w14:textId="77777777" w:rsidR="00420D00" w:rsidRDefault="00420D00" w:rsidP="00C73B8E">
      <w:pPr>
        <w:pStyle w:val="AD"/>
        <w:spacing w:line="276" w:lineRule="auto"/>
      </w:pPr>
      <w:r>
        <w:rPr>
          <w:rFonts w:hint="eastAsia"/>
        </w:rPr>
        <w:t>2021</w:t>
      </w:r>
      <w:r>
        <w:rPr>
          <w:rFonts w:hint="eastAsia"/>
        </w:rPr>
        <w:t>年</w:t>
      </w:r>
      <w:r>
        <w:rPr>
          <w:rFonts w:hint="eastAsia"/>
        </w:rPr>
        <w:t>9</w:t>
      </w:r>
      <w:r>
        <w:rPr>
          <w:rFonts w:hint="eastAsia"/>
        </w:rPr>
        <w:t>月</w:t>
      </w:r>
      <w:r>
        <w:rPr>
          <w:rFonts w:hint="eastAsia"/>
        </w:rPr>
        <w:t>18</w:t>
      </w:r>
      <w:r>
        <w:rPr>
          <w:rFonts w:hint="eastAsia"/>
        </w:rPr>
        <w:t>日，天府新区检察院以非法制造、销售非法制造的注册商标标识罪对被告人王某恒、袁某提起公诉。</w:t>
      </w:r>
      <w:r>
        <w:rPr>
          <w:rFonts w:hint="eastAsia"/>
        </w:rPr>
        <w:t>2021</w:t>
      </w:r>
      <w:r>
        <w:rPr>
          <w:rFonts w:hint="eastAsia"/>
        </w:rPr>
        <w:t>年</w:t>
      </w:r>
      <w:r>
        <w:rPr>
          <w:rFonts w:hint="eastAsia"/>
        </w:rPr>
        <w:t>12</w:t>
      </w:r>
      <w:r>
        <w:rPr>
          <w:rFonts w:hint="eastAsia"/>
        </w:rPr>
        <w:t>月</w:t>
      </w:r>
      <w:r>
        <w:rPr>
          <w:rFonts w:hint="eastAsia"/>
        </w:rPr>
        <w:t>15</w:t>
      </w:r>
      <w:r>
        <w:rPr>
          <w:rFonts w:hint="eastAsia"/>
        </w:rPr>
        <w:t>日，四川天府新区成都片区人民法院以非法制造、销售非法制造的注册商标标识罪分别判处被告人王某恒、袁某有期徒刑一年六个月和一年五个月，均并处罚金人民币二万五千元。二名被告人均未提出上诉，判决已生效。</w:t>
      </w:r>
    </w:p>
    <w:p w14:paraId="76554602" w14:textId="77777777" w:rsidR="00420D00" w:rsidRDefault="00420D00" w:rsidP="00C73B8E">
      <w:pPr>
        <w:pStyle w:val="AD"/>
        <w:spacing w:line="276" w:lineRule="auto"/>
      </w:pPr>
    </w:p>
    <w:p w14:paraId="406BA86C" w14:textId="77777777" w:rsidR="00420D00" w:rsidRPr="00F65642" w:rsidRDefault="00420D00" w:rsidP="00C73B8E">
      <w:pPr>
        <w:pStyle w:val="AD"/>
        <w:spacing w:line="276" w:lineRule="auto"/>
        <w:rPr>
          <w:b/>
          <w:bCs/>
        </w:rPr>
      </w:pPr>
      <w:r w:rsidRPr="00F65642">
        <w:rPr>
          <w:rFonts w:hint="eastAsia"/>
          <w:b/>
          <w:bCs/>
        </w:rPr>
        <w:t>三、典型意义</w:t>
      </w:r>
    </w:p>
    <w:p w14:paraId="7D290E13" w14:textId="77777777" w:rsidR="00420D00" w:rsidRDefault="00420D00" w:rsidP="00C73B8E">
      <w:pPr>
        <w:pStyle w:val="AD"/>
        <w:spacing w:line="276" w:lineRule="auto"/>
      </w:pPr>
    </w:p>
    <w:p w14:paraId="2B0DDCC0" w14:textId="77777777" w:rsidR="00420D00" w:rsidRDefault="00420D00" w:rsidP="00C73B8E">
      <w:pPr>
        <w:pStyle w:val="AD"/>
        <w:spacing w:line="276" w:lineRule="auto"/>
      </w:pPr>
      <w:r>
        <w:rPr>
          <w:rFonts w:hint="eastAsia"/>
        </w:rPr>
        <w:t>（一）加强跨区域检察协作，协同打击侵犯知识产权犯罪。针对侵犯知识产权犯罪跨区域、链条化、产业化的特点，为更好服务保障成渝地区双城经济圈建设，重庆、四川检察机关签署多份协作意见，重点推进</w:t>
      </w:r>
      <w:proofErr w:type="gramStart"/>
      <w:r>
        <w:rPr>
          <w:rFonts w:hint="eastAsia"/>
        </w:rPr>
        <w:t>完善跨</w:t>
      </w:r>
      <w:proofErr w:type="gramEnd"/>
      <w:r>
        <w:rPr>
          <w:rFonts w:hint="eastAsia"/>
        </w:rPr>
        <w:t>区域知识产权快速协作保护机制。本案中，重庆、四川检察机关依托上述机制，强化两地检察办案协作，就案件协查取证、信息资源和证据共享方面积极衔接，引导</w:t>
      </w:r>
      <w:proofErr w:type="gramStart"/>
      <w:r>
        <w:rPr>
          <w:rFonts w:hint="eastAsia"/>
        </w:rPr>
        <w:t>侦查机</w:t>
      </w:r>
      <w:proofErr w:type="gramEnd"/>
      <w:r>
        <w:rPr>
          <w:rFonts w:hint="eastAsia"/>
        </w:rPr>
        <w:t>关深挖制假链条，从生产源头到销售终端，全链条打击侵犯知识产权犯罪，确保法律适用和刑事政策协调一致，形成知识产权保护检察合力。</w:t>
      </w:r>
    </w:p>
    <w:p w14:paraId="4DDA7051" w14:textId="77777777" w:rsidR="00420D00" w:rsidRDefault="00420D00" w:rsidP="00C73B8E">
      <w:pPr>
        <w:pStyle w:val="AD"/>
        <w:spacing w:line="276" w:lineRule="auto"/>
      </w:pPr>
    </w:p>
    <w:p w14:paraId="5013A09A" w14:textId="77777777" w:rsidR="00420D00" w:rsidRDefault="00420D00" w:rsidP="00C73B8E">
      <w:pPr>
        <w:pStyle w:val="AD"/>
        <w:spacing w:line="276" w:lineRule="auto"/>
      </w:pPr>
      <w:r>
        <w:rPr>
          <w:rFonts w:hint="eastAsia"/>
        </w:rPr>
        <w:t>（二）积极开展源头治理，以检察服务优化营商环境。该案权利人为重庆、四川等地知名白酒企业。检察机关在办案中发现，多起案件假酒来源于白酒原酒重要产区四川省邛崃市。成都市检察机关就原酒基酒易被灌装后假冒名酒以及白酒行业知识产权保护等问题走访邛崃市工商联、邛崃市酿酒协会以及本土白酒企业，了解企业在商标保护方面存在的问题和诉求，就加强商标保护、地理标志保护等听取意见，从服务保障创新、企业合</w:t>
      </w:r>
      <w:proofErr w:type="gramStart"/>
      <w:r>
        <w:rPr>
          <w:rFonts w:hint="eastAsia"/>
        </w:rPr>
        <w:t>规</w:t>
      </w:r>
      <w:proofErr w:type="gramEnd"/>
      <w:r>
        <w:rPr>
          <w:rFonts w:hint="eastAsia"/>
        </w:rPr>
        <w:t>建设等多维度提出具体建议和改进举措。重庆、成都检察机关组织开展白酒商标品牌保护讲座，共同推动区域白酒品牌建设，护航川渝地区白酒行业有序发展。</w:t>
      </w:r>
    </w:p>
    <w:p w14:paraId="1C05113C" w14:textId="77777777" w:rsidR="00420D00" w:rsidRDefault="00420D00" w:rsidP="00C73B8E">
      <w:pPr>
        <w:pStyle w:val="AD"/>
        <w:spacing w:line="276" w:lineRule="auto"/>
      </w:pPr>
    </w:p>
    <w:p w14:paraId="0972E3BF" w14:textId="7A761C1F" w:rsidR="00420D00" w:rsidRPr="00F65642" w:rsidRDefault="00420D00" w:rsidP="00F65642">
      <w:pPr>
        <w:pStyle w:val="AD"/>
        <w:spacing w:line="276" w:lineRule="auto"/>
        <w:jc w:val="center"/>
        <w:rPr>
          <w:b/>
          <w:bCs/>
          <w:sz w:val="24"/>
          <w:szCs w:val="24"/>
        </w:rPr>
      </w:pPr>
      <w:r w:rsidRPr="00F65642">
        <w:rPr>
          <w:rFonts w:hint="eastAsia"/>
          <w:b/>
          <w:bCs/>
          <w:sz w:val="24"/>
          <w:szCs w:val="24"/>
        </w:rPr>
        <w:t>案例九</w:t>
      </w:r>
    </w:p>
    <w:p w14:paraId="1797CBAA" w14:textId="77777777" w:rsidR="00420D00" w:rsidRDefault="00420D00" w:rsidP="00C73B8E">
      <w:pPr>
        <w:pStyle w:val="AD"/>
        <w:spacing w:line="276" w:lineRule="auto"/>
      </w:pPr>
    </w:p>
    <w:p w14:paraId="356CF1DB" w14:textId="77777777" w:rsidR="00420D00" w:rsidRPr="00F65642" w:rsidRDefault="00420D00" w:rsidP="00F65642">
      <w:pPr>
        <w:pStyle w:val="AD"/>
        <w:spacing w:line="276" w:lineRule="auto"/>
        <w:jc w:val="center"/>
        <w:rPr>
          <w:b/>
          <w:bCs/>
          <w:sz w:val="24"/>
          <w:szCs w:val="24"/>
        </w:rPr>
      </w:pPr>
      <w:r w:rsidRPr="00F65642">
        <w:rPr>
          <w:rFonts w:hint="eastAsia"/>
          <w:b/>
          <w:bCs/>
          <w:sz w:val="24"/>
          <w:szCs w:val="24"/>
        </w:rPr>
        <w:t>广州指某服务有限公司、广州中某管理咨询服务有限公司</w:t>
      </w:r>
      <w:proofErr w:type="gramStart"/>
      <w:r w:rsidRPr="00F65642">
        <w:rPr>
          <w:rFonts w:hint="eastAsia"/>
          <w:b/>
          <w:bCs/>
          <w:sz w:val="24"/>
          <w:szCs w:val="24"/>
        </w:rPr>
        <w:t>与迅某</w:t>
      </w:r>
      <w:proofErr w:type="gramEnd"/>
      <w:r w:rsidRPr="00F65642">
        <w:rPr>
          <w:rFonts w:hint="eastAsia"/>
          <w:b/>
          <w:bCs/>
          <w:sz w:val="24"/>
          <w:szCs w:val="24"/>
        </w:rPr>
        <w:t>商贸有限公司等侵害商标权抗诉案</w:t>
      </w:r>
    </w:p>
    <w:p w14:paraId="2F8721C5" w14:textId="77777777" w:rsidR="00420D00" w:rsidRDefault="00420D00" w:rsidP="00C73B8E">
      <w:pPr>
        <w:pStyle w:val="AD"/>
        <w:spacing w:line="276" w:lineRule="auto"/>
      </w:pPr>
    </w:p>
    <w:p w14:paraId="6E2759C8" w14:textId="77777777" w:rsidR="00420D00" w:rsidRDefault="00420D00" w:rsidP="00C73B8E">
      <w:pPr>
        <w:pStyle w:val="AD"/>
        <w:spacing w:line="276" w:lineRule="auto"/>
      </w:pPr>
      <w:r>
        <w:rPr>
          <w:rFonts w:hint="eastAsia"/>
        </w:rPr>
        <w:t>【关键词】</w:t>
      </w:r>
    </w:p>
    <w:p w14:paraId="76AC37FA" w14:textId="77777777" w:rsidR="00420D00" w:rsidRDefault="00420D00" w:rsidP="00C73B8E">
      <w:pPr>
        <w:pStyle w:val="AD"/>
        <w:spacing w:line="276" w:lineRule="auto"/>
      </w:pPr>
    </w:p>
    <w:p w14:paraId="47EC686F" w14:textId="721FE1B8" w:rsidR="00420D00" w:rsidRDefault="00420D00" w:rsidP="00C73B8E">
      <w:pPr>
        <w:pStyle w:val="AD"/>
        <w:spacing w:line="276" w:lineRule="auto"/>
      </w:pPr>
      <w:r>
        <w:rPr>
          <w:rFonts w:hint="eastAsia"/>
        </w:rPr>
        <w:t>侵害商标权</w:t>
      </w:r>
      <w:r w:rsidR="00F65642">
        <w:t xml:space="preserve"> </w:t>
      </w:r>
      <w:r>
        <w:t xml:space="preserve"> </w:t>
      </w:r>
      <w:r>
        <w:rPr>
          <w:rFonts w:hint="eastAsia"/>
        </w:rPr>
        <w:t>商标权无效</w:t>
      </w:r>
      <w:r w:rsidR="00F65642">
        <w:t xml:space="preserve"> </w:t>
      </w:r>
      <w:r>
        <w:t xml:space="preserve"> </w:t>
      </w:r>
      <w:r>
        <w:rPr>
          <w:rFonts w:hint="eastAsia"/>
        </w:rPr>
        <w:t>溯及力</w:t>
      </w:r>
      <w:r w:rsidR="00F65642">
        <w:t xml:space="preserve"> </w:t>
      </w:r>
      <w:r>
        <w:t xml:space="preserve"> </w:t>
      </w:r>
      <w:r>
        <w:rPr>
          <w:rFonts w:hint="eastAsia"/>
        </w:rPr>
        <w:t>恶意注册</w:t>
      </w:r>
    </w:p>
    <w:p w14:paraId="536F327B" w14:textId="77777777" w:rsidR="00420D00" w:rsidRDefault="00420D00" w:rsidP="00C73B8E">
      <w:pPr>
        <w:pStyle w:val="AD"/>
        <w:spacing w:line="276" w:lineRule="auto"/>
      </w:pPr>
    </w:p>
    <w:p w14:paraId="6BF06F73" w14:textId="77777777" w:rsidR="00420D00" w:rsidRDefault="00420D00" w:rsidP="00C73B8E">
      <w:pPr>
        <w:pStyle w:val="AD"/>
        <w:spacing w:line="276" w:lineRule="auto"/>
      </w:pPr>
      <w:r>
        <w:rPr>
          <w:rFonts w:hint="eastAsia"/>
        </w:rPr>
        <w:t>【要旨】</w:t>
      </w:r>
    </w:p>
    <w:p w14:paraId="01F075A8" w14:textId="77777777" w:rsidR="00420D00" w:rsidRDefault="00420D00" w:rsidP="00C73B8E">
      <w:pPr>
        <w:pStyle w:val="AD"/>
        <w:spacing w:line="276" w:lineRule="auto"/>
      </w:pPr>
    </w:p>
    <w:p w14:paraId="00DE70A6" w14:textId="77777777" w:rsidR="00420D00" w:rsidRDefault="00420D00" w:rsidP="00C73B8E">
      <w:pPr>
        <w:pStyle w:val="AD"/>
        <w:spacing w:line="276" w:lineRule="auto"/>
      </w:pPr>
      <w:r>
        <w:rPr>
          <w:rFonts w:hint="eastAsia"/>
        </w:rPr>
        <w:t>恶意取得商标注册并利用注册商标谋取不正当利益的行为，明显违反公平原则和诚实信用原则，</w:t>
      </w:r>
      <w:r>
        <w:rPr>
          <w:rFonts w:hint="eastAsia"/>
        </w:rPr>
        <w:lastRenderedPageBreak/>
        <w:t>不受法律保护。检察机关在监督中应当注重对关联案件</w:t>
      </w:r>
      <w:proofErr w:type="gramStart"/>
      <w:r>
        <w:rPr>
          <w:rFonts w:hint="eastAsia"/>
        </w:rPr>
        <w:t>和类案的</w:t>
      </w:r>
      <w:proofErr w:type="gramEnd"/>
      <w:r>
        <w:rPr>
          <w:rFonts w:hint="eastAsia"/>
        </w:rPr>
        <w:t>检索，尤其应注重对指导性案例和典型案例的检索，提升监督质效。</w:t>
      </w:r>
    </w:p>
    <w:p w14:paraId="70942FC6" w14:textId="77777777" w:rsidR="00420D00" w:rsidRDefault="00420D00" w:rsidP="00C73B8E">
      <w:pPr>
        <w:pStyle w:val="AD"/>
        <w:spacing w:line="276" w:lineRule="auto"/>
      </w:pPr>
    </w:p>
    <w:p w14:paraId="7FF9BADA" w14:textId="77777777" w:rsidR="00420D00" w:rsidRPr="00F65642" w:rsidRDefault="00420D00" w:rsidP="00C73B8E">
      <w:pPr>
        <w:pStyle w:val="AD"/>
        <w:spacing w:line="276" w:lineRule="auto"/>
        <w:rPr>
          <w:b/>
          <w:bCs/>
        </w:rPr>
      </w:pPr>
      <w:r w:rsidRPr="00F65642">
        <w:rPr>
          <w:rFonts w:hint="eastAsia"/>
          <w:b/>
          <w:bCs/>
        </w:rPr>
        <w:t>一、基本案情</w:t>
      </w:r>
    </w:p>
    <w:p w14:paraId="2A823B00" w14:textId="77777777" w:rsidR="00420D00" w:rsidRDefault="00420D00" w:rsidP="00C73B8E">
      <w:pPr>
        <w:pStyle w:val="AD"/>
        <w:spacing w:line="276" w:lineRule="auto"/>
      </w:pPr>
    </w:p>
    <w:p w14:paraId="611E47F0" w14:textId="77777777" w:rsidR="00420D00" w:rsidRDefault="00420D00" w:rsidP="00C73B8E">
      <w:pPr>
        <w:pStyle w:val="AD"/>
        <w:spacing w:line="276" w:lineRule="auto"/>
      </w:pPr>
      <w:r>
        <w:rPr>
          <w:rFonts w:hint="eastAsia"/>
        </w:rPr>
        <w:t>广州指某服务有限公司（以下简称指某公司）、广州中某管理咨询服务有限公司（以下简称中某公司）享有第</w:t>
      </w:r>
      <w:r>
        <w:rPr>
          <w:rFonts w:hint="eastAsia"/>
        </w:rPr>
        <w:t>10619071</w:t>
      </w:r>
      <w:r>
        <w:rPr>
          <w:rFonts w:hint="eastAsia"/>
        </w:rPr>
        <w:t>号“”注册商标专用权，该商标核定使用商品为第</w:t>
      </w:r>
      <w:r>
        <w:rPr>
          <w:rFonts w:hint="eastAsia"/>
        </w:rPr>
        <w:t>25</w:t>
      </w:r>
      <w:r>
        <w:rPr>
          <w:rFonts w:hint="eastAsia"/>
        </w:rPr>
        <w:t>类服装等。</w:t>
      </w:r>
      <w:r>
        <w:rPr>
          <w:rFonts w:hint="eastAsia"/>
        </w:rPr>
        <w:t>2014</w:t>
      </w:r>
      <w:r>
        <w:rPr>
          <w:rFonts w:hint="eastAsia"/>
        </w:rPr>
        <w:t>年</w:t>
      </w:r>
      <w:r>
        <w:rPr>
          <w:rFonts w:hint="eastAsia"/>
        </w:rPr>
        <w:t>1</w:t>
      </w:r>
      <w:r>
        <w:rPr>
          <w:rFonts w:hint="eastAsia"/>
        </w:rPr>
        <w:t>月，指某公司、中某公司</w:t>
      </w:r>
      <w:proofErr w:type="gramStart"/>
      <w:r>
        <w:rPr>
          <w:rFonts w:hint="eastAsia"/>
        </w:rPr>
        <w:t>发现迅某商贸</w:t>
      </w:r>
      <w:proofErr w:type="gramEnd"/>
      <w:r>
        <w:rPr>
          <w:rFonts w:hint="eastAsia"/>
        </w:rPr>
        <w:t>有限公司（以下</w:t>
      </w:r>
      <w:proofErr w:type="gramStart"/>
      <w:r>
        <w:rPr>
          <w:rFonts w:hint="eastAsia"/>
        </w:rPr>
        <w:t>简称迅某公司</w:t>
      </w:r>
      <w:proofErr w:type="gramEnd"/>
      <w:r>
        <w:rPr>
          <w:rFonts w:hint="eastAsia"/>
        </w:rPr>
        <w:t>）及其深圳花园城商业中心店（以下简称花园城店）将“”字样标识用于羽绒服的吊牌、收纳袋、互联网广告、展架装潢上，并被突出使用。指某公司、中某公司以被控侵权标识与注册商标易造成混淆误认，构成对指某公司、中某公司注册商标专用权的侵害为由，向深圳市南山区人民法院提起诉讼。</w:t>
      </w:r>
    </w:p>
    <w:p w14:paraId="61BAB354" w14:textId="77777777" w:rsidR="00420D00" w:rsidRDefault="00420D00" w:rsidP="00C73B8E">
      <w:pPr>
        <w:pStyle w:val="AD"/>
        <w:spacing w:line="276" w:lineRule="auto"/>
      </w:pPr>
    </w:p>
    <w:p w14:paraId="527E81FE" w14:textId="77777777" w:rsidR="00420D00" w:rsidRDefault="00420D00" w:rsidP="00C73B8E">
      <w:pPr>
        <w:pStyle w:val="AD"/>
        <w:spacing w:line="276" w:lineRule="auto"/>
      </w:pPr>
      <w:r>
        <w:rPr>
          <w:rFonts w:hint="eastAsia"/>
        </w:rPr>
        <w:t>深圳市南山区人民法院一审认为：</w:t>
      </w:r>
      <w:proofErr w:type="gramStart"/>
      <w:r>
        <w:rPr>
          <w:rFonts w:hint="eastAsia"/>
        </w:rPr>
        <w:t>迅某公司</w:t>
      </w:r>
      <w:proofErr w:type="gramEnd"/>
      <w:r>
        <w:rPr>
          <w:rFonts w:hint="eastAsia"/>
        </w:rPr>
        <w:t>及</w:t>
      </w:r>
      <w:proofErr w:type="gramStart"/>
      <w:r>
        <w:rPr>
          <w:rFonts w:hint="eastAsia"/>
        </w:rPr>
        <w:t>花园城店使用</w:t>
      </w:r>
      <w:proofErr w:type="gramEnd"/>
      <w:r>
        <w:rPr>
          <w:rFonts w:hint="eastAsia"/>
        </w:rPr>
        <w:t>被控侵权标识的行为构成商标侵权，</w:t>
      </w:r>
      <w:proofErr w:type="gramStart"/>
      <w:r>
        <w:rPr>
          <w:rFonts w:hint="eastAsia"/>
        </w:rPr>
        <w:t>判决迅某公司</w:t>
      </w:r>
      <w:proofErr w:type="gramEnd"/>
      <w:r>
        <w:rPr>
          <w:rFonts w:hint="eastAsia"/>
        </w:rPr>
        <w:t>、</w:t>
      </w:r>
      <w:proofErr w:type="gramStart"/>
      <w:r>
        <w:rPr>
          <w:rFonts w:hint="eastAsia"/>
        </w:rPr>
        <w:t>花园城店停止</w:t>
      </w:r>
      <w:proofErr w:type="gramEnd"/>
      <w:r>
        <w:rPr>
          <w:rFonts w:hint="eastAsia"/>
        </w:rPr>
        <w:t>侵害，赔偿指某公司、中某公司包括维</w:t>
      </w:r>
      <w:proofErr w:type="gramStart"/>
      <w:r>
        <w:rPr>
          <w:rFonts w:hint="eastAsia"/>
        </w:rPr>
        <w:t>权合理</w:t>
      </w:r>
      <w:proofErr w:type="gramEnd"/>
      <w:r>
        <w:rPr>
          <w:rFonts w:hint="eastAsia"/>
        </w:rPr>
        <w:t>开支在内的经济损失人民币</w:t>
      </w:r>
      <w:r>
        <w:rPr>
          <w:rFonts w:hint="eastAsia"/>
        </w:rPr>
        <w:t>5</w:t>
      </w:r>
      <w:r>
        <w:rPr>
          <w:rFonts w:hint="eastAsia"/>
        </w:rPr>
        <w:t>万元，驳回其他诉讼请求。</w:t>
      </w:r>
      <w:proofErr w:type="gramStart"/>
      <w:r>
        <w:rPr>
          <w:rFonts w:hint="eastAsia"/>
        </w:rPr>
        <w:t>迅某公司</w:t>
      </w:r>
      <w:proofErr w:type="gramEnd"/>
      <w:r>
        <w:rPr>
          <w:rFonts w:hint="eastAsia"/>
        </w:rPr>
        <w:t>、</w:t>
      </w:r>
      <w:proofErr w:type="gramStart"/>
      <w:r>
        <w:rPr>
          <w:rFonts w:hint="eastAsia"/>
        </w:rPr>
        <w:t>花园城店上诉</w:t>
      </w:r>
      <w:proofErr w:type="gramEnd"/>
      <w:r>
        <w:rPr>
          <w:rFonts w:hint="eastAsia"/>
        </w:rPr>
        <w:t>至深圳市中级人民法院，二审判决驳回上诉，维持原判。</w:t>
      </w:r>
      <w:proofErr w:type="gramStart"/>
      <w:r>
        <w:rPr>
          <w:rFonts w:hint="eastAsia"/>
        </w:rPr>
        <w:t>迅某公司</w:t>
      </w:r>
      <w:proofErr w:type="gramEnd"/>
      <w:r>
        <w:rPr>
          <w:rFonts w:hint="eastAsia"/>
        </w:rPr>
        <w:t>、花园</w:t>
      </w:r>
      <w:proofErr w:type="gramStart"/>
      <w:r>
        <w:rPr>
          <w:rFonts w:hint="eastAsia"/>
        </w:rPr>
        <w:t>城店申请</w:t>
      </w:r>
      <w:proofErr w:type="gramEnd"/>
      <w:r>
        <w:rPr>
          <w:rFonts w:hint="eastAsia"/>
        </w:rPr>
        <w:t>再审，广东省高级人民法院指令深圳市中级人民法院再审。深圳市中级人民法院再审认为，现无证据证明指某公司、中某公司已将注册商标投入实际使用并因被控侵权行为造成经济利益上的减损，</w:t>
      </w:r>
      <w:proofErr w:type="gramStart"/>
      <w:r>
        <w:rPr>
          <w:rFonts w:hint="eastAsia"/>
        </w:rPr>
        <w:t>改判迅某公司</w:t>
      </w:r>
      <w:proofErr w:type="gramEnd"/>
      <w:r>
        <w:rPr>
          <w:rFonts w:hint="eastAsia"/>
        </w:rPr>
        <w:t>及</w:t>
      </w:r>
      <w:proofErr w:type="gramStart"/>
      <w:r>
        <w:rPr>
          <w:rFonts w:hint="eastAsia"/>
        </w:rPr>
        <w:t>花园城店除</w:t>
      </w:r>
      <w:proofErr w:type="gramEnd"/>
      <w:r>
        <w:rPr>
          <w:rFonts w:hint="eastAsia"/>
        </w:rPr>
        <w:t>停止侵害外，向指某公司、中某公司支付维权开支人民币</w:t>
      </w:r>
      <w:r>
        <w:rPr>
          <w:rFonts w:hint="eastAsia"/>
        </w:rPr>
        <w:t>13999</w:t>
      </w:r>
      <w:r>
        <w:rPr>
          <w:rFonts w:hint="eastAsia"/>
        </w:rPr>
        <w:t>元。</w:t>
      </w:r>
    </w:p>
    <w:p w14:paraId="5A4DDD5D" w14:textId="77777777" w:rsidR="00420D00" w:rsidRDefault="00420D00" w:rsidP="00C73B8E">
      <w:pPr>
        <w:pStyle w:val="AD"/>
        <w:spacing w:line="276" w:lineRule="auto"/>
      </w:pPr>
    </w:p>
    <w:p w14:paraId="78322ECB" w14:textId="77777777" w:rsidR="00420D00" w:rsidRDefault="00420D00" w:rsidP="00C73B8E">
      <w:pPr>
        <w:pStyle w:val="AD"/>
        <w:spacing w:line="276" w:lineRule="auto"/>
      </w:pPr>
      <w:proofErr w:type="gramStart"/>
      <w:r>
        <w:rPr>
          <w:rFonts w:hint="eastAsia"/>
        </w:rPr>
        <w:t>迅某公司</w:t>
      </w:r>
      <w:proofErr w:type="gramEnd"/>
      <w:r>
        <w:rPr>
          <w:rFonts w:hint="eastAsia"/>
        </w:rPr>
        <w:t>、</w:t>
      </w:r>
      <w:proofErr w:type="gramStart"/>
      <w:r>
        <w:rPr>
          <w:rFonts w:hint="eastAsia"/>
        </w:rPr>
        <w:t>花园城店不服</w:t>
      </w:r>
      <w:proofErr w:type="gramEnd"/>
      <w:r>
        <w:rPr>
          <w:rFonts w:hint="eastAsia"/>
        </w:rPr>
        <w:t>再审判决，向广东省深圳市人民检察院申请监督，该院审查后作出不支持监督申请决定。</w:t>
      </w:r>
      <w:proofErr w:type="gramStart"/>
      <w:r>
        <w:rPr>
          <w:rFonts w:hint="eastAsia"/>
        </w:rPr>
        <w:t>迅某公司</w:t>
      </w:r>
      <w:proofErr w:type="gramEnd"/>
      <w:r>
        <w:rPr>
          <w:rFonts w:hint="eastAsia"/>
        </w:rPr>
        <w:t>、</w:t>
      </w:r>
      <w:proofErr w:type="gramStart"/>
      <w:r>
        <w:rPr>
          <w:rFonts w:hint="eastAsia"/>
        </w:rPr>
        <w:t>花园城店不服</w:t>
      </w:r>
      <w:proofErr w:type="gramEnd"/>
      <w:r>
        <w:rPr>
          <w:rFonts w:hint="eastAsia"/>
        </w:rPr>
        <w:t>该不支持监督申请决定，向广东省人民检察院（以下简称广东省检察院）申请复查。</w:t>
      </w:r>
    </w:p>
    <w:p w14:paraId="383A252C" w14:textId="77777777" w:rsidR="00420D00" w:rsidRDefault="00420D00" w:rsidP="00C73B8E">
      <w:pPr>
        <w:pStyle w:val="AD"/>
        <w:spacing w:line="276" w:lineRule="auto"/>
      </w:pPr>
    </w:p>
    <w:p w14:paraId="29B0D38A" w14:textId="77777777" w:rsidR="00420D00" w:rsidRPr="00F65642" w:rsidRDefault="00420D00" w:rsidP="00C73B8E">
      <w:pPr>
        <w:pStyle w:val="AD"/>
        <w:spacing w:line="276" w:lineRule="auto"/>
        <w:rPr>
          <w:b/>
          <w:bCs/>
        </w:rPr>
      </w:pPr>
      <w:r w:rsidRPr="00F65642">
        <w:rPr>
          <w:rFonts w:hint="eastAsia"/>
          <w:b/>
          <w:bCs/>
        </w:rPr>
        <w:t>二、检察机关履职情况</w:t>
      </w:r>
    </w:p>
    <w:p w14:paraId="7FB024B4" w14:textId="77777777" w:rsidR="00420D00" w:rsidRDefault="00420D00" w:rsidP="00C73B8E">
      <w:pPr>
        <w:pStyle w:val="AD"/>
        <w:spacing w:line="276" w:lineRule="auto"/>
      </w:pPr>
    </w:p>
    <w:p w14:paraId="237D09D9" w14:textId="77777777" w:rsidR="00420D00" w:rsidRDefault="00420D00" w:rsidP="00C73B8E">
      <w:pPr>
        <w:pStyle w:val="AD"/>
        <w:spacing w:line="276" w:lineRule="auto"/>
      </w:pPr>
      <w:r>
        <w:rPr>
          <w:rFonts w:hint="eastAsia"/>
        </w:rPr>
        <w:t>广东省检察院全面调查核实，通过调阅深圳市人民检察院相关案件材料、对关联案件进行大数据检索，并向关联案件受理法院核实情况等方式，补充查明两项事实。一是本案及相关案件的裁判情况。指某公司、中某公司于</w:t>
      </w:r>
      <w:r>
        <w:rPr>
          <w:rFonts w:hint="eastAsia"/>
        </w:rPr>
        <w:t>2014</w:t>
      </w:r>
      <w:r>
        <w:rPr>
          <w:rFonts w:hint="eastAsia"/>
        </w:rPr>
        <w:t>年以涉案注册商标享有专用权为由，以相同诉讼请求在北京、上海、广东、浙江四地</w:t>
      </w:r>
      <w:proofErr w:type="gramStart"/>
      <w:r>
        <w:rPr>
          <w:rFonts w:hint="eastAsia"/>
        </w:rPr>
        <w:t>针对迅某公司</w:t>
      </w:r>
      <w:proofErr w:type="gramEnd"/>
      <w:r>
        <w:rPr>
          <w:rFonts w:hint="eastAsia"/>
        </w:rPr>
        <w:t>及其下属各门店或其关联公司提起</w:t>
      </w:r>
      <w:r>
        <w:rPr>
          <w:rFonts w:hint="eastAsia"/>
        </w:rPr>
        <w:t>42</w:t>
      </w:r>
      <w:r>
        <w:rPr>
          <w:rFonts w:hint="eastAsia"/>
        </w:rPr>
        <w:t>件商标侵权诉讼。</w:t>
      </w:r>
      <w:proofErr w:type="gramStart"/>
      <w:r>
        <w:rPr>
          <w:rFonts w:hint="eastAsia"/>
        </w:rPr>
        <w:t>迅某公司</w:t>
      </w:r>
      <w:proofErr w:type="gramEnd"/>
      <w:r>
        <w:rPr>
          <w:rFonts w:hint="eastAsia"/>
        </w:rPr>
        <w:t>对深圳发生的</w:t>
      </w:r>
      <w:r>
        <w:rPr>
          <w:rFonts w:hint="eastAsia"/>
        </w:rPr>
        <w:t>3</w:t>
      </w:r>
      <w:r>
        <w:rPr>
          <w:rFonts w:hint="eastAsia"/>
        </w:rPr>
        <w:t>件案件已向广东省检察院申请复查，本案即为其中之一。至广东省检察院复查期间，已有</w:t>
      </w:r>
      <w:r>
        <w:rPr>
          <w:rFonts w:hint="eastAsia"/>
        </w:rPr>
        <w:t>12</w:t>
      </w:r>
      <w:r>
        <w:rPr>
          <w:rFonts w:hint="eastAsia"/>
        </w:rPr>
        <w:t>件案件被最高人民法院再审改判，认定不构成商标侵权。</w:t>
      </w:r>
      <w:r>
        <w:rPr>
          <w:rFonts w:hint="eastAsia"/>
        </w:rPr>
        <w:t>2015</w:t>
      </w:r>
      <w:r>
        <w:rPr>
          <w:rFonts w:hint="eastAsia"/>
        </w:rPr>
        <w:t>年，指某公司、中某公司在广州、中山、北京三地起诉的</w:t>
      </w:r>
      <w:r>
        <w:rPr>
          <w:rFonts w:hint="eastAsia"/>
        </w:rPr>
        <w:t>15</w:t>
      </w:r>
      <w:r>
        <w:rPr>
          <w:rFonts w:hint="eastAsia"/>
        </w:rPr>
        <w:t>件案件，法院生效判决也均认定不构成商标侵权。指某公司、中某公司在深圳、佛山、东莞三地起诉的</w:t>
      </w:r>
      <w:r>
        <w:rPr>
          <w:rFonts w:hint="eastAsia"/>
        </w:rPr>
        <w:t>8</w:t>
      </w:r>
      <w:r>
        <w:rPr>
          <w:rFonts w:hint="eastAsia"/>
        </w:rPr>
        <w:t>件案件，至广东省检察院复查期间，均由广东省高级人民法院以原民事判决确有错误为由自行启动再审程序。指某公司、中某公司在深圳另外起诉的</w:t>
      </w:r>
      <w:r>
        <w:rPr>
          <w:rFonts w:hint="eastAsia"/>
        </w:rPr>
        <w:t>7</w:t>
      </w:r>
      <w:r>
        <w:rPr>
          <w:rFonts w:hint="eastAsia"/>
        </w:rPr>
        <w:t>件案件中有</w:t>
      </w:r>
      <w:r>
        <w:rPr>
          <w:rFonts w:hint="eastAsia"/>
        </w:rPr>
        <w:t>4</w:t>
      </w:r>
      <w:r>
        <w:rPr>
          <w:rFonts w:hint="eastAsia"/>
        </w:rPr>
        <w:t>件撤诉，另外</w:t>
      </w:r>
      <w:r>
        <w:rPr>
          <w:rFonts w:hint="eastAsia"/>
        </w:rPr>
        <w:t>3</w:t>
      </w:r>
      <w:r>
        <w:rPr>
          <w:rFonts w:hint="eastAsia"/>
        </w:rPr>
        <w:t>件即为广东省检察院办理的复查案件。二是涉案注册商标的权利状态。</w:t>
      </w:r>
      <w:r>
        <w:rPr>
          <w:rFonts w:hint="eastAsia"/>
        </w:rPr>
        <w:t>2018</w:t>
      </w:r>
      <w:r>
        <w:rPr>
          <w:rFonts w:hint="eastAsia"/>
        </w:rPr>
        <w:t>年</w:t>
      </w:r>
      <w:r>
        <w:rPr>
          <w:rFonts w:hint="eastAsia"/>
        </w:rPr>
        <w:t>8</w:t>
      </w:r>
      <w:r>
        <w:rPr>
          <w:rFonts w:hint="eastAsia"/>
        </w:rPr>
        <w:t>月，原国家工商行政管理总局商标局发布第</w:t>
      </w:r>
      <w:r>
        <w:rPr>
          <w:rFonts w:hint="eastAsia"/>
        </w:rPr>
        <w:t>1610</w:t>
      </w:r>
      <w:r>
        <w:rPr>
          <w:rFonts w:hint="eastAsia"/>
        </w:rPr>
        <w:t>期商标公告，第</w:t>
      </w:r>
      <w:r>
        <w:rPr>
          <w:rFonts w:hint="eastAsia"/>
        </w:rPr>
        <w:t>10619071</w:t>
      </w:r>
      <w:r>
        <w:rPr>
          <w:rFonts w:hint="eastAsia"/>
        </w:rPr>
        <w:t>号注册商标在全部商品上宣告无效。</w:t>
      </w:r>
    </w:p>
    <w:p w14:paraId="0EEF986F" w14:textId="77777777" w:rsidR="00420D00" w:rsidRDefault="00420D00" w:rsidP="00C73B8E">
      <w:pPr>
        <w:pStyle w:val="AD"/>
        <w:spacing w:line="276" w:lineRule="auto"/>
      </w:pPr>
    </w:p>
    <w:p w14:paraId="18B7A28F" w14:textId="77777777" w:rsidR="00420D00" w:rsidRDefault="00420D00" w:rsidP="00C73B8E">
      <w:pPr>
        <w:pStyle w:val="AD"/>
        <w:spacing w:line="276" w:lineRule="auto"/>
      </w:pPr>
      <w:r>
        <w:rPr>
          <w:rFonts w:hint="eastAsia"/>
        </w:rPr>
        <w:lastRenderedPageBreak/>
        <w:t>检察机关审查认为，本案争议焦点在于涉案注册商标在被宣告无效前的权利保护。中某公司、指某公司超出经营范围，不以使用为目的且无合理或正当理由申请注册并囤积大量商标，在网上公开出售包括涉案注册商标在内的商标牟利。指某公司、中某公司在</w:t>
      </w:r>
      <w:proofErr w:type="gramStart"/>
      <w:r>
        <w:rPr>
          <w:rFonts w:hint="eastAsia"/>
        </w:rPr>
        <w:t>向迅某</w:t>
      </w:r>
      <w:proofErr w:type="gramEnd"/>
      <w:r>
        <w:rPr>
          <w:rFonts w:hint="eastAsia"/>
        </w:rPr>
        <w:t>公司提出高价转让涉案注册商标未果后，在全国范围内以基本相同的事实提起大量诉讼，主观恶意明显，其行为违反诚实信用原则。中某公司、指某公司借用司法资源以商标权谋取不正当利益的行为，不应当获得保护。</w:t>
      </w:r>
    </w:p>
    <w:p w14:paraId="57E3FF52" w14:textId="77777777" w:rsidR="00420D00" w:rsidRDefault="00420D00" w:rsidP="00C73B8E">
      <w:pPr>
        <w:pStyle w:val="AD"/>
        <w:spacing w:line="276" w:lineRule="auto"/>
      </w:pPr>
    </w:p>
    <w:p w14:paraId="60C6CF8B" w14:textId="77777777" w:rsidR="00420D00" w:rsidRDefault="00420D00" w:rsidP="00C73B8E">
      <w:pPr>
        <w:pStyle w:val="AD"/>
        <w:spacing w:line="276" w:lineRule="auto"/>
      </w:pPr>
      <w:r>
        <w:rPr>
          <w:rFonts w:hint="eastAsia"/>
        </w:rPr>
        <w:t>2020</w:t>
      </w:r>
      <w:r>
        <w:rPr>
          <w:rFonts w:hint="eastAsia"/>
        </w:rPr>
        <w:t>年</w:t>
      </w:r>
      <w:r>
        <w:rPr>
          <w:rFonts w:hint="eastAsia"/>
        </w:rPr>
        <w:t>4</w:t>
      </w:r>
      <w:r>
        <w:rPr>
          <w:rFonts w:hint="eastAsia"/>
        </w:rPr>
        <w:t>月</w:t>
      </w:r>
      <w:r>
        <w:rPr>
          <w:rFonts w:hint="eastAsia"/>
        </w:rPr>
        <w:t>13</w:t>
      </w:r>
      <w:r>
        <w:rPr>
          <w:rFonts w:hint="eastAsia"/>
        </w:rPr>
        <w:t>日，广东省检察院向广东省高级人民法院提出抗诉。</w:t>
      </w:r>
      <w:r>
        <w:rPr>
          <w:rFonts w:hint="eastAsia"/>
        </w:rPr>
        <w:t>2021</w:t>
      </w:r>
      <w:r>
        <w:rPr>
          <w:rFonts w:hint="eastAsia"/>
        </w:rPr>
        <w:t>年</w:t>
      </w:r>
      <w:r>
        <w:rPr>
          <w:rFonts w:hint="eastAsia"/>
        </w:rPr>
        <w:t>2</w:t>
      </w:r>
      <w:r>
        <w:rPr>
          <w:rFonts w:hint="eastAsia"/>
        </w:rPr>
        <w:t>月</w:t>
      </w:r>
      <w:r>
        <w:rPr>
          <w:rFonts w:hint="eastAsia"/>
        </w:rPr>
        <w:t>1</w:t>
      </w:r>
      <w:r>
        <w:rPr>
          <w:rFonts w:hint="eastAsia"/>
        </w:rPr>
        <w:t>日，广东省高级人民法院</w:t>
      </w:r>
      <w:proofErr w:type="gramStart"/>
      <w:r>
        <w:rPr>
          <w:rFonts w:hint="eastAsia"/>
        </w:rPr>
        <w:t>作出</w:t>
      </w:r>
      <w:proofErr w:type="gramEnd"/>
      <w:r>
        <w:rPr>
          <w:rFonts w:hint="eastAsia"/>
        </w:rPr>
        <w:t>判决，认为指某公司和中某公司不仅存在此前三年未实际使用涉案注册商标的事实，且在商标的注册和使用过程中违反诚实信用原则，主观恶意明显。深圳市中级人民法院在涉案注册商标无效之前已经</w:t>
      </w:r>
      <w:proofErr w:type="gramStart"/>
      <w:r>
        <w:rPr>
          <w:rFonts w:hint="eastAsia"/>
        </w:rPr>
        <w:t>作出判令迅某公司</w:t>
      </w:r>
      <w:proofErr w:type="gramEnd"/>
      <w:r>
        <w:rPr>
          <w:rFonts w:hint="eastAsia"/>
        </w:rPr>
        <w:t>、</w:t>
      </w:r>
      <w:proofErr w:type="gramStart"/>
      <w:r>
        <w:rPr>
          <w:rFonts w:hint="eastAsia"/>
        </w:rPr>
        <w:t>花园城店连带</w:t>
      </w:r>
      <w:proofErr w:type="gramEnd"/>
      <w:r>
        <w:rPr>
          <w:rFonts w:hint="eastAsia"/>
        </w:rPr>
        <w:t>赔偿维</w:t>
      </w:r>
      <w:proofErr w:type="gramStart"/>
      <w:r>
        <w:rPr>
          <w:rFonts w:hint="eastAsia"/>
        </w:rPr>
        <w:t>权合理</w:t>
      </w:r>
      <w:proofErr w:type="gramEnd"/>
      <w:r>
        <w:rPr>
          <w:rFonts w:hint="eastAsia"/>
        </w:rPr>
        <w:t>开支损失的再审判决，且已经执行完毕。但如将</w:t>
      </w:r>
      <w:proofErr w:type="gramStart"/>
      <w:r>
        <w:rPr>
          <w:rFonts w:hint="eastAsia"/>
        </w:rPr>
        <w:t>该维权合理</w:t>
      </w:r>
      <w:proofErr w:type="gramEnd"/>
      <w:r>
        <w:rPr>
          <w:rFonts w:hint="eastAsia"/>
        </w:rPr>
        <w:t>开支损失判定</w:t>
      </w:r>
      <w:proofErr w:type="gramStart"/>
      <w:r>
        <w:rPr>
          <w:rFonts w:hint="eastAsia"/>
        </w:rPr>
        <w:t>由迅某</w:t>
      </w:r>
      <w:proofErr w:type="gramEnd"/>
      <w:r>
        <w:rPr>
          <w:rFonts w:hint="eastAsia"/>
        </w:rPr>
        <w:t>公司和</w:t>
      </w:r>
      <w:proofErr w:type="gramStart"/>
      <w:r>
        <w:rPr>
          <w:rFonts w:hint="eastAsia"/>
        </w:rPr>
        <w:t>花园城店承担</w:t>
      </w:r>
      <w:proofErr w:type="gramEnd"/>
      <w:r>
        <w:rPr>
          <w:rFonts w:hint="eastAsia"/>
        </w:rPr>
        <w:t>，既</w:t>
      </w:r>
      <w:proofErr w:type="gramStart"/>
      <w:r>
        <w:rPr>
          <w:rFonts w:hint="eastAsia"/>
        </w:rPr>
        <w:t>损害迅某公司</w:t>
      </w:r>
      <w:proofErr w:type="gramEnd"/>
      <w:r>
        <w:rPr>
          <w:rFonts w:hint="eastAsia"/>
        </w:rPr>
        <w:t>和</w:t>
      </w:r>
      <w:proofErr w:type="gramStart"/>
      <w:r>
        <w:rPr>
          <w:rFonts w:hint="eastAsia"/>
        </w:rPr>
        <w:t>花园城店合法权益</w:t>
      </w:r>
      <w:proofErr w:type="gramEnd"/>
      <w:r>
        <w:rPr>
          <w:rFonts w:hint="eastAsia"/>
        </w:rPr>
        <w:t>，明显违反公平原则，又有违人民法院维护诚实信用民法原则、反对不正当注册和使用商标行为的司法态度。广东省高级人民法院判决撤销深圳市中级人民法院判决。广东省检察院同时启动抗诉程序的另外两件案件，也同期被广东省高级人民法院改判，该系列案件得到整体改判。</w:t>
      </w:r>
    </w:p>
    <w:p w14:paraId="4614F0C5" w14:textId="77777777" w:rsidR="00420D00" w:rsidRDefault="00420D00" w:rsidP="00C73B8E">
      <w:pPr>
        <w:pStyle w:val="AD"/>
        <w:spacing w:line="276" w:lineRule="auto"/>
      </w:pPr>
    </w:p>
    <w:p w14:paraId="2C659746" w14:textId="77777777" w:rsidR="00420D00" w:rsidRPr="00F65642" w:rsidRDefault="00420D00" w:rsidP="00C73B8E">
      <w:pPr>
        <w:pStyle w:val="AD"/>
        <w:spacing w:line="276" w:lineRule="auto"/>
        <w:rPr>
          <w:b/>
          <w:bCs/>
        </w:rPr>
      </w:pPr>
      <w:r w:rsidRPr="00F65642">
        <w:rPr>
          <w:rFonts w:hint="eastAsia"/>
          <w:b/>
          <w:bCs/>
        </w:rPr>
        <w:t>三、典型意义</w:t>
      </w:r>
    </w:p>
    <w:p w14:paraId="50692CE0" w14:textId="77777777" w:rsidR="00420D00" w:rsidRDefault="00420D00" w:rsidP="00C73B8E">
      <w:pPr>
        <w:pStyle w:val="AD"/>
        <w:spacing w:line="276" w:lineRule="auto"/>
      </w:pPr>
    </w:p>
    <w:p w14:paraId="6DEB5C0C" w14:textId="77777777" w:rsidR="00420D00" w:rsidRDefault="00420D00" w:rsidP="00C73B8E">
      <w:pPr>
        <w:pStyle w:val="AD"/>
        <w:spacing w:line="276" w:lineRule="auto"/>
      </w:pPr>
      <w:r>
        <w:rPr>
          <w:rFonts w:hint="eastAsia"/>
        </w:rPr>
        <w:t>（一）恶意取得商标注册并利用注册商标谋取不正当利益的行为，不受法律保护。商标法第四十七条第二款规定，注册商标无效的决定或者裁定不具有追溯力，但第四十七条第二款同时规定“因商标注册人的恶意给他人造成的损失，应当给予赔偿”。第四十七条第三款规定“依照前款规定</w:t>
      </w:r>
      <w:proofErr w:type="gramStart"/>
      <w:r>
        <w:rPr>
          <w:rFonts w:hint="eastAsia"/>
        </w:rPr>
        <w:t>不</w:t>
      </w:r>
      <w:proofErr w:type="gramEnd"/>
      <w:r>
        <w:rPr>
          <w:rFonts w:hint="eastAsia"/>
        </w:rPr>
        <w:t>返还商标侵权赔偿金、商标转让费、商标使用费明显违反公平原则的，应当全部或者部分返还”。该规定明确了上述“不具有追溯力”原则的例外情形。因此，恶意取得商标注册并利用商标谋取不正当利益的行为不受法律保护，这也是商标法第七条诚实信用原则在具体案件中的适用。检察机关在处理商标侵权案件时，应注意审查注册商标权利人是否存在恶意注册并谋取不正当利益的行为。本案对遏制利用恶意注册商标进行恶意诉讼的行为发挥了积极的导向作用。</w:t>
      </w:r>
    </w:p>
    <w:p w14:paraId="79372DEB" w14:textId="77777777" w:rsidR="00420D00" w:rsidRDefault="00420D00" w:rsidP="00C73B8E">
      <w:pPr>
        <w:pStyle w:val="AD"/>
        <w:spacing w:line="276" w:lineRule="auto"/>
      </w:pPr>
    </w:p>
    <w:p w14:paraId="54E9906C" w14:textId="77777777" w:rsidR="00420D00" w:rsidRDefault="00420D00" w:rsidP="00C73B8E">
      <w:pPr>
        <w:pStyle w:val="AD"/>
        <w:spacing w:line="276" w:lineRule="auto"/>
      </w:pPr>
      <w:r>
        <w:rPr>
          <w:rFonts w:hint="eastAsia"/>
        </w:rPr>
        <w:t>（二）注重关联案件</w:t>
      </w:r>
      <w:proofErr w:type="gramStart"/>
      <w:r>
        <w:rPr>
          <w:rFonts w:hint="eastAsia"/>
        </w:rPr>
        <w:t>和类案检索</w:t>
      </w:r>
      <w:proofErr w:type="gramEnd"/>
      <w:r>
        <w:rPr>
          <w:rFonts w:hint="eastAsia"/>
        </w:rPr>
        <w:t>，提升监督质效。本案是通过上级检察机关的民事复查监督程序发现下级检察机关监督不到位的案件。检察机关在监督中，主动通过关联案件</w:t>
      </w:r>
      <w:proofErr w:type="gramStart"/>
      <w:r>
        <w:rPr>
          <w:rFonts w:hint="eastAsia"/>
        </w:rPr>
        <w:t>和类案检索</w:t>
      </w:r>
      <w:proofErr w:type="gramEnd"/>
      <w:r>
        <w:rPr>
          <w:rFonts w:hint="eastAsia"/>
        </w:rPr>
        <w:t>发现最高人民法院在</w:t>
      </w:r>
      <w:r>
        <w:rPr>
          <w:rFonts w:hint="eastAsia"/>
        </w:rPr>
        <w:t>2018</w:t>
      </w:r>
      <w:r>
        <w:rPr>
          <w:rFonts w:hint="eastAsia"/>
        </w:rPr>
        <w:t>年已对指某公司、中某公司起诉的部分案件进行了再审改判，相关案件被评为最高人民法院知识产权年度典型案例。在最高人民法院上述再审判决形成前，指某公司、中某公司</w:t>
      </w:r>
      <w:r>
        <w:rPr>
          <w:rFonts w:hint="eastAsia"/>
        </w:rPr>
        <w:t>2015</w:t>
      </w:r>
      <w:r>
        <w:rPr>
          <w:rFonts w:hint="eastAsia"/>
        </w:rPr>
        <w:t>年后提起诉讼的多件案件，均被法院生效判决认定不构成商标侵权。因此，检察机关在监督中应当注重对关联案件</w:t>
      </w:r>
      <w:proofErr w:type="gramStart"/>
      <w:r>
        <w:rPr>
          <w:rFonts w:hint="eastAsia"/>
        </w:rPr>
        <w:t>和类案的</w:t>
      </w:r>
      <w:proofErr w:type="gramEnd"/>
      <w:r>
        <w:rPr>
          <w:rFonts w:hint="eastAsia"/>
        </w:rPr>
        <w:t>检索，尤其应注重对指导性案例和典型案例的检索，准确适用法律，提升监督质效。</w:t>
      </w:r>
    </w:p>
    <w:p w14:paraId="1F566969" w14:textId="77777777" w:rsidR="00420D00" w:rsidRDefault="00420D00" w:rsidP="00C73B8E">
      <w:pPr>
        <w:pStyle w:val="AD"/>
        <w:spacing w:line="276" w:lineRule="auto"/>
      </w:pPr>
    </w:p>
    <w:p w14:paraId="5116A361" w14:textId="4C23458E" w:rsidR="00420D00" w:rsidRPr="00F65642" w:rsidRDefault="00420D00" w:rsidP="00F65642">
      <w:pPr>
        <w:pStyle w:val="AD"/>
        <w:spacing w:line="276" w:lineRule="auto"/>
        <w:jc w:val="center"/>
        <w:rPr>
          <w:b/>
          <w:bCs/>
          <w:sz w:val="24"/>
          <w:szCs w:val="24"/>
        </w:rPr>
      </w:pPr>
      <w:r w:rsidRPr="00F65642">
        <w:rPr>
          <w:rFonts w:hint="eastAsia"/>
          <w:b/>
          <w:bCs/>
          <w:sz w:val="24"/>
          <w:szCs w:val="24"/>
        </w:rPr>
        <w:t>案例十</w:t>
      </w:r>
    </w:p>
    <w:p w14:paraId="6C86AFF4" w14:textId="77777777" w:rsidR="00420D00" w:rsidRDefault="00420D00" w:rsidP="00C73B8E">
      <w:pPr>
        <w:pStyle w:val="AD"/>
        <w:spacing w:line="276" w:lineRule="auto"/>
      </w:pPr>
    </w:p>
    <w:p w14:paraId="06191D2E" w14:textId="77777777" w:rsidR="00420D00" w:rsidRPr="00F65642" w:rsidRDefault="00420D00" w:rsidP="00F65642">
      <w:pPr>
        <w:pStyle w:val="AD"/>
        <w:spacing w:line="276" w:lineRule="auto"/>
        <w:jc w:val="center"/>
        <w:rPr>
          <w:b/>
          <w:bCs/>
          <w:sz w:val="24"/>
          <w:szCs w:val="24"/>
        </w:rPr>
      </w:pPr>
      <w:r w:rsidRPr="00F65642">
        <w:rPr>
          <w:rFonts w:hint="eastAsia"/>
          <w:b/>
          <w:bCs/>
          <w:sz w:val="24"/>
          <w:szCs w:val="24"/>
        </w:rPr>
        <w:lastRenderedPageBreak/>
        <w:t>陈某与佛山市</w:t>
      </w:r>
      <w:proofErr w:type="gramStart"/>
      <w:r w:rsidRPr="00F65642">
        <w:rPr>
          <w:rFonts w:hint="eastAsia"/>
          <w:b/>
          <w:bCs/>
          <w:sz w:val="24"/>
          <w:szCs w:val="24"/>
        </w:rPr>
        <w:t>亮某厨</w:t>
      </w:r>
      <w:proofErr w:type="gramEnd"/>
      <w:r w:rsidRPr="00F65642">
        <w:rPr>
          <w:rFonts w:hint="eastAsia"/>
          <w:b/>
          <w:bCs/>
          <w:sz w:val="24"/>
          <w:szCs w:val="24"/>
        </w:rPr>
        <w:t>卫有限公司侵害专利权纠纷再审检察建议案</w:t>
      </w:r>
    </w:p>
    <w:p w14:paraId="0C8112CE" w14:textId="77777777" w:rsidR="00420D00" w:rsidRDefault="00420D00" w:rsidP="00C73B8E">
      <w:pPr>
        <w:pStyle w:val="AD"/>
        <w:spacing w:line="276" w:lineRule="auto"/>
      </w:pPr>
    </w:p>
    <w:p w14:paraId="4EBB18F0" w14:textId="77777777" w:rsidR="00420D00" w:rsidRDefault="00420D00" w:rsidP="00C73B8E">
      <w:pPr>
        <w:pStyle w:val="AD"/>
        <w:spacing w:line="276" w:lineRule="auto"/>
      </w:pPr>
      <w:r>
        <w:rPr>
          <w:rFonts w:hint="eastAsia"/>
        </w:rPr>
        <w:t>【关键词】</w:t>
      </w:r>
    </w:p>
    <w:p w14:paraId="7AB8A08D" w14:textId="77777777" w:rsidR="00420D00" w:rsidRDefault="00420D00" w:rsidP="00C73B8E">
      <w:pPr>
        <w:pStyle w:val="AD"/>
        <w:spacing w:line="276" w:lineRule="auto"/>
      </w:pPr>
    </w:p>
    <w:p w14:paraId="17F43A9C" w14:textId="0934136E" w:rsidR="00420D00" w:rsidRDefault="00420D00" w:rsidP="00C73B8E">
      <w:pPr>
        <w:pStyle w:val="AD"/>
        <w:spacing w:line="276" w:lineRule="auto"/>
      </w:pPr>
      <w:proofErr w:type="gramStart"/>
      <w:r>
        <w:rPr>
          <w:rFonts w:hint="eastAsia"/>
        </w:rPr>
        <w:t>不</w:t>
      </w:r>
      <w:proofErr w:type="gramEnd"/>
      <w:r>
        <w:rPr>
          <w:rFonts w:hint="eastAsia"/>
        </w:rPr>
        <w:t>视为侵犯专利权</w:t>
      </w:r>
      <w:r w:rsidR="00F65642">
        <w:t xml:space="preserve"> </w:t>
      </w:r>
      <w:r>
        <w:t xml:space="preserve"> </w:t>
      </w:r>
      <w:r>
        <w:rPr>
          <w:rFonts w:hint="eastAsia"/>
        </w:rPr>
        <w:t>依职权启动监督</w:t>
      </w:r>
      <w:r w:rsidR="00F65642">
        <w:t xml:space="preserve"> </w:t>
      </w:r>
      <w:r>
        <w:t xml:space="preserve"> </w:t>
      </w:r>
      <w:r>
        <w:rPr>
          <w:rFonts w:hint="eastAsia"/>
        </w:rPr>
        <w:t>再审检察建议</w:t>
      </w:r>
    </w:p>
    <w:p w14:paraId="0F79300B" w14:textId="77777777" w:rsidR="00420D00" w:rsidRDefault="00420D00" w:rsidP="00C73B8E">
      <w:pPr>
        <w:pStyle w:val="AD"/>
        <w:spacing w:line="276" w:lineRule="auto"/>
      </w:pPr>
    </w:p>
    <w:p w14:paraId="3734C068" w14:textId="77777777" w:rsidR="00420D00" w:rsidRDefault="00420D00" w:rsidP="00C73B8E">
      <w:pPr>
        <w:pStyle w:val="AD"/>
        <w:spacing w:line="276" w:lineRule="auto"/>
      </w:pPr>
      <w:r>
        <w:rPr>
          <w:rFonts w:hint="eastAsia"/>
        </w:rPr>
        <w:t>【要旨】</w:t>
      </w:r>
    </w:p>
    <w:p w14:paraId="7DC62846" w14:textId="77777777" w:rsidR="00420D00" w:rsidRDefault="00420D00" w:rsidP="00C73B8E">
      <w:pPr>
        <w:pStyle w:val="AD"/>
        <w:spacing w:line="276" w:lineRule="auto"/>
      </w:pPr>
    </w:p>
    <w:p w14:paraId="3604051C" w14:textId="77777777" w:rsidR="00420D00" w:rsidRDefault="00420D00" w:rsidP="00C73B8E">
      <w:pPr>
        <w:pStyle w:val="AD"/>
        <w:spacing w:line="276" w:lineRule="auto"/>
      </w:pPr>
      <w:r>
        <w:rPr>
          <w:rFonts w:hint="eastAsia"/>
        </w:rPr>
        <w:t>除当事人申请监督外，依职权启动监督也是民事诉讼监督案件的重要来源。在专利侵权纠纷案件中，专利产品系由专利权人或者经其许可的单位、个人售出后，使用、许诺销售、销售、进口该产品的，</w:t>
      </w:r>
      <w:proofErr w:type="gramStart"/>
      <w:r>
        <w:rPr>
          <w:rFonts w:hint="eastAsia"/>
        </w:rPr>
        <w:t>不</w:t>
      </w:r>
      <w:proofErr w:type="gramEnd"/>
      <w:r>
        <w:rPr>
          <w:rFonts w:hint="eastAsia"/>
        </w:rPr>
        <w:t>视为侵犯专利权。</w:t>
      </w:r>
    </w:p>
    <w:p w14:paraId="5344CA6E" w14:textId="77777777" w:rsidR="00420D00" w:rsidRDefault="00420D00" w:rsidP="00C73B8E">
      <w:pPr>
        <w:pStyle w:val="AD"/>
        <w:spacing w:line="276" w:lineRule="auto"/>
      </w:pPr>
    </w:p>
    <w:p w14:paraId="1116ADD6" w14:textId="77777777" w:rsidR="00420D00" w:rsidRPr="00F65642" w:rsidRDefault="00420D00" w:rsidP="00C73B8E">
      <w:pPr>
        <w:pStyle w:val="AD"/>
        <w:spacing w:line="276" w:lineRule="auto"/>
        <w:rPr>
          <w:b/>
          <w:bCs/>
        </w:rPr>
      </w:pPr>
      <w:r w:rsidRPr="00F65642">
        <w:rPr>
          <w:rFonts w:hint="eastAsia"/>
          <w:b/>
          <w:bCs/>
        </w:rPr>
        <w:t>一、案件事实</w:t>
      </w:r>
    </w:p>
    <w:p w14:paraId="2E17B659" w14:textId="77777777" w:rsidR="00420D00" w:rsidRDefault="00420D00" w:rsidP="00C73B8E">
      <w:pPr>
        <w:pStyle w:val="AD"/>
        <w:spacing w:line="276" w:lineRule="auto"/>
      </w:pPr>
    </w:p>
    <w:p w14:paraId="5EBB325F" w14:textId="77777777" w:rsidR="00420D00" w:rsidRDefault="00420D00" w:rsidP="00C73B8E">
      <w:pPr>
        <w:pStyle w:val="AD"/>
        <w:spacing w:line="276" w:lineRule="auto"/>
      </w:pPr>
      <w:r>
        <w:rPr>
          <w:rFonts w:hint="eastAsia"/>
        </w:rPr>
        <w:t>佛山市荣某厨卫有限公司（以下简称荣某公司）股东梁某是</w:t>
      </w:r>
      <w:r>
        <w:rPr>
          <w:rFonts w:hint="eastAsia"/>
        </w:rPr>
        <w:t>ZL201030263816.6</w:t>
      </w:r>
      <w:r>
        <w:rPr>
          <w:rFonts w:hint="eastAsia"/>
        </w:rPr>
        <w:t>“水槽（</w:t>
      </w:r>
      <w:r>
        <w:rPr>
          <w:rFonts w:hint="eastAsia"/>
        </w:rPr>
        <w:t>5</w:t>
      </w:r>
      <w:r>
        <w:rPr>
          <w:rFonts w:hint="eastAsia"/>
        </w:rPr>
        <w:t>）”外观设计的专利权人。</w:t>
      </w:r>
      <w:r>
        <w:rPr>
          <w:rFonts w:hint="eastAsia"/>
        </w:rPr>
        <w:t>2013</w:t>
      </w:r>
      <w:r>
        <w:rPr>
          <w:rFonts w:hint="eastAsia"/>
        </w:rPr>
        <w:t>年</w:t>
      </w:r>
      <w:r>
        <w:rPr>
          <w:rFonts w:hint="eastAsia"/>
        </w:rPr>
        <w:t>2</w:t>
      </w:r>
      <w:r>
        <w:rPr>
          <w:rFonts w:hint="eastAsia"/>
        </w:rPr>
        <w:t>月，梁某将涉案专利排他许可陈某实施，并约定陈某有权作为诉讼主体对侵权人进行起诉。</w:t>
      </w:r>
      <w:r>
        <w:rPr>
          <w:rFonts w:hint="eastAsia"/>
        </w:rPr>
        <w:t>2015</w:t>
      </w:r>
      <w:r>
        <w:rPr>
          <w:rFonts w:hint="eastAsia"/>
        </w:rPr>
        <w:t>年</w:t>
      </w:r>
      <w:r>
        <w:rPr>
          <w:rFonts w:hint="eastAsia"/>
        </w:rPr>
        <w:t>4</w:t>
      </w:r>
      <w:r>
        <w:rPr>
          <w:rFonts w:hint="eastAsia"/>
        </w:rPr>
        <w:t>月，陈某从佛山市</w:t>
      </w:r>
      <w:proofErr w:type="gramStart"/>
      <w:r>
        <w:rPr>
          <w:rFonts w:hint="eastAsia"/>
        </w:rPr>
        <w:t>亮某厨</w:t>
      </w:r>
      <w:proofErr w:type="gramEnd"/>
      <w:r>
        <w:rPr>
          <w:rFonts w:hint="eastAsia"/>
        </w:rPr>
        <w:t>卫有限公司（以下</w:t>
      </w:r>
      <w:proofErr w:type="gramStart"/>
      <w:r>
        <w:rPr>
          <w:rFonts w:hint="eastAsia"/>
        </w:rPr>
        <w:t>简称亮某公司</w:t>
      </w:r>
      <w:proofErr w:type="gramEnd"/>
      <w:r>
        <w:rPr>
          <w:rFonts w:hint="eastAsia"/>
        </w:rPr>
        <w:t>）处购买涉案水槽产品。后陈某</w:t>
      </w:r>
      <w:proofErr w:type="gramStart"/>
      <w:r>
        <w:rPr>
          <w:rFonts w:hint="eastAsia"/>
        </w:rPr>
        <w:t>以亮某公司</w:t>
      </w:r>
      <w:proofErr w:type="gramEnd"/>
      <w:r>
        <w:rPr>
          <w:rFonts w:hint="eastAsia"/>
        </w:rPr>
        <w:t>侵害专利权为由，向广州知识产权法院提起诉讼。</w:t>
      </w:r>
    </w:p>
    <w:p w14:paraId="4E884FA3" w14:textId="77777777" w:rsidR="00420D00" w:rsidRDefault="00420D00" w:rsidP="00C73B8E">
      <w:pPr>
        <w:pStyle w:val="AD"/>
        <w:spacing w:line="276" w:lineRule="auto"/>
      </w:pPr>
    </w:p>
    <w:p w14:paraId="5E63F3FC" w14:textId="77777777" w:rsidR="00420D00" w:rsidRDefault="00420D00" w:rsidP="00C73B8E">
      <w:pPr>
        <w:pStyle w:val="AD"/>
        <w:spacing w:line="276" w:lineRule="auto"/>
      </w:pPr>
      <w:r>
        <w:rPr>
          <w:rFonts w:hint="eastAsia"/>
        </w:rPr>
        <w:t>广州知识产权法院一审认为，</w:t>
      </w:r>
      <w:proofErr w:type="gramStart"/>
      <w:r>
        <w:rPr>
          <w:rFonts w:hint="eastAsia"/>
        </w:rPr>
        <w:t>亮某公司</w:t>
      </w:r>
      <w:proofErr w:type="gramEnd"/>
      <w:r>
        <w:rPr>
          <w:rFonts w:hint="eastAsia"/>
        </w:rPr>
        <w:t>未经陈某许可，为生产经营目的，制造、销售、许诺销售涉案专利产品，侵害了陈某享有的专利权，依法应当承担停止侵害及赔偿损失等民事责任。本案在诉讼中，法院</w:t>
      </w:r>
      <w:proofErr w:type="gramStart"/>
      <w:r>
        <w:rPr>
          <w:rFonts w:hint="eastAsia"/>
        </w:rPr>
        <w:t>向亮某</w:t>
      </w:r>
      <w:proofErr w:type="gramEnd"/>
      <w:r>
        <w:rPr>
          <w:rFonts w:hint="eastAsia"/>
        </w:rPr>
        <w:t>公司工商登记地址邮寄送达未能成功后，采用公告送达的方式，进行缺席审判。至</w:t>
      </w:r>
      <w:r>
        <w:rPr>
          <w:rFonts w:hint="eastAsia"/>
        </w:rPr>
        <w:t>2018</w:t>
      </w:r>
      <w:r>
        <w:rPr>
          <w:rFonts w:hint="eastAsia"/>
        </w:rPr>
        <w:t>年</w:t>
      </w:r>
      <w:r>
        <w:rPr>
          <w:rFonts w:hint="eastAsia"/>
        </w:rPr>
        <w:t>7</w:t>
      </w:r>
      <w:r>
        <w:rPr>
          <w:rFonts w:hint="eastAsia"/>
        </w:rPr>
        <w:t>月，</w:t>
      </w:r>
      <w:proofErr w:type="gramStart"/>
      <w:r>
        <w:rPr>
          <w:rFonts w:hint="eastAsia"/>
        </w:rPr>
        <w:t>亮某公司</w:t>
      </w:r>
      <w:proofErr w:type="gramEnd"/>
      <w:r>
        <w:rPr>
          <w:rFonts w:hint="eastAsia"/>
        </w:rPr>
        <w:t>收到法院执行通知书才获悉判决结果。</w:t>
      </w:r>
      <w:r>
        <w:rPr>
          <w:rFonts w:hint="eastAsia"/>
        </w:rPr>
        <w:t>2018</w:t>
      </w:r>
      <w:r>
        <w:rPr>
          <w:rFonts w:hint="eastAsia"/>
        </w:rPr>
        <w:t>年</w:t>
      </w:r>
      <w:r>
        <w:rPr>
          <w:rFonts w:hint="eastAsia"/>
        </w:rPr>
        <w:t>8</w:t>
      </w:r>
      <w:r>
        <w:rPr>
          <w:rFonts w:hint="eastAsia"/>
        </w:rPr>
        <w:t>月，</w:t>
      </w:r>
      <w:proofErr w:type="gramStart"/>
      <w:r>
        <w:rPr>
          <w:rFonts w:hint="eastAsia"/>
        </w:rPr>
        <w:t>亮某公司</w:t>
      </w:r>
      <w:proofErr w:type="gramEnd"/>
      <w:r>
        <w:rPr>
          <w:rFonts w:hint="eastAsia"/>
        </w:rPr>
        <w:t>向广东省高级人民法院申请再审，法院</w:t>
      </w:r>
      <w:proofErr w:type="gramStart"/>
      <w:r>
        <w:rPr>
          <w:rFonts w:hint="eastAsia"/>
        </w:rPr>
        <w:t>认为亮某公司</w:t>
      </w:r>
      <w:proofErr w:type="gramEnd"/>
      <w:r>
        <w:rPr>
          <w:rFonts w:hint="eastAsia"/>
        </w:rPr>
        <w:t>的再审申请已经超过民事诉讼法第二百零五条规定的申请再审期限，裁定</w:t>
      </w:r>
      <w:proofErr w:type="gramStart"/>
      <w:r>
        <w:rPr>
          <w:rFonts w:hint="eastAsia"/>
        </w:rPr>
        <w:t>驳回亮某公司</w:t>
      </w:r>
      <w:proofErr w:type="gramEnd"/>
      <w:r>
        <w:rPr>
          <w:rFonts w:hint="eastAsia"/>
        </w:rPr>
        <w:t>的再审申请。之后，</w:t>
      </w:r>
      <w:proofErr w:type="gramStart"/>
      <w:r>
        <w:rPr>
          <w:rFonts w:hint="eastAsia"/>
        </w:rPr>
        <w:t>亮某公司</w:t>
      </w:r>
      <w:proofErr w:type="gramEnd"/>
      <w:r>
        <w:rPr>
          <w:rFonts w:hint="eastAsia"/>
        </w:rPr>
        <w:t>向广东省人民检察院申请监督。</w:t>
      </w:r>
    </w:p>
    <w:p w14:paraId="3B93E73C" w14:textId="77777777" w:rsidR="00420D00" w:rsidRDefault="00420D00" w:rsidP="00C73B8E">
      <w:pPr>
        <w:pStyle w:val="AD"/>
        <w:spacing w:line="276" w:lineRule="auto"/>
      </w:pPr>
    </w:p>
    <w:p w14:paraId="341AB6B9" w14:textId="77777777" w:rsidR="00420D00" w:rsidRPr="00F65642" w:rsidRDefault="00420D00" w:rsidP="00C73B8E">
      <w:pPr>
        <w:pStyle w:val="AD"/>
        <w:spacing w:line="276" w:lineRule="auto"/>
        <w:rPr>
          <w:b/>
          <w:bCs/>
        </w:rPr>
      </w:pPr>
      <w:r w:rsidRPr="00F65642">
        <w:rPr>
          <w:rFonts w:hint="eastAsia"/>
          <w:b/>
          <w:bCs/>
        </w:rPr>
        <w:t>二、检察机关履职情况</w:t>
      </w:r>
    </w:p>
    <w:p w14:paraId="7FE0AD72" w14:textId="77777777" w:rsidR="00420D00" w:rsidRDefault="00420D00" w:rsidP="00C73B8E">
      <w:pPr>
        <w:pStyle w:val="AD"/>
        <w:spacing w:line="276" w:lineRule="auto"/>
      </w:pPr>
    </w:p>
    <w:p w14:paraId="696AF13D" w14:textId="77777777" w:rsidR="00420D00" w:rsidRDefault="00420D00" w:rsidP="00C73B8E">
      <w:pPr>
        <w:pStyle w:val="AD"/>
        <w:spacing w:line="276" w:lineRule="auto"/>
      </w:pPr>
      <w:r>
        <w:rPr>
          <w:rFonts w:hint="eastAsia"/>
        </w:rPr>
        <w:t>广东省人民检察院于</w:t>
      </w:r>
      <w:r>
        <w:rPr>
          <w:rFonts w:hint="eastAsia"/>
        </w:rPr>
        <w:t>2019</w:t>
      </w:r>
      <w:r>
        <w:rPr>
          <w:rFonts w:hint="eastAsia"/>
        </w:rPr>
        <w:t>年</w:t>
      </w:r>
      <w:r>
        <w:rPr>
          <w:rFonts w:hint="eastAsia"/>
        </w:rPr>
        <w:t>1</w:t>
      </w:r>
      <w:r>
        <w:rPr>
          <w:rFonts w:hint="eastAsia"/>
        </w:rPr>
        <w:t>月</w:t>
      </w:r>
      <w:r>
        <w:rPr>
          <w:rFonts w:hint="eastAsia"/>
        </w:rPr>
        <w:t>16</w:t>
      </w:r>
      <w:r>
        <w:rPr>
          <w:rFonts w:hint="eastAsia"/>
        </w:rPr>
        <w:t>日将该案交广东省人民检察院广州铁路运输分院（以下简称广铁检察分院）审查，广铁检察分院重点开展以下工作：</w:t>
      </w:r>
    </w:p>
    <w:p w14:paraId="46B590B2" w14:textId="77777777" w:rsidR="00420D00" w:rsidRDefault="00420D00" w:rsidP="00C73B8E">
      <w:pPr>
        <w:pStyle w:val="AD"/>
        <w:spacing w:line="276" w:lineRule="auto"/>
      </w:pPr>
    </w:p>
    <w:p w14:paraId="3E7CC6D8" w14:textId="77777777" w:rsidR="00420D00" w:rsidRDefault="00420D00" w:rsidP="00C73B8E">
      <w:pPr>
        <w:pStyle w:val="AD"/>
        <w:spacing w:line="276" w:lineRule="auto"/>
      </w:pPr>
      <w:r>
        <w:rPr>
          <w:rFonts w:hint="eastAsia"/>
        </w:rPr>
        <w:t>一是主动依职权启动监督。</w:t>
      </w:r>
      <w:proofErr w:type="gramStart"/>
      <w:r>
        <w:rPr>
          <w:rFonts w:hint="eastAsia"/>
        </w:rPr>
        <w:t>亮某公司</w:t>
      </w:r>
      <w:proofErr w:type="gramEnd"/>
      <w:r>
        <w:rPr>
          <w:rFonts w:hint="eastAsia"/>
        </w:rPr>
        <w:t>向检察机关申请监督时，当时实施的《人民检察院民事诉讼监督规则（试行）》第三十一条第一款规定，当事人申请再审超过法律规定的期限，人民检察院不予受理。检察机关考虑本案判决存在确有错误的可能，</w:t>
      </w:r>
      <w:proofErr w:type="gramStart"/>
      <w:r>
        <w:rPr>
          <w:rFonts w:hint="eastAsia"/>
        </w:rPr>
        <w:t>且法院在向亮某</w:t>
      </w:r>
      <w:proofErr w:type="gramEnd"/>
      <w:r>
        <w:rPr>
          <w:rFonts w:hint="eastAsia"/>
        </w:rPr>
        <w:t>公司工商登记地址邮寄送达未能成功后，未再通过陈某提交证据材料</w:t>
      </w:r>
      <w:proofErr w:type="gramStart"/>
      <w:r>
        <w:rPr>
          <w:rFonts w:hint="eastAsia"/>
        </w:rPr>
        <w:t>中亮某公司</w:t>
      </w:r>
      <w:proofErr w:type="gramEnd"/>
      <w:r>
        <w:rPr>
          <w:rFonts w:hint="eastAsia"/>
        </w:rPr>
        <w:t>的联系方式进行送达，</w:t>
      </w:r>
      <w:proofErr w:type="gramStart"/>
      <w:r>
        <w:rPr>
          <w:rFonts w:hint="eastAsia"/>
        </w:rPr>
        <w:t>导致亮某公司</w:t>
      </w:r>
      <w:proofErr w:type="gramEnd"/>
      <w:r>
        <w:rPr>
          <w:rFonts w:hint="eastAsia"/>
        </w:rPr>
        <w:t>无法参加诉讼并进行答辩。基于上述原因，依据保护民营经济的司法政策，检察机关主动依职权启动对该案的监督。</w:t>
      </w:r>
    </w:p>
    <w:p w14:paraId="53E51F90" w14:textId="77777777" w:rsidR="00420D00" w:rsidRDefault="00420D00" w:rsidP="00C73B8E">
      <w:pPr>
        <w:pStyle w:val="AD"/>
        <w:spacing w:line="276" w:lineRule="auto"/>
      </w:pPr>
    </w:p>
    <w:p w14:paraId="17F8C203" w14:textId="77777777" w:rsidR="00420D00" w:rsidRDefault="00420D00" w:rsidP="00C73B8E">
      <w:pPr>
        <w:pStyle w:val="AD"/>
        <w:spacing w:line="276" w:lineRule="auto"/>
      </w:pPr>
      <w:r>
        <w:rPr>
          <w:rFonts w:hint="eastAsia"/>
        </w:rPr>
        <w:lastRenderedPageBreak/>
        <w:t>二是认真开展调查核实工作。</w:t>
      </w:r>
      <w:proofErr w:type="gramStart"/>
      <w:r>
        <w:rPr>
          <w:rFonts w:hint="eastAsia"/>
        </w:rPr>
        <w:t>亮某公司</w:t>
      </w:r>
      <w:proofErr w:type="gramEnd"/>
      <w:r>
        <w:rPr>
          <w:rFonts w:hint="eastAsia"/>
        </w:rPr>
        <w:t>提供证据证明其直接向荣某公司购买涉案产品后再转售给陈某。但为进一步查明事实，广铁检察分院调查核实了</w:t>
      </w:r>
      <w:r>
        <w:rPr>
          <w:rFonts w:hint="eastAsia"/>
        </w:rPr>
        <w:t>2014</w:t>
      </w:r>
      <w:r>
        <w:rPr>
          <w:rFonts w:hint="eastAsia"/>
        </w:rPr>
        <w:t>年至</w:t>
      </w:r>
      <w:r>
        <w:rPr>
          <w:rFonts w:hint="eastAsia"/>
        </w:rPr>
        <w:t>2018</w:t>
      </w:r>
      <w:r>
        <w:rPr>
          <w:rFonts w:hint="eastAsia"/>
        </w:rPr>
        <w:t>年</w:t>
      </w:r>
      <w:proofErr w:type="gramStart"/>
      <w:r>
        <w:rPr>
          <w:rFonts w:hint="eastAsia"/>
        </w:rPr>
        <w:t>间亮某</w:t>
      </w:r>
      <w:proofErr w:type="gramEnd"/>
      <w:r>
        <w:rPr>
          <w:rFonts w:hint="eastAsia"/>
        </w:rPr>
        <w:t>公司与荣某公司之间交易往来的情况，同时对本案关键证人即涉案产品专利权人梁某及荣某公司客户联系人姜某英等进行询问，并补充调查</w:t>
      </w:r>
      <w:proofErr w:type="gramStart"/>
      <w:r>
        <w:rPr>
          <w:rFonts w:hint="eastAsia"/>
        </w:rPr>
        <w:t>了亮某公司</w:t>
      </w:r>
      <w:proofErr w:type="gramEnd"/>
      <w:r>
        <w:rPr>
          <w:rFonts w:hint="eastAsia"/>
        </w:rPr>
        <w:t>成立至今的住所地及实际经营地等情况。姜某英</w:t>
      </w:r>
      <w:proofErr w:type="gramStart"/>
      <w:r>
        <w:rPr>
          <w:rFonts w:hint="eastAsia"/>
        </w:rPr>
        <w:t>关于亮某</w:t>
      </w:r>
      <w:proofErr w:type="gramEnd"/>
      <w:r>
        <w:rPr>
          <w:rFonts w:hint="eastAsia"/>
        </w:rPr>
        <w:t>公司与荣某公司的购销关系、双方的交易习惯等陈述，</w:t>
      </w:r>
      <w:proofErr w:type="gramStart"/>
      <w:r>
        <w:rPr>
          <w:rFonts w:hint="eastAsia"/>
        </w:rPr>
        <w:t>与亮某公司</w:t>
      </w:r>
      <w:proofErr w:type="gramEnd"/>
      <w:r>
        <w:rPr>
          <w:rFonts w:hint="eastAsia"/>
        </w:rPr>
        <w:t>所提交的证据内容相互印证。同时姜某英还确认</w:t>
      </w:r>
      <w:proofErr w:type="gramStart"/>
      <w:r>
        <w:rPr>
          <w:rFonts w:hint="eastAsia"/>
        </w:rPr>
        <w:t>了亮某公司</w:t>
      </w:r>
      <w:proofErr w:type="gramEnd"/>
      <w:r>
        <w:rPr>
          <w:rFonts w:hint="eastAsia"/>
        </w:rPr>
        <w:t>与荣某公司签订的涉案《水槽订购合同书》、订购单等证据的真实性。上述调查核实工作为检察机关依法提出再审检察建议提供了充分依据。</w:t>
      </w:r>
    </w:p>
    <w:p w14:paraId="3D37B9BE" w14:textId="77777777" w:rsidR="00420D00" w:rsidRDefault="00420D00" w:rsidP="00C73B8E">
      <w:pPr>
        <w:pStyle w:val="AD"/>
        <w:spacing w:line="276" w:lineRule="auto"/>
      </w:pPr>
    </w:p>
    <w:p w14:paraId="1DDD80E6" w14:textId="77777777" w:rsidR="00420D00" w:rsidRDefault="00420D00" w:rsidP="00C73B8E">
      <w:pPr>
        <w:pStyle w:val="AD"/>
        <w:spacing w:line="276" w:lineRule="auto"/>
      </w:pPr>
      <w:r>
        <w:rPr>
          <w:rFonts w:hint="eastAsia"/>
        </w:rPr>
        <w:t>广铁检察分院认为本案有新的证据证明涉案产</w:t>
      </w:r>
      <w:proofErr w:type="gramStart"/>
      <w:r>
        <w:rPr>
          <w:rFonts w:hint="eastAsia"/>
        </w:rPr>
        <w:t>品系亮某公司</w:t>
      </w:r>
      <w:proofErr w:type="gramEnd"/>
      <w:r>
        <w:rPr>
          <w:rFonts w:hint="eastAsia"/>
        </w:rPr>
        <w:t>直接向荣某公司购买后再转售给陈某，依据</w:t>
      </w:r>
      <w:r>
        <w:rPr>
          <w:rFonts w:hint="eastAsia"/>
        </w:rPr>
        <w:t>2008</w:t>
      </w:r>
      <w:r>
        <w:rPr>
          <w:rFonts w:hint="eastAsia"/>
        </w:rPr>
        <w:t>年修正的专利法第六十九条的规定，</w:t>
      </w:r>
      <w:proofErr w:type="gramStart"/>
      <w:r>
        <w:rPr>
          <w:rFonts w:hint="eastAsia"/>
        </w:rPr>
        <w:t>亮某公司</w:t>
      </w:r>
      <w:proofErr w:type="gramEnd"/>
      <w:r>
        <w:rPr>
          <w:rFonts w:hint="eastAsia"/>
        </w:rPr>
        <w:t>从正规合法渠道以正常合理价格直接向荣某公司采购涉案产品，再销售给陈某，</w:t>
      </w:r>
      <w:proofErr w:type="gramStart"/>
      <w:r>
        <w:rPr>
          <w:rFonts w:hint="eastAsia"/>
        </w:rPr>
        <w:t>不</w:t>
      </w:r>
      <w:proofErr w:type="gramEnd"/>
      <w:r>
        <w:rPr>
          <w:rFonts w:hint="eastAsia"/>
        </w:rPr>
        <w:t>视为侵犯专利权。</w:t>
      </w:r>
    </w:p>
    <w:p w14:paraId="55A6A6FC" w14:textId="77777777" w:rsidR="00420D00" w:rsidRDefault="00420D00" w:rsidP="00C73B8E">
      <w:pPr>
        <w:pStyle w:val="AD"/>
        <w:spacing w:line="276" w:lineRule="auto"/>
      </w:pPr>
    </w:p>
    <w:p w14:paraId="7560EA8F" w14:textId="77777777" w:rsidR="00420D00" w:rsidRDefault="00420D00" w:rsidP="00C73B8E">
      <w:pPr>
        <w:pStyle w:val="AD"/>
        <w:spacing w:line="276" w:lineRule="auto"/>
      </w:pPr>
      <w:r>
        <w:rPr>
          <w:rFonts w:hint="eastAsia"/>
        </w:rPr>
        <w:t>2019</w:t>
      </w:r>
      <w:r>
        <w:rPr>
          <w:rFonts w:hint="eastAsia"/>
        </w:rPr>
        <w:t>年</w:t>
      </w:r>
      <w:r>
        <w:rPr>
          <w:rFonts w:hint="eastAsia"/>
        </w:rPr>
        <w:t>9</w:t>
      </w:r>
      <w:r>
        <w:rPr>
          <w:rFonts w:hint="eastAsia"/>
        </w:rPr>
        <w:t>月</w:t>
      </w:r>
      <w:r>
        <w:rPr>
          <w:rFonts w:hint="eastAsia"/>
        </w:rPr>
        <w:t>10</w:t>
      </w:r>
      <w:r>
        <w:rPr>
          <w:rFonts w:hint="eastAsia"/>
        </w:rPr>
        <w:t>日，广铁检察分院向广州知识产权法院发出再审检察建议。广州知识产权法院依法启动再审程序并于</w:t>
      </w:r>
      <w:r>
        <w:rPr>
          <w:rFonts w:hint="eastAsia"/>
        </w:rPr>
        <w:t>2021</w:t>
      </w:r>
      <w:r>
        <w:rPr>
          <w:rFonts w:hint="eastAsia"/>
        </w:rPr>
        <w:t>年</w:t>
      </w:r>
      <w:r>
        <w:rPr>
          <w:rFonts w:hint="eastAsia"/>
        </w:rPr>
        <w:t>6</w:t>
      </w:r>
      <w:r>
        <w:rPr>
          <w:rFonts w:hint="eastAsia"/>
        </w:rPr>
        <w:t>月</w:t>
      </w:r>
      <w:r>
        <w:rPr>
          <w:rFonts w:hint="eastAsia"/>
        </w:rPr>
        <w:t>28</w:t>
      </w:r>
      <w:r>
        <w:rPr>
          <w:rFonts w:hint="eastAsia"/>
        </w:rPr>
        <w:t>日</w:t>
      </w:r>
      <w:proofErr w:type="gramStart"/>
      <w:r>
        <w:rPr>
          <w:rFonts w:hint="eastAsia"/>
        </w:rPr>
        <w:t>作出</w:t>
      </w:r>
      <w:proofErr w:type="gramEnd"/>
      <w:r>
        <w:rPr>
          <w:rFonts w:hint="eastAsia"/>
        </w:rPr>
        <w:t>判决，</w:t>
      </w:r>
      <w:proofErr w:type="gramStart"/>
      <w:r>
        <w:rPr>
          <w:rFonts w:hint="eastAsia"/>
        </w:rPr>
        <w:t>认定亮某公司</w:t>
      </w:r>
      <w:proofErr w:type="gramEnd"/>
      <w:r>
        <w:rPr>
          <w:rFonts w:hint="eastAsia"/>
        </w:rPr>
        <w:t>的涉案行为未侵害陈某的专利权，原审判决认定事实和适用法律错误，判决撤销原审判决并驳回陈某的全部诉讼请求。</w:t>
      </w:r>
    </w:p>
    <w:p w14:paraId="22136810" w14:textId="77777777" w:rsidR="00420D00" w:rsidRDefault="00420D00" w:rsidP="00C73B8E">
      <w:pPr>
        <w:pStyle w:val="AD"/>
        <w:spacing w:line="276" w:lineRule="auto"/>
      </w:pPr>
    </w:p>
    <w:p w14:paraId="5D8BE7E1" w14:textId="77777777" w:rsidR="00420D00" w:rsidRPr="00F65642" w:rsidRDefault="00420D00" w:rsidP="00C73B8E">
      <w:pPr>
        <w:pStyle w:val="AD"/>
        <w:spacing w:line="276" w:lineRule="auto"/>
        <w:rPr>
          <w:b/>
          <w:bCs/>
        </w:rPr>
      </w:pPr>
      <w:r w:rsidRPr="00F65642">
        <w:rPr>
          <w:rFonts w:hint="eastAsia"/>
          <w:b/>
          <w:bCs/>
        </w:rPr>
        <w:t>三、典型意义</w:t>
      </w:r>
    </w:p>
    <w:p w14:paraId="5B4B9A2C" w14:textId="77777777" w:rsidR="00420D00" w:rsidRDefault="00420D00" w:rsidP="00C73B8E">
      <w:pPr>
        <w:pStyle w:val="AD"/>
        <w:spacing w:line="276" w:lineRule="auto"/>
      </w:pPr>
    </w:p>
    <w:p w14:paraId="7E66785A" w14:textId="77777777" w:rsidR="00420D00" w:rsidRDefault="00420D00" w:rsidP="00C73B8E">
      <w:pPr>
        <w:pStyle w:val="AD"/>
        <w:spacing w:line="276" w:lineRule="auto"/>
      </w:pPr>
      <w:r>
        <w:rPr>
          <w:rFonts w:hint="eastAsia"/>
        </w:rPr>
        <w:t>（一）在专利侵权纠纷案件中，应注意审查是否存在</w:t>
      </w:r>
      <w:proofErr w:type="gramStart"/>
      <w:r>
        <w:rPr>
          <w:rFonts w:hint="eastAsia"/>
        </w:rPr>
        <w:t>不</w:t>
      </w:r>
      <w:proofErr w:type="gramEnd"/>
      <w:r>
        <w:rPr>
          <w:rFonts w:hint="eastAsia"/>
        </w:rPr>
        <w:t>视为侵权的情形。专利权作为国家通过法律形式赋予专利权人的一种专有权，专利权人可以在一定期限内自己独占实施专利及排除他人未经授权实施专利。但在赋予专利权人专有权的同时，出于公共利益的考虑，专利权行使也被附加限制。现行专利法第七十五条规定了五种</w:t>
      </w:r>
      <w:proofErr w:type="gramStart"/>
      <w:r>
        <w:rPr>
          <w:rFonts w:hint="eastAsia"/>
        </w:rPr>
        <w:t>不</w:t>
      </w:r>
      <w:proofErr w:type="gramEnd"/>
      <w:r>
        <w:rPr>
          <w:rFonts w:hint="eastAsia"/>
        </w:rPr>
        <w:t>视为侵犯专利权的情形，</w:t>
      </w:r>
      <w:proofErr w:type="gramStart"/>
      <w:r>
        <w:rPr>
          <w:rFonts w:hint="eastAsia"/>
        </w:rPr>
        <w:t>如权利</w:t>
      </w:r>
      <w:proofErr w:type="gramEnd"/>
      <w:r>
        <w:rPr>
          <w:rFonts w:hint="eastAsia"/>
        </w:rPr>
        <w:t>用尽抗辩、先用权抗辩、临时过境抗辩等。在办理专利侵权纠纷案件中，检察机关应注意审查是否存在法定的</w:t>
      </w:r>
      <w:proofErr w:type="gramStart"/>
      <w:r>
        <w:rPr>
          <w:rFonts w:hint="eastAsia"/>
        </w:rPr>
        <w:t>不</w:t>
      </w:r>
      <w:proofErr w:type="gramEnd"/>
      <w:r>
        <w:rPr>
          <w:rFonts w:hint="eastAsia"/>
        </w:rPr>
        <w:t>视为侵权的情形。</w:t>
      </w:r>
    </w:p>
    <w:p w14:paraId="3C2403E4" w14:textId="77777777" w:rsidR="00420D00" w:rsidRDefault="00420D00" w:rsidP="00C73B8E">
      <w:pPr>
        <w:pStyle w:val="AD"/>
        <w:spacing w:line="276" w:lineRule="auto"/>
      </w:pPr>
    </w:p>
    <w:p w14:paraId="4CB60A95" w14:textId="77777777" w:rsidR="00420D00" w:rsidRDefault="00420D00" w:rsidP="00C73B8E">
      <w:pPr>
        <w:pStyle w:val="AD"/>
        <w:spacing w:line="276" w:lineRule="auto"/>
      </w:pPr>
      <w:r>
        <w:rPr>
          <w:rFonts w:hint="eastAsia"/>
        </w:rPr>
        <w:t>（二）充分认识检察机关依职权进行监督的必要性，对确有必要进行监督的案件应依职权启动监督程序。检察机关积极构建知识产权民事诉讼多元化监督格局，综合运用多种监督手段实行有效监督。除当事人申请监督外，依职权启动监督也是民事诉讼监督案件重要来源。检察机关应按照《人民检察院民事诉讼监督规则》第三十七条的规定，对影响当事人实体权利等确有必要进行监督的案件，可依职权启动监督程序，纠正错误判决，有效保护当事人的合法权益，维护司法公正和司法权威。</w:t>
      </w:r>
    </w:p>
    <w:p w14:paraId="7EC0DE47" w14:textId="77777777" w:rsidR="00420D00" w:rsidRDefault="00420D00" w:rsidP="00C73B8E">
      <w:pPr>
        <w:pStyle w:val="AD"/>
        <w:spacing w:line="276" w:lineRule="auto"/>
      </w:pPr>
    </w:p>
    <w:p w14:paraId="481C3610" w14:textId="2DDA07C1" w:rsidR="00420D00" w:rsidRPr="00F65642" w:rsidRDefault="00420D00" w:rsidP="00F65642">
      <w:pPr>
        <w:pStyle w:val="AD"/>
        <w:spacing w:line="276" w:lineRule="auto"/>
        <w:jc w:val="center"/>
        <w:rPr>
          <w:b/>
          <w:bCs/>
          <w:sz w:val="24"/>
          <w:szCs w:val="24"/>
        </w:rPr>
      </w:pPr>
      <w:r w:rsidRPr="00F65642">
        <w:rPr>
          <w:rFonts w:hint="eastAsia"/>
          <w:b/>
          <w:bCs/>
          <w:sz w:val="24"/>
          <w:szCs w:val="24"/>
        </w:rPr>
        <w:t>案例十一</w:t>
      </w:r>
    </w:p>
    <w:p w14:paraId="7D52EFC8" w14:textId="77777777" w:rsidR="00420D00" w:rsidRDefault="00420D00" w:rsidP="00C73B8E">
      <w:pPr>
        <w:pStyle w:val="AD"/>
        <w:spacing w:line="276" w:lineRule="auto"/>
      </w:pPr>
    </w:p>
    <w:p w14:paraId="71C5C20A" w14:textId="77777777" w:rsidR="00420D00" w:rsidRPr="00F65642" w:rsidRDefault="00420D00" w:rsidP="00F65642">
      <w:pPr>
        <w:pStyle w:val="AD"/>
        <w:spacing w:line="276" w:lineRule="auto"/>
        <w:jc w:val="center"/>
        <w:rPr>
          <w:b/>
          <w:bCs/>
          <w:sz w:val="24"/>
          <w:szCs w:val="24"/>
        </w:rPr>
      </w:pPr>
      <w:r w:rsidRPr="00F65642">
        <w:rPr>
          <w:rFonts w:hint="eastAsia"/>
          <w:b/>
          <w:bCs/>
          <w:sz w:val="24"/>
          <w:szCs w:val="24"/>
        </w:rPr>
        <w:t>王某与某银行股份有限公司义乌</w:t>
      </w:r>
      <w:proofErr w:type="gramStart"/>
      <w:r w:rsidRPr="00F65642">
        <w:rPr>
          <w:rFonts w:hint="eastAsia"/>
          <w:b/>
          <w:bCs/>
          <w:sz w:val="24"/>
          <w:szCs w:val="24"/>
        </w:rPr>
        <w:t>篁</w:t>
      </w:r>
      <w:proofErr w:type="gramEnd"/>
      <w:r w:rsidRPr="00F65642">
        <w:rPr>
          <w:rFonts w:hint="eastAsia"/>
          <w:b/>
          <w:bCs/>
          <w:sz w:val="24"/>
          <w:szCs w:val="24"/>
        </w:rPr>
        <w:t>园支行侵害著作权纠纷抗诉案</w:t>
      </w:r>
    </w:p>
    <w:p w14:paraId="4AB1F989" w14:textId="77777777" w:rsidR="00420D00" w:rsidRDefault="00420D00" w:rsidP="00C73B8E">
      <w:pPr>
        <w:pStyle w:val="AD"/>
        <w:spacing w:line="276" w:lineRule="auto"/>
      </w:pPr>
    </w:p>
    <w:p w14:paraId="28BED902" w14:textId="77777777" w:rsidR="00420D00" w:rsidRDefault="00420D00" w:rsidP="00C73B8E">
      <w:pPr>
        <w:pStyle w:val="AD"/>
        <w:spacing w:line="276" w:lineRule="auto"/>
      </w:pPr>
      <w:r>
        <w:rPr>
          <w:rFonts w:hint="eastAsia"/>
        </w:rPr>
        <w:t>【关键词】</w:t>
      </w:r>
    </w:p>
    <w:p w14:paraId="3C97EC35" w14:textId="77777777" w:rsidR="00420D00" w:rsidRDefault="00420D00" w:rsidP="00C73B8E">
      <w:pPr>
        <w:pStyle w:val="AD"/>
        <w:spacing w:line="276" w:lineRule="auto"/>
      </w:pPr>
    </w:p>
    <w:p w14:paraId="2B4D75DC" w14:textId="4142CBD0" w:rsidR="00420D00" w:rsidRDefault="00420D00" w:rsidP="00C73B8E">
      <w:pPr>
        <w:pStyle w:val="AD"/>
        <w:spacing w:line="276" w:lineRule="auto"/>
      </w:pPr>
      <w:r>
        <w:rPr>
          <w:rFonts w:hint="eastAsia"/>
        </w:rPr>
        <w:t>著作权侵权</w:t>
      </w:r>
      <w:r w:rsidR="00F65642">
        <w:t xml:space="preserve"> </w:t>
      </w:r>
      <w:r>
        <w:t xml:space="preserve"> </w:t>
      </w:r>
      <w:r>
        <w:rPr>
          <w:rFonts w:hint="eastAsia"/>
        </w:rPr>
        <w:t>民间艺术作品</w:t>
      </w:r>
      <w:r w:rsidR="00F65642">
        <w:t xml:space="preserve"> </w:t>
      </w:r>
      <w:r>
        <w:t xml:space="preserve"> </w:t>
      </w:r>
      <w:r>
        <w:rPr>
          <w:rFonts w:hint="eastAsia"/>
        </w:rPr>
        <w:t>独创性</w:t>
      </w:r>
    </w:p>
    <w:p w14:paraId="55AF5322" w14:textId="77777777" w:rsidR="00420D00" w:rsidRDefault="00420D00" w:rsidP="00C73B8E">
      <w:pPr>
        <w:pStyle w:val="AD"/>
        <w:spacing w:line="276" w:lineRule="auto"/>
      </w:pPr>
    </w:p>
    <w:p w14:paraId="421533DE" w14:textId="77777777" w:rsidR="00420D00" w:rsidRDefault="00420D00" w:rsidP="00C73B8E">
      <w:pPr>
        <w:pStyle w:val="AD"/>
        <w:spacing w:line="276" w:lineRule="auto"/>
      </w:pPr>
      <w:r>
        <w:rPr>
          <w:rFonts w:hint="eastAsia"/>
        </w:rPr>
        <w:t>【要旨】</w:t>
      </w:r>
    </w:p>
    <w:p w14:paraId="4273906F" w14:textId="77777777" w:rsidR="00420D00" w:rsidRDefault="00420D00" w:rsidP="00C73B8E">
      <w:pPr>
        <w:pStyle w:val="AD"/>
        <w:spacing w:line="276" w:lineRule="auto"/>
      </w:pPr>
    </w:p>
    <w:p w14:paraId="6678C26C" w14:textId="77777777" w:rsidR="00420D00" w:rsidRDefault="00420D00" w:rsidP="00C73B8E">
      <w:pPr>
        <w:pStyle w:val="AD"/>
        <w:spacing w:line="276" w:lineRule="auto"/>
      </w:pPr>
      <w:r>
        <w:rPr>
          <w:rFonts w:hint="eastAsia"/>
        </w:rPr>
        <w:t>涉及民间艺术作品独创性的判断，要全面分析在案证据，依法保护民间艺术作品著作权人的合法权利。当事人提交的著作权登记证书、创作过程及公开发表证明等，在无相反证据的情形下，可以作为判断著作权权利人的证据。</w:t>
      </w:r>
    </w:p>
    <w:p w14:paraId="41C789BE" w14:textId="77777777" w:rsidR="00420D00" w:rsidRDefault="00420D00" w:rsidP="00C73B8E">
      <w:pPr>
        <w:pStyle w:val="AD"/>
        <w:spacing w:line="276" w:lineRule="auto"/>
      </w:pPr>
    </w:p>
    <w:p w14:paraId="1EFC1611" w14:textId="77777777" w:rsidR="00420D00" w:rsidRPr="00F65642" w:rsidRDefault="00420D00" w:rsidP="00C73B8E">
      <w:pPr>
        <w:pStyle w:val="AD"/>
        <w:spacing w:line="276" w:lineRule="auto"/>
        <w:rPr>
          <w:b/>
          <w:bCs/>
        </w:rPr>
      </w:pPr>
      <w:r w:rsidRPr="00F65642">
        <w:rPr>
          <w:rFonts w:hint="eastAsia"/>
          <w:b/>
          <w:bCs/>
        </w:rPr>
        <w:t>一、基本案情</w:t>
      </w:r>
    </w:p>
    <w:p w14:paraId="47E74E10" w14:textId="77777777" w:rsidR="00420D00" w:rsidRDefault="00420D00" w:rsidP="00C73B8E">
      <w:pPr>
        <w:pStyle w:val="AD"/>
        <w:spacing w:line="276" w:lineRule="auto"/>
      </w:pPr>
    </w:p>
    <w:p w14:paraId="0FAA8505" w14:textId="77777777" w:rsidR="00420D00" w:rsidRDefault="00420D00" w:rsidP="00C73B8E">
      <w:pPr>
        <w:pStyle w:val="AD"/>
        <w:spacing w:line="276" w:lineRule="auto"/>
      </w:pPr>
      <w:r>
        <w:rPr>
          <w:rFonts w:hint="eastAsia"/>
        </w:rPr>
        <w:t>2012</w:t>
      </w:r>
      <w:r>
        <w:rPr>
          <w:rFonts w:hint="eastAsia"/>
        </w:rPr>
        <w:t>年</w:t>
      </w:r>
      <w:r>
        <w:rPr>
          <w:rFonts w:hint="eastAsia"/>
        </w:rPr>
        <w:t>3</w:t>
      </w:r>
      <w:r>
        <w:rPr>
          <w:rFonts w:hint="eastAsia"/>
        </w:rPr>
        <w:t>月，王某以著作权权利人的身份向浙江省版权局申请对剪纸图案“剪纸</w:t>
      </w:r>
      <w:r>
        <w:rPr>
          <w:rFonts w:hint="eastAsia"/>
        </w:rPr>
        <w:t>-</w:t>
      </w:r>
      <w:r>
        <w:rPr>
          <w:rFonts w:hint="eastAsia"/>
        </w:rPr>
        <w:t>《大福狗》”进行作品登记。</w:t>
      </w:r>
      <w:r>
        <w:rPr>
          <w:rFonts w:hint="eastAsia"/>
        </w:rPr>
        <w:t>2018</w:t>
      </w:r>
      <w:r>
        <w:rPr>
          <w:rFonts w:hint="eastAsia"/>
        </w:rPr>
        <w:t>年，王某发现某银行股份有限公司义乌</w:t>
      </w:r>
      <w:proofErr w:type="gramStart"/>
      <w:r>
        <w:rPr>
          <w:rFonts w:hint="eastAsia"/>
        </w:rPr>
        <w:t>篁</w:t>
      </w:r>
      <w:proofErr w:type="gramEnd"/>
      <w:r>
        <w:rPr>
          <w:rFonts w:hint="eastAsia"/>
        </w:rPr>
        <w:t>园支行（以下简称</w:t>
      </w:r>
      <w:proofErr w:type="gramStart"/>
      <w:r>
        <w:rPr>
          <w:rFonts w:hint="eastAsia"/>
        </w:rPr>
        <w:t>篁</w:t>
      </w:r>
      <w:proofErr w:type="gramEnd"/>
      <w:r>
        <w:rPr>
          <w:rFonts w:hint="eastAsia"/>
        </w:rPr>
        <w:t>园支行）在营业场所门窗外张贴多幅新春贴纸，其上有福狗剪纸图案。王某认为该图案侵犯了“剪纸</w:t>
      </w:r>
      <w:r>
        <w:rPr>
          <w:rFonts w:hint="eastAsia"/>
        </w:rPr>
        <w:t>-</w:t>
      </w:r>
      <w:r>
        <w:rPr>
          <w:rFonts w:hint="eastAsia"/>
        </w:rPr>
        <w:t>《大福狗》”的著作权，于</w:t>
      </w:r>
      <w:r>
        <w:rPr>
          <w:rFonts w:hint="eastAsia"/>
        </w:rPr>
        <w:t>2018</w:t>
      </w:r>
      <w:r>
        <w:rPr>
          <w:rFonts w:hint="eastAsia"/>
        </w:rPr>
        <w:t>年</w:t>
      </w:r>
      <w:r>
        <w:rPr>
          <w:rFonts w:hint="eastAsia"/>
        </w:rPr>
        <w:t>3</w:t>
      </w:r>
      <w:r>
        <w:rPr>
          <w:rFonts w:hint="eastAsia"/>
        </w:rPr>
        <w:t>月</w:t>
      </w:r>
      <w:r>
        <w:rPr>
          <w:rFonts w:hint="eastAsia"/>
        </w:rPr>
        <w:t>26</w:t>
      </w:r>
      <w:r>
        <w:rPr>
          <w:rFonts w:hint="eastAsia"/>
        </w:rPr>
        <w:t>日向浙江省义乌市人民法院起诉。</w:t>
      </w:r>
    </w:p>
    <w:p w14:paraId="1BBDD60D" w14:textId="77777777" w:rsidR="00420D00" w:rsidRDefault="00420D00" w:rsidP="00C73B8E">
      <w:pPr>
        <w:pStyle w:val="AD"/>
        <w:spacing w:line="276" w:lineRule="auto"/>
      </w:pPr>
    </w:p>
    <w:p w14:paraId="5CC98444" w14:textId="77777777" w:rsidR="00420D00" w:rsidRDefault="00420D00" w:rsidP="00C73B8E">
      <w:pPr>
        <w:pStyle w:val="AD"/>
        <w:spacing w:line="276" w:lineRule="auto"/>
      </w:pPr>
      <w:r>
        <w:rPr>
          <w:rFonts w:hint="eastAsia"/>
        </w:rPr>
        <w:t>浙江省义乌市人民法院一审认为，著作权法保护的作品应具有独创性。</w:t>
      </w:r>
      <w:proofErr w:type="gramStart"/>
      <w:r>
        <w:rPr>
          <w:rFonts w:hint="eastAsia"/>
        </w:rPr>
        <w:t>篁</w:t>
      </w:r>
      <w:proofErr w:type="gramEnd"/>
      <w:r>
        <w:rPr>
          <w:rFonts w:hint="eastAsia"/>
        </w:rPr>
        <w:t>园支行举证证明在王某涉案剪纸作品登记之前，他人已于</w:t>
      </w:r>
      <w:r>
        <w:rPr>
          <w:rFonts w:hint="eastAsia"/>
        </w:rPr>
        <w:t>2007</w:t>
      </w:r>
      <w:r>
        <w:rPr>
          <w:rFonts w:hint="eastAsia"/>
        </w:rPr>
        <w:t>年将“狗的剪纸图片”上传到网络，该图案与涉案作品同为剪纸图案，在整体构图、线条与表达等方面高度一致。王某未能举证证明在“狗的剪纸图片”上传前，其已将涉案作品“剪纸</w:t>
      </w:r>
      <w:r>
        <w:rPr>
          <w:rFonts w:hint="eastAsia"/>
        </w:rPr>
        <w:t>-</w:t>
      </w:r>
      <w:r>
        <w:rPr>
          <w:rFonts w:hint="eastAsia"/>
        </w:rPr>
        <w:t>《大福狗》”公开发表。涉案作品相比于在先作品不具有独创性，判决驳回王某的诉讼请求。王某不服，上诉至浙江省金华市中级人民法院。二审判决驳回上诉，维持原判。王某申请再审，浙江省高级人民法院裁定驳回其再审申请。之后，王某向浙江省金华市人民检察院（以下简称金华市检察院）申请监督。</w:t>
      </w:r>
    </w:p>
    <w:p w14:paraId="39E412D9" w14:textId="77777777" w:rsidR="00420D00" w:rsidRDefault="00420D00" w:rsidP="00C73B8E">
      <w:pPr>
        <w:pStyle w:val="AD"/>
        <w:spacing w:line="276" w:lineRule="auto"/>
      </w:pPr>
    </w:p>
    <w:p w14:paraId="7DB3E91E" w14:textId="77777777" w:rsidR="00420D00" w:rsidRPr="00F65642" w:rsidRDefault="00420D00" w:rsidP="00C73B8E">
      <w:pPr>
        <w:pStyle w:val="AD"/>
        <w:spacing w:line="276" w:lineRule="auto"/>
        <w:rPr>
          <w:b/>
          <w:bCs/>
        </w:rPr>
      </w:pPr>
      <w:r w:rsidRPr="00F65642">
        <w:rPr>
          <w:rFonts w:hint="eastAsia"/>
          <w:b/>
          <w:bCs/>
        </w:rPr>
        <w:t>二、检察机关履职情况</w:t>
      </w:r>
    </w:p>
    <w:p w14:paraId="7A031F61" w14:textId="77777777" w:rsidR="00420D00" w:rsidRDefault="00420D00" w:rsidP="00C73B8E">
      <w:pPr>
        <w:pStyle w:val="AD"/>
        <w:spacing w:line="276" w:lineRule="auto"/>
      </w:pPr>
    </w:p>
    <w:p w14:paraId="64D7B343" w14:textId="77777777" w:rsidR="00420D00" w:rsidRDefault="00420D00" w:rsidP="00C73B8E">
      <w:pPr>
        <w:pStyle w:val="AD"/>
        <w:spacing w:line="276" w:lineRule="auto"/>
      </w:pPr>
      <w:r>
        <w:rPr>
          <w:rFonts w:hint="eastAsia"/>
        </w:rPr>
        <w:t>检察机关受理该案后，重点开展以下工作：</w:t>
      </w:r>
    </w:p>
    <w:p w14:paraId="42050840" w14:textId="77777777" w:rsidR="00420D00" w:rsidRDefault="00420D00" w:rsidP="00C73B8E">
      <w:pPr>
        <w:pStyle w:val="AD"/>
        <w:spacing w:line="276" w:lineRule="auto"/>
      </w:pPr>
    </w:p>
    <w:p w14:paraId="561A6334" w14:textId="77777777" w:rsidR="00420D00" w:rsidRDefault="00420D00" w:rsidP="00C73B8E">
      <w:pPr>
        <w:pStyle w:val="AD"/>
        <w:spacing w:line="276" w:lineRule="auto"/>
      </w:pPr>
      <w:r>
        <w:rPr>
          <w:rFonts w:hint="eastAsia"/>
        </w:rPr>
        <w:t>一是补充查明案件事实。</w:t>
      </w:r>
      <w:r>
        <w:rPr>
          <w:rFonts w:hint="eastAsia"/>
        </w:rPr>
        <w:t>2020</w:t>
      </w:r>
      <w:r>
        <w:rPr>
          <w:rFonts w:hint="eastAsia"/>
        </w:rPr>
        <w:t>年</w:t>
      </w:r>
      <w:r>
        <w:rPr>
          <w:rFonts w:hint="eastAsia"/>
        </w:rPr>
        <w:t>9</w:t>
      </w:r>
      <w:r>
        <w:rPr>
          <w:rFonts w:hint="eastAsia"/>
        </w:rPr>
        <w:t>月</w:t>
      </w:r>
      <w:r>
        <w:rPr>
          <w:rFonts w:hint="eastAsia"/>
        </w:rPr>
        <w:t>30</w:t>
      </w:r>
      <w:r>
        <w:rPr>
          <w:rFonts w:hint="eastAsia"/>
        </w:rPr>
        <w:t>日，最高人民法院</w:t>
      </w:r>
      <w:proofErr w:type="gramStart"/>
      <w:r>
        <w:rPr>
          <w:rFonts w:hint="eastAsia"/>
        </w:rPr>
        <w:t>作出</w:t>
      </w:r>
      <w:proofErr w:type="gramEnd"/>
      <w:r>
        <w:rPr>
          <w:rFonts w:hint="eastAsia"/>
        </w:rPr>
        <w:t>（</w:t>
      </w:r>
      <w:r>
        <w:rPr>
          <w:rFonts w:hint="eastAsia"/>
        </w:rPr>
        <w:t>2020</w:t>
      </w:r>
      <w:r>
        <w:rPr>
          <w:rFonts w:hint="eastAsia"/>
        </w:rPr>
        <w:t>）最高法民再</w:t>
      </w:r>
      <w:r>
        <w:rPr>
          <w:rFonts w:hint="eastAsia"/>
        </w:rPr>
        <w:t>243</w:t>
      </w:r>
      <w:r>
        <w:rPr>
          <w:rFonts w:hint="eastAsia"/>
        </w:rPr>
        <w:t>号民事判决（以下简称第</w:t>
      </w:r>
      <w:r>
        <w:rPr>
          <w:rFonts w:hint="eastAsia"/>
        </w:rPr>
        <w:t>243</w:t>
      </w:r>
      <w:r>
        <w:rPr>
          <w:rFonts w:hint="eastAsia"/>
        </w:rPr>
        <w:t>号判决）。该案查明：</w:t>
      </w:r>
      <w:r>
        <w:rPr>
          <w:rFonts w:hint="eastAsia"/>
        </w:rPr>
        <w:t>2006</w:t>
      </w:r>
      <w:r>
        <w:rPr>
          <w:rFonts w:hint="eastAsia"/>
        </w:rPr>
        <w:t>年</w:t>
      </w:r>
      <w:r>
        <w:rPr>
          <w:rFonts w:hint="eastAsia"/>
        </w:rPr>
        <w:t>2</w:t>
      </w:r>
      <w:r>
        <w:rPr>
          <w:rFonts w:hint="eastAsia"/>
        </w:rPr>
        <w:t>月，孙某在网站上已</w:t>
      </w:r>
      <w:proofErr w:type="gramStart"/>
      <w:r>
        <w:rPr>
          <w:rFonts w:hint="eastAsia"/>
        </w:rPr>
        <w:t>发布福狗图片</w:t>
      </w:r>
      <w:proofErr w:type="gramEnd"/>
      <w:r>
        <w:rPr>
          <w:rFonts w:hint="eastAsia"/>
        </w:rPr>
        <w:t>，</w:t>
      </w:r>
      <w:proofErr w:type="gramStart"/>
      <w:r>
        <w:rPr>
          <w:rFonts w:hint="eastAsia"/>
        </w:rPr>
        <w:t>该图片</w:t>
      </w:r>
      <w:proofErr w:type="gramEnd"/>
      <w:r>
        <w:rPr>
          <w:rFonts w:hint="eastAsia"/>
        </w:rPr>
        <w:t>与涉案作品“剪纸</w:t>
      </w:r>
      <w:r>
        <w:rPr>
          <w:rFonts w:hint="eastAsia"/>
        </w:rPr>
        <w:t>-</w:t>
      </w:r>
      <w:r>
        <w:rPr>
          <w:rFonts w:hint="eastAsia"/>
        </w:rPr>
        <w:t>《大福狗》”基本相同，且孙某出具说明证明</w:t>
      </w:r>
      <w:proofErr w:type="gramStart"/>
      <w:r>
        <w:rPr>
          <w:rFonts w:hint="eastAsia"/>
        </w:rPr>
        <w:t>该图片系</w:t>
      </w:r>
      <w:proofErr w:type="gramEnd"/>
      <w:r>
        <w:rPr>
          <w:rFonts w:hint="eastAsia"/>
        </w:rPr>
        <w:t>来源于网络，并非其本人原创。《中国剪纸艺术人名大典》（</w:t>
      </w:r>
      <w:r>
        <w:rPr>
          <w:rFonts w:hint="eastAsia"/>
        </w:rPr>
        <w:t>2007</w:t>
      </w:r>
      <w:r>
        <w:rPr>
          <w:rFonts w:hint="eastAsia"/>
        </w:rPr>
        <w:t>年</w:t>
      </w:r>
      <w:r>
        <w:rPr>
          <w:rFonts w:hint="eastAsia"/>
        </w:rPr>
        <w:t>10</w:t>
      </w:r>
      <w:r>
        <w:rPr>
          <w:rFonts w:hint="eastAsia"/>
        </w:rPr>
        <w:t>月第</w:t>
      </w:r>
      <w:r>
        <w:rPr>
          <w:rFonts w:hint="eastAsia"/>
        </w:rPr>
        <w:t>1</w:t>
      </w:r>
      <w:r>
        <w:rPr>
          <w:rFonts w:hint="eastAsia"/>
        </w:rPr>
        <w:t>版）中登载了涉案作品“剪纸</w:t>
      </w:r>
      <w:r>
        <w:rPr>
          <w:rFonts w:hint="eastAsia"/>
        </w:rPr>
        <w:t>-</w:t>
      </w:r>
      <w:r>
        <w:rPr>
          <w:rFonts w:hint="eastAsia"/>
        </w:rPr>
        <w:t>《大福狗》”。第</w:t>
      </w:r>
      <w:r>
        <w:rPr>
          <w:rFonts w:hint="eastAsia"/>
        </w:rPr>
        <w:t>243</w:t>
      </w:r>
      <w:r>
        <w:rPr>
          <w:rFonts w:hint="eastAsia"/>
        </w:rPr>
        <w:t>号判决认定王某提交的著作权登记证书、电子创作稿、</w:t>
      </w:r>
      <w:r>
        <w:rPr>
          <w:rFonts w:hint="eastAsia"/>
        </w:rPr>
        <w:t>2005</w:t>
      </w:r>
      <w:r>
        <w:rPr>
          <w:rFonts w:hint="eastAsia"/>
        </w:rPr>
        <w:t>年中国义乌国际小商品博览会的材料以及公开出版物等证据，在没有相反证据的情况下，可以证明王某享有涉案作品“剪纸</w:t>
      </w:r>
      <w:r>
        <w:rPr>
          <w:rFonts w:hint="eastAsia"/>
        </w:rPr>
        <w:t>-</w:t>
      </w:r>
      <w:r>
        <w:rPr>
          <w:rFonts w:hint="eastAsia"/>
        </w:rPr>
        <w:t>《大福狗》”的著作权。</w:t>
      </w:r>
    </w:p>
    <w:p w14:paraId="4D5CA791" w14:textId="77777777" w:rsidR="00420D00" w:rsidRDefault="00420D00" w:rsidP="00C73B8E">
      <w:pPr>
        <w:pStyle w:val="AD"/>
        <w:spacing w:line="276" w:lineRule="auto"/>
      </w:pPr>
    </w:p>
    <w:p w14:paraId="7695522B" w14:textId="77777777" w:rsidR="00420D00" w:rsidRDefault="00420D00" w:rsidP="00C73B8E">
      <w:pPr>
        <w:pStyle w:val="AD"/>
        <w:spacing w:line="276" w:lineRule="auto"/>
      </w:pPr>
      <w:r>
        <w:rPr>
          <w:rFonts w:hint="eastAsia"/>
        </w:rPr>
        <w:t>二是全面搜索查找关联案件。检察机关通过浙江裁判文书检索系统和中国裁判</w:t>
      </w:r>
      <w:proofErr w:type="gramStart"/>
      <w:r>
        <w:rPr>
          <w:rFonts w:hint="eastAsia"/>
        </w:rPr>
        <w:t>文书网</w:t>
      </w:r>
      <w:proofErr w:type="gramEnd"/>
      <w:r>
        <w:rPr>
          <w:rFonts w:hint="eastAsia"/>
        </w:rPr>
        <w:t>搜索发现，除本案外，王某就涉案作品向多家法院起诉银行。其中一案法院虽已判决驳回王某的诉讼请求，但在第</w:t>
      </w:r>
      <w:r>
        <w:rPr>
          <w:rFonts w:hint="eastAsia"/>
        </w:rPr>
        <w:t>243</w:t>
      </w:r>
      <w:r>
        <w:rPr>
          <w:rFonts w:hint="eastAsia"/>
        </w:rPr>
        <w:t>号判决</w:t>
      </w:r>
      <w:proofErr w:type="gramStart"/>
      <w:r>
        <w:rPr>
          <w:rFonts w:hint="eastAsia"/>
        </w:rPr>
        <w:t>作出</w:t>
      </w:r>
      <w:proofErr w:type="gramEnd"/>
      <w:r>
        <w:rPr>
          <w:rFonts w:hint="eastAsia"/>
        </w:rPr>
        <w:t>后，法院又认为有新证据推翻原判决，已启动再审程序。</w:t>
      </w:r>
    </w:p>
    <w:p w14:paraId="597E3C6C" w14:textId="77777777" w:rsidR="00420D00" w:rsidRDefault="00420D00" w:rsidP="00C73B8E">
      <w:pPr>
        <w:pStyle w:val="AD"/>
        <w:spacing w:line="276" w:lineRule="auto"/>
      </w:pPr>
    </w:p>
    <w:p w14:paraId="5AE0DE5D" w14:textId="77777777" w:rsidR="00420D00" w:rsidRDefault="00420D00" w:rsidP="00C73B8E">
      <w:pPr>
        <w:pStyle w:val="AD"/>
        <w:spacing w:line="276" w:lineRule="auto"/>
      </w:pPr>
      <w:r>
        <w:rPr>
          <w:rFonts w:hint="eastAsia"/>
        </w:rPr>
        <w:t>2021</w:t>
      </w:r>
      <w:r>
        <w:rPr>
          <w:rFonts w:hint="eastAsia"/>
        </w:rPr>
        <w:t>年</w:t>
      </w:r>
      <w:r>
        <w:rPr>
          <w:rFonts w:hint="eastAsia"/>
        </w:rPr>
        <w:t>4</w:t>
      </w:r>
      <w:r>
        <w:rPr>
          <w:rFonts w:hint="eastAsia"/>
        </w:rPr>
        <w:t>月</w:t>
      </w:r>
      <w:r>
        <w:rPr>
          <w:rFonts w:hint="eastAsia"/>
        </w:rPr>
        <w:t>25</w:t>
      </w:r>
      <w:r>
        <w:rPr>
          <w:rFonts w:hint="eastAsia"/>
        </w:rPr>
        <w:t>日，金华市检察院向浙江省人民检察院提请抗诉。检察机关认为，在</w:t>
      </w:r>
      <w:proofErr w:type="gramStart"/>
      <w:r>
        <w:rPr>
          <w:rFonts w:hint="eastAsia"/>
        </w:rPr>
        <w:t>篁</w:t>
      </w:r>
      <w:proofErr w:type="gramEnd"/>
      <w:r>
        <w:rPr>
          <w:rFonts w:hint="eastAsia"/>
        </w:rPr>
        <w:t>园支行</w:t>
      </w:r>
      <w:r>
        <w:rPr>
          <w:rFonts w:hint="eastAsia"/>
        </w:rPr>
        <w:lastRenderedPageBreak/>
        <w:t>提出反证的</w:t>
      </w:r>
      <w:r>
        <w:rPr>
          <w:rFonts w:hint="eastAsia"/>
        </w:rPr>
        <w:t>2007</w:t>
      </w:r>
      <w:r>
        <w:rPr>
          <w:rFonts w:hint="eastAsia"/>
        </w:rPr>
        <w:t>年“狗的剪纸图片”上传到网络之前，涉案作品相关图案已于</w:t>
      </w:r>
      <w:r>
        <w:rPr>
          <w:rFonts w:hint="eastAsia"/>
        </w:rPr>
        <w:t>2006</w:t>
      </w:r>
      <w:r>
        <w:rPr>
          <w:rFonts w:hint="eastAsia"/>
        </w:rPr>
        <w:t>年在网络上传播。王某提供的著作权登记证书、创作过程文件、参展</w:t>
      </w:r>
      <w:r>
        <w:rPr>
          <w:rFonts w:hint="eastAsia"/>
        </w:rPr>
        <w:t>2005</w:t>
      </w:r>
      <w:r>
        <w:rPr>
          <w:rFonts w:hint="eastAsia"/>
        </w:rPr>
        <w:t>年博览会等证据能够形成完整的证据链，证明王某系涉案作品的著作权人。在</w:t>
      </w:r>
      <w:proofErr w:type="gramStart"/>
      <w:r>
        <w:rPr>
          <w:rFonts w:hint="eastAsia"/>
        </w:rPr>
        <w:t>篁</w:t>
      </w:r>
      <w:proofErr w:type="gramEnd"/>
      <w:r>
        <w:rPr>
          <w:rFonts w:hint="eastAsia"/>
        </w:rPr>
        <w:t>园支行未提交相反证据的情形下，王某对涉案作品主张著作权应予以支持。</w:t>
      </w:r>
    </w:p>
    <w:p w14:paraId="7FBF7B89" w14:textId="77777777" w:rsidR="00420D00" w:rsidRDefault="00420D00" w:rsidP="00C73B8E">
      <w:pPr>
        <w:pStyle w:val="AD"/>
        <w:spacing w:line="276" w:lineRule="auto"/>
      </w:pPr>
    </w:p>
    <w:p w14:paraId="6FF32A3B" w14:textId="77777777" w:rsidR="00420D00" w:rsidRDefault="00420D00" w:rsidP="00C73B8E">
      <w:pPr>
        <w:pStyle w:val="AD"/>
        <w:spacing w:line="276" w:lineRule="auto"/>
      </w:pPr>
      <w:r>
        <w:rPr>
          <w:rFonts w:hint="eastAsia"/>
        </w:rPr>
        <w:t>2021</w:t>
      </w:r>
      <w:r>
        <w:rPr>
          <w:rFonts w:hint="eastAsia"/>
        </w:rPr>
        <w:t>年</w:t>
      </w:r>
      <w:r>
        <w:rPr>
          <w:rFonts w:hint="eastAsia"/>
        </w:rPr>
        <w:t>5</w:t>
      </w:r>
      <w:r>
        <w:rPr>
          <w:rFonts w:hint="eastAsia"/>
        </w:rPr>
        <w:t>月</w:t>
      </w:r>
      <w:r>
        <w:rPr>
          <w:rFonts w:hint="eastAsia"/>
        </w:rPr>
        <w:t>19</w:t>
      </w:r>
      <w:r>
        <w:rPr>
          <w:rFonts w:hint="eastAsia"/>
        </w:rPr>
        <w:t>日，浙江省人民检察院向浙江省高级人民法院提出抗诉。</w:t>
      </w:r>
      <w:r>
        <w:rPr>
          <w:rFonts w:hint="eastAsia"/>
        </w:rPr>
        <w:t>2021</w:t>
      </w:r>
      <w:r>
        <w:rPr>
          <w:rFonts w:hint="eastAsia"/>
        </w:rPr>
        <w:t>年</w:t>
      </w:r>
      <w:r>
        <w:rPr>
          <w:rFonts w:hint="eastAsia"/>
        </w:rPr>
        <w:t>6</w:t>
      </w:r>
      <w:r>
        <w:rPr>
          <w:rFonts w:hint="eastAsia"/>
        </w:rPr>
        <w:t>月</w:t>
      </w:r>
      <w:r>
        <w:rPr>
          <w:rFonts w:hint="eastAsia"/>
        </w:rPr>
        <w:t>11</w:t>
      </w:r>
      <w:r>
        <w:rPr>
          <w:rFonts w:hint="eastAsia"/>
        </w:rPr>
        <w:t>日，浙江省高级人民法院</w:t>
      </w:r>
      <w:proofErr w:type="gramStart"/>
      <w:r>
        <w:rPr>
          <w:rFonts w:hint="eastAsia"/>
        </w:rPr>
        <w:t>作出</w:t>
      </w:r>
      <w:proofErr w:type="gramEnd"/>
      <w:r>
        <w:rPr>
          <w:rFonts w:hint="eastAsia"/>
        </w:rPr>
        <w:t>裁定，指令金华市中级人民法院再审本案。</w:t>
      </w:r>
      <w:r>
        <w:rPr>
          <w:rFonts w:hint="eastAsia"/>
        </w:rPr>
        <w:t>2021</w:t>
      </w:r>
      <w:r>
        <w:rPr>
          <w:rFonts w:hint="eastAsia"/>
        </w:rPr>
        <w:t>年</w:t>
      </w:r>
      <w:r>
        <w:rPr>
          <w:rFonts w:hint="eastAsia"/>
        </w:rPr>
        <w:t>12</w:t>
      </w:r>
      <w:r>
        <w:rPr>
          <w:rFonts w:hint="eastAsia"/>
        </w:rPr>
        <w:t>月</w:t>
      </w:r>
      <w:r>
        <w:rPr>
          <w:rFonts w:hint="eastAsia"/>
        </w:rPr>
        <w:t>10</w:t>
      </w:r>
      <w:r>
        <w:rPr>
          <w:rFonts w:hint="eastAsia"/>
        </w:rPr>
        <w:t>日，金华市中级人民法院</w:t>
      </w:r>
      <w:proofErr w:type="gramStart"/>
      <w:r>
        <w:rPr>
          <w:rFonts w:hint="eastAsia"/>
        </w:rPr>
        <w:t>作出</w:t>
      </w:r>
      <w:proofErr w:type="gramEnd"/>
      <w:r>
        <w:rPr>
          <w:rFonts w:hint="eastAsia"/>
        </w:rPr>
        <w:t>判决，认定王某享有涉案作品的著作权，</w:t>
      </w:r>
      <w:proofErr w:type="gramStart"/>
      <w:r>
        <w:rPr>
          <w:rFonts w:hint="eastAsia"/>
        </w:rPr>
        <w:t>篁</w:t>
      </w:r>
      <w:proofErr w:type="gramEnd"/>
      <w:r>
        <w:rPr>
          <w:rFonts w:hint="eastAsia"/>
        </w:rPr>
        <w:t>园支行使用的侵权产品与王某享有著作权的“剪纸</w:t>
      </w:r>
      <w:r>
        <w:rPr>
          <w:rFonts w:hint="eastAsia"/>
        </w:rPr>
        <w:t>-</w:t>
      </w:r>
      <w:r>
        <w:rPr>
          <w:rFonts w:hint="eastAsia"/>
        </w:rPr>
        <w:t>《大福狗》”作品实质性相似，构成侵权。判决撤销一、二审判决，</w:t>
      </w:r>
      <w:proofErr w:type="gramStart"/>
      <w:r>
        <w:rPr>
          <w:rFonts w:hint="eastAsia"/>
        </w:rPr>
        <w:t>篁</w:t>
      </w:r>
      <w:proofErr w:type="gramEnd"/>
      <w:r>
        <w:rPr>
          <w:rFonts w:hint="eastAsia"/>
        </w:rPr>
        <w:t>园支行赔偿王某经济损失及合理费用人民币</w:t>
      </w:r>
      <w:r>
        <w:rPr>
          <w:rFonts w:hint="eastAsia"/>
        </w:rPr>
        <w:t>1500</w:t>
      </w:r>
      <w:r>
        <w:rPr>
          <w:rFonts w:hint="eastAsia"/>
        </w:rPr>
        <w:t>元。</w:t>
      </w:r>
    </w:p>
    <w:p w14:paraId="5EA81630" w14:textId="77777777" w:rsidR="00420D00" w:rsidRDefault="00420D00" w:rsidP="00C73B8E">
      <w:pPr>
        <w:pStyle w:val="AD"/>
        <w:spacing w:line="276" w:lineRule="auto"/>
      </w:pPr>
    </w:p>
    <w:p w14:paraId="716819E8" w14:textId="77777777" w:rsidR="00420D00" w:rsidRPr="00F65642" w:rsidRDefault="00420D00" w:rsidP="00C73B8E">
      <w:pPr>
        <w:pStyle w:val="AD"/>
        <w:spacing w:line="276" w:lineRule="auto"/>
        <w:rPr>
          <w:b/>
          <w:bCs/>
        </w:rPr>
      </w:pPr>
      <w:r w:rsidRPr="00F65642">
        <w:rPr>
          <w:rFonts w:hint="eastAsia"/>
          <w:b/>
          <w:bCs/>
        </w:rPr>
        <w:t>三、典型意义</w:t>
      </w:r>
    </w:p>
    <w:p w14:paraId="41B6DDC1" w14:textId="77777777" w:rsidR="00420D00" w:rsidRDefault="00420D00" w:rsidP="00C73B8E">
      <w:pPr>
        <w:pStyle w:val="AD"/>
        <w:spacing w:line="276" w:lineRule="auto"/>
      </w:pPr>
    </w:p>
    <w:p w14:paraId="1F661459" w14:textId="77777777" w:rsidR="00420D00" w:rsidRDefault="00420D00" w:rsidP="00C73B8E">
      <w:pPr>
        <w:pStyle w:val="AD"/>
        <w:spacing w:line="276" w:lineRule="auto"/>
      </w:pPr>
      <w:r>
        <w:rPr>
          <w:rFonts w:hint="eastAsia"/>
        </w:rPr>
        <w:t>（一）强化证据调查核实，坚持精准监督。相比小说、歌曲等具有明显原创特点的文学艺术作品，剪纸作品等民间艺术作品的独创性证明难度较高。特别是创作时间较早、广泛传播的作品，创作者知识产权认知和证据留存意识还不强，独创性证明难度更大。在案件办理中，涉及独创性的判断，要全面分析在案证据，综合当事人提供的著作权登记证书、创作过程及公开发表证明等证据，对证据能否形成高度盖然性进行判断，依法维护著作权人的合法权利。</w:t>
      </w:r>
    </w:p>
    <w:p w14:paraId="2A276F01" w14:textId="77777777" w:rsidR="00420D00" w:rsidRDefault="00420D00" w:rsidP="00C73B8E">
      <w:pPr>
        <w:pStyle w:val="AD"/>
        <w:spacing w:line="276" w:lineRule="auto"/>
      </w:pPr>
    </w:p>
    <w:p w14:paraId="1C34D919" w14:textId="68674277" w:rsidR="00B15193" w:rsidRDefault="00420D00" w:rsidP="00C73B8E">
      <w:pPr>
        <w:pStyle w:val="AD"/>
        <w:spacing w:line="276" w:lineRule="auto"/>
      </w:pPr>
      <w:r>
        <w:rPr>
          <w:rFonts w:hint="eastAsia"/>
        </w:rPr>
        <w:t>（二）注重把握宣传节点，推动传统文化司法保护。剪纸是深受群众喜爱的民间艺术，被广泛运用于传统节庆场合，本案涉及民间艺术作品的著作权保护，检察机关敏锐洞悉本案成功办理所蕴含的普法价值，积极开展以案说法等普法工作。先后通过多家媒体，在世界知识产权日、元旦春节前夕等关键节点，宣传本案办理相关情况，提醒著作权人注重留存创作资料。通过有力适时的宣传，进一步提升办案效果和社会公众知识产权保护意识，扩大知识产权检察工作社会影响力。</w:t>
      </w:r>
    </w:p>
    <w:p w14:paraId="5C6DCE28" w14:textId="7B8AC931" w:rsidR="00420D00" w:rsidRDefault="00420D00" w:rsidP="00C73B8E">
      <w:pPr>
        <w:pStyle w:val="AD"/>
        <w:spacing w:line="276" w:lineRule="auto"/>
      </w:pPr>
    </w:p>
    <w:p w14:paraId="165555E3" w14:textId="62CCAD52" w:rsidR="00420D00" w:rsidRDefault="00420D00" w:rsidP="00C73B8E">
      <w:pPr>
        <w:pStyle w:val="AD"/>
        <w:spacing w:line="276" w:lineRule="auto"/>
      </w:pPr>
    </w:p>
    <w:p w14:paraId="6122040B" w14:textId="2BF0E276" w:rsidR="00420D00" w:rsidRDefault="00420D00" w:rsidP="00C73B8E">
      <w:pPr>
        <w:pStyle w:val="AD"/>
        <w:spacing w:line="276" w:lineRule="auto"/>
      </w:pPr>
      <w:r>
        <w:rPr>
          <w:rFonts w:hint="eastAsia"/>
        </w:rPr>
        <w:t>信息来源：</w:t>
      </w:r>
      <w:hyperlink r:id="rId8" w:anchor="2" w:history="1">
        <w:r w:rsidRPr="00625626">
          <w:rPr>
            <w:rStyle w:val="a7"/>
          </w:rPr>
          <w:t>https://www.spp.gov.cn/xwfbh/wsfbt/202204/t20220425_555133.shtml#2</w:t>
        </w:r>
      </w:hyperlink>
    </w:p>
    <w:p w14:paraId="7EDB2996" w14:textId="77777777" w:rsidR="00420D00" w:rsidRPr="00420D00" w:rsidRDefault="00420D00" w:rsidP="00C73B8E">
      <w:pPr>
        <w:pStyle w:val="AD"/>
        <w:spacing w:line="276" w:lineRule="auto"/>
      </w:pPr>
    </w:p>
    <w:sectPr w:rsidR="00420D00" w:rsidRPr="00420D00"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C88A16" w14:textId="77777777" w:rsidR="00740D92" w:rsidRDefault="00740D92" w:rsidP="00C20A6A">
      <w:pPr>
        <w:spacing w:line="240" w:lineRule="auto"/>
      </w:pPr>
      <w:r>
        <w:separator/>
      </w:r>
    </w:p>
  </w:endnote>
  <w:endnote w:type="continuationSeparator" w:id="0">
    <w:p w14:paraId="6CC55741" w14:textId="77777777" w:rsidR="00740D92" w:rsidRDefault="00740D92"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85DF18" w14:textId="77777777" w:rsidR="00740D92" w:rsidRDefault="00740D92" w:rsidP="00C20A6A">
      <w:pPr>
        <w:spacing w:line="240" w:lineRule="auto"/>
      </w:pPr>
      <w:r>
        <w:separator/>
      </w:r>
    </w:p>
  </w:footnote>
  <w:footnote w:type="continuationSeparator" w:id="0">
    <w:p w14:paraId="40816CB5" w14:textId="77777777" w:rsidR="00740D92" w:rsidRDefault="00740D92"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9C7244"/>
    <w:rsid w:val="000F4C6A"/>
    <w:rsid w:val="00176A25"/>
    <w:rsid w:val="001C4C6F"/>
    <w:rsid w:val="00287A6C"/>
    <w:rsid w:val="003D27E2"/>
    <w:rsid w:val="00420D00"/>
    <w:rsid w:val="005F7C76"/>
    <w:rsid w:val="00740D92"/>
    <w:rsid w:val="007D7BDB"/>
    <w:rsid w:val="008D28EB"/>
    <w:rsid w:val="009C7244"/>
    <w:rsid w:val="00A548E7"/>
    <w:rsid w:val="00B15193"/>
    <w:rsid w:val="00B731F1"/>
    <w:rsid w:val="00C20A6A"/>
    <w:rsid w:val="00C22624"/>
    <w:rsid w:val="00C73B8E"/>
    <w:rsid w:val="00D02718"/>
    <w:rsid w:val="00D03A2A"/>
    <w:rsid w:val="00D423AD"/>
    <w:rsid w:val="00EB1357"/>
    <w:rsid w:val="00F656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6CB4F7"/>
  <w15:chartTrackingRefBased/>
  <w15:docId w15:val="{4EB3F616-54E7-432F-A84B-F5FA774F7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unhideWhenUsed/>
    <w:rsid w:val="00420D00"/>
    <w:rPr>
      <w:color w:val="0000FF" w:themeColor="hyperlink"/>
      <w:u w:val="single"/>
    </w:rPr>
  </w:style>
  <w:style w:type="character" w:styleId="a8">
    <w:name w:val="Unresolved Mention"/>
    <w:basedOn w:val="a0"/>
    <w:uiPriority w:val="99"/>
    <w:semiHidden/>
    <w:unhideWhenUsed/>
    <w:rsid w:val="00420D00"/>
    <w:rPr>
      <w:color w:val="605E5C"/>
      <w:shd w:val="clear" w:color="auto" w:fill="E1DFDD"/>
    </w:rPr>
  </w:style>
  <w:style w:type="character" w:styleId="a9">
    <w:name w:val="FollowedHyperlink"/>
    <w:basedOn w:val="a0"/>
    <w:uiPriority w:val="99"/>
    <w:semiHidden/>
    <w:unhideWhenUsed/>
    <w:rsid w:val="008D28E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pp.gov.cn/xwfbh/wsfbt/202204/t20220425_555133.shtml" TargetMode="Externa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22</Pages>
  <Words>3378</Words>
  <Characters>19256</Characters>
  <Application>Microsoft Office Word</Application>
  <DocSecurity>0</DocSecurity>
  <Lines>160</Lines>
  <Paragraphs>45</Paragraphs>
  <ScaleCrop>false</ScaleCrop>
  <Company/>
  <LinksUpToDate>false</LinksUpToDate>
  <CharactersWithSpaces>22589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8</cp:revision>
  <dcterms:created xsi:type="dcterms:W3CDTF">2022-04-28T09:49:00Z</dcterms:created>
  <dcterms:modified xsi:type="dcterms:W3CDTF">2022-04-28T13:38:00Z</dcterms:modified>
</cp:coreProperties>
</file>