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66F8E" w14:textId="77777777" w:rsidR="00DB6F88" w:rsidRPr="00151A8E" w:rsidRDefault="00DB6F88" w:rsidP="00151A8E">
      <w:pPr>
        <w:pStyle w:val="AD"/>
        <w:jc w:val="center"/>
        <w:rPr>
          <w:b/>
          <w:bCs/>
          <w:color w:val="E36C0A" w:themeColor="accent6" w:themeShade="BF"/>
          <w:sz w:val="32"/>
          <w:szCs w:val="32"/>
        </w:rPr>
      </w:pPr>
      <w:r w:rsidRPr="00151A8E">
        <w:rPr>
          <w:rFonts w:hint="eastAsia"/>
          <w:b/>
          <w:bCs/>
          <w:color w:val="E36C0A" w:themeColor="accent6" w:themeShade="BF"/>
          <w:sz w:val="32"/>
          <w:szCs w:val="32"/>
        </w:rPr>
        <w:t>医疗器械生产监督管理办法</w:t>
      </w:r>
    </w:p>
    <w:p w14:paraId="01EC56BE" w14:textId="1A985605" w:rsidR="00DB6F88" w:rsidRDefault="00DB6F88" w:rsidP="001E7CFF">
      <w:pPr>
        <w:pStyle w:val="AD"/>
        <w:jc w:val="center"/>
      </w:pPr>
      <w:r>
        <w:rPr>
          <w:rFonts w:hint="eastAsia"/>
        </w:rPr>
        <w:t>（</w:t>
      </w:r>
      <w:r>
        <w:rPr>
          <w:rFonts w:hint="eastAsia"/>
        </w:rPr>
        <w:t>2022</w:t>
      </w:r>
      <w:r>
        <w:rPr>
          <w:rFonts w:hint="eastAsia"/>
        </w:rPr>
        <w:t>年</w:t>
      </w:r>
      <w:r>
        <w:rPr>
          <w:rFonts w:hint="eastAsia"/>
        </w:rPr>
        <w:t>3</w:t>
      </w:r>
      <w:r>
        <w:rPr>
          <w:rFonts w:hint="eastAsia"/>
        </w:rPr>
        <w:t>月</w:t>
      </w:r>
      <w:r>
        <w:rPr>
          <w:rFonts w:hint="eastAsia"/>
        </w:rPr>
        <w:t>10</w:t>
      </w:r>
      <w:r>
        <w:rPr>
          <w:rFonts w:hint="eastAsia"/>
        </w:rPr>
        <w:t>日国家市场监督管理总局令第</w:t>
      </w:r>
      <w:r>
        <w:rPr>
          <w:rFonts w:hint="eastAsia"/>
        </w:rPr>
        <w:t>53</w:t>
      </w:r>
      <w:r>
        <w:rPr>
          <w:rFonts w:hint="eastAsia"/>
        </w:rPr>
        <w:t>号公布</w:t>
      </w:r>
      <w:r>
        <w:rPr>
          <w:rFonts w:hint="eastAsia"/>
        </w:rPr>
        <w:t xml:space="preserve">  </w:t>
      </w:r>
      <w:r>
        <w:rPr>
          <w:rFonts w:hint="eastAsia"/>
        </w:rPr>
        <w:t>自</w:t>
      </w:r>
      <w:r>
        <w:rPr>
          <w:rFonts w:hint="eastAsia"/>
        </w:rPr>
        <w:t>2022</w:t>
      </w:r>
      <w:r>
        <w:rPr>
          <w:rFonts w:hint="eastAsia"/>
        </w:rPr>
        <w:t>年</w:t>
      </w:r>
      <w:r>
        <w:rPr>
          <w:rFonts w:hint="eastAsia"/>
        </w:rPr>
        <w:t>5</w:t>
      </w:r>
      <w:r>
        <w:rPr>
          <w:rFonts w:hint="eastAsia"/>
        </w:rPr>
        <w:t>月</w:t>
      </w:r>
      <w:r>
        <w:rPr>
          <w:rFonts w:hint="eastAsia"/>
        </w:rPr>
        <w:t>1</w:t>
      </w:r>
      <w:r>
        <w:rPr>
          <w:rFonts w:hint="eastAsia"/>
        </w:rPr>
        <w:t>日起施行）</w:t>
      </w:r>
    </w:p>
    <w:p w14:paraId="7EA3BA3B" w14:textId="77777777" w:rsidR="00DB6F88" w:rsidRDefault="00DB6F88" w:rsidP="00DB6F88">
      <w:pPr>
        <w:pStyle w:val="AD"/>
      </w:pPr>
    </w:p>
    <w:p w14:paraId="33AF21E0" w14:textId="77777777" w:rsidR="00FF5A94" w:rsidRDefault="00DB6F88" w:rsidP="00FF5A94">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1F7BC62F" w14:textId="1650C556" w:rsidR="00DB6F88" w:rsidRDefault="00DB6F88" w:rsidP="00DB6F88">
      <w:pPr>
        <w:pStyle w:val="AD"/>
      </w:pPr>
    </w:p>
    <w:p w14:paraId="6A6ECAE5" w14:textId="77777777" w:rsidR="00DB6F88" w:rsidRDefault="00DB6F88" w:rsidP="00DB6F88">
      <w:pPr>
        <w:pStyle w:val="AD"/>
      </w:pPr>
      <w:r>
        <w:rPr>
          <w:rFonts w:hint="eastAsia"/>
        </w:rPr>
        <w:t xml:space="preserve">　　第一条</w:t>
      </w:r>
      <w:r>
        <w:rPr>
          <w:rFonts w:hint="eastAsia"/>
        </w:rPr>
        <w:t xml:space="preserve">  </w:t>
      </w:r>
      <w:r>
        <w:rPr>
          <w:rFonts w:hint="eastAsia"/>
        </w:rPr>
        <w:t>为了加强医疗器械生产监督管理，规范医疗器械生产活动，保证医疗器械安全、有效，根据《医疗器械监督管理条例》，制定本办法。</w:t>
      </w:r>
    </w:p>
    <w:p w14:paraId="376A9A85" w14:textId="77777777" w:rsidR="00DB6F88" w:rsidRDefault="00DB6F88" w:rsidP="00DB6F88">
      <w:pPr>
        <w:pStyle w:val="AD"/>
      </w:pPr>
    </w:p>
    <w:p w14:paraId="0FB6A64D" w14:textId="77777777" w:rsidR="00DB6F88" w:rsidRDefault="00DB6F88" w:rsidP="00DB6F88">
      <w:pPr>
        <w:pStyle w:val="AD"/>
      </w:pPr>
      <w:r>
        <w:rPr>
          <w:rFonts w:hint="eastAsia"/>
        </w:rPr>
        <w:t xml:space="preserve">　　第二条</w:t>
      </w:r>
      <w:r>
        <w:rPr>
          <w:rFonts w:hint="eastAsia"/>
        </w:rPr>
        <w:t xml:space="preserve">  </w:t>
      </w:r>
      <w:r>
        <w:rPr>
          <w:rFonts w:hint="eastAsia"/>
        </w:rPr>
        <w:t>在中华人民共和国境内从事医疗器械生产活动及其监督管理，应当遵守本办法。</w:t>
      </w:r>
    </w:p>
    <w:p w14:paraId="6D16A479" w14:textId="77777777" w:rsidR="00DB6F88" w:rsidRDefault="00DB6F88" w:rsidP="00DB6F88">
      <w:pPr>
        <w:pStyle w:val="AD"/>
      </w:pPr>
    </w:p>
    <w:p w14:paraId="18B0A142" w14:textId="77777777" w:rsidR="00DB6F88" w:rsidRDefault="00DB6F88" w:rsidP="00DB6F88">
      <w:pPr>
        <w:pStyle w:val="AD"/>
      </w:pPr>
      <w:r>
        <w:rPr>
          <w:rFonts w:hint="eastAsia"/>
        </w:rPr>
        <w:t xml:space="preserve">　　第三条</w:t>
      </w:r>
      <w:r>
        <w:rPr>
          <w:rFonts w:hint="eastAsia"/>
        </w:rPr>
        <w:t xml:space="preserve">  </w:t>
      </w:r>
      <w:r>
        <w:rPr>
          <w:rFonts w:hint="eastAsia"/>
        </w:rPr>
        <w:t>从事医疗器械生产活动，应当遵守法律、法规、规章、强制性标准和医疗器械生产质量管理规范，保证医疗器械生产全过程信息真实、准确、完整和</w:t>
      </w:r>
      <w:proofErr w:type="gramStart"/>
      <w:r>
        <w:rPr>
          <w:rFonts w:hint="eastAsia"/>
        </w:rPr>
        <w:t>可</w:t>
      </w:r>
      <w:proofErr w:type="gramEnd"/>
      <w:r>
        <w:rPr>
          <w:rFonts w:hint="eastAsia"/>
        </w:rPr>
        <w:t>追溯。</w:t>
      </w:r>
    </w:p>
    <w:p w14:paraId="4B2718A6" w14:textId="77777777" w:rsidR="00DB6F88" w:rsidRDefault="00DB6F88" w:rsidP="00DB6F88">
      <w:pPr>
        <w:pStyle w:val="AD"/>
      </w:pPr>
    </w:p>
    <w:p w14:paraId="35E97092" w14:textId="77777777" w:rsidR="00DB6F88" w:rsidRDefault="00DB6F88" w:rsidP="00DB6F88">
      <w:pPr>
        <w:pStyle w:val="AD"/>
      </w:pPr>
      <w:r>
        <w:rPr>
          <w:rFonts w:hint="eastAsia"/>
        </w:rPr>
        <w:t xml:space="preserve">　　医疗器械注册人、备案人对上市医疗器械的安全、有效负责。</w:t>
      </w:r>
    </w:p>
    <w:p w14:paraId="579069D4" w14:textId="77777777" w:rsidR="00DB6F88" w:rsidRDefault="00DB6F88" w:rsidP="00DB6F88">
      <w:pPr>
        <w:pStyle w:val="AD"/>
      </w:pPr>
    </w:p>
    <w:p w14:paraId="5A38CD38" w14:textId="77777777" w:rsidR="00DB6F88" w:rsidRDefault="00DB6F88" w:rsidP="00DB6F88">
      <w:pPr>
        <w:pStyle w:val="AD"/>
      </w:pPr>
      <w:r>
        <w:rPr>
          <w:rFonts w:hint="eastAsia"/>
        </w:rPr>
        <w:t xml:space="preserve">　　第四条</w:t>
      </w:r>
      <w:r>
        <w:rPr>
          <w:rFonts w:hint="eastAsia"/>
        </w:rPr>
        <w:t xml:space="preserve">  </w:t>
      </w:r>
      <w:r>
        <w:rPr>
          <w:rFonts w:hint="eastAsia"/>
        </w:rPr>
        <w:t>根据医疗器械风险程度，医疗器械生产实施分类管理。</w:t>
      </w:r>
    </w:p>
    <w:p w14:paraId="5025CA10" w14:textId="77777777" w:rsidR="00DB6F88" w:rsidRDefault="00DB6F88" w:rsidP="00DB6F88">
      <w:pPr>
        <w:pStyle w:val="AD"/>
      </w:pPr>
    </w:p>
    <w:p w14:paraId="54C5B728" w14:textId="77777777" w:rsidR="00DB6F88" w:rsidRDefault="00DB6F88" w:rsidP="00DB6F88">
      <w:pPr>
        <w:pStyle w:val="AD"/>
      </w:pPr>
      <w:r>
        <w:rPr>
          <w:rFonts w:hint="eastAsia"/>
        </w:rPr>
        <w:t xml:space="preserve">　　从事第二类、第三类医疗器械生产活动，应当经所在地省、自治区、直辖市药品监督管理部门批准，依法取得医疗器械生产许可证；从事第一类医疗器械生产活动，应当向所在地设区的市级负责药品监督管理的部门办理医疗器械生产备案。</w:t>
      </w:r>
    </w:p>
    <w:p w14:paraId="40105039" w14:textId="77777777" w:rsidR="00DB6F88" w:rsidRDefault="00DB6F88" w:rsidP="00DB6F88">
      <w:pPr>
        <w:pStyle w:val="AD"/>
      </w:pPr>
    </w:p>
    <w:p w14:paraId="4CE27A9D" w14:textId="77777777" w:rsidR="00DB6F88" w:rsidRDefault="00DB6F88" w:rsidP="00DB6F88">
      <w:pPr>
        <w:pStyle w:val="AD"/>
      </w:pPr>
      <w:r>
        <w:rPr>
          <w:rFonts w:hint="eastAsia"/>
        </w:rPr>
        <w:t xml:space="preserve">　　第五条</w:t>
      </w:r>
      <w:r>
        <w:rPr>
          <w:rFonts w:hint="eastAsia"/>
        </w:rPr>
        <w:t xml:space="preserve">  </w:t>
      </w:r>
      <w:r>
        <w:rPr>
          <w:rFonts w:hint="eastAsia"/>
        </w:rPr>
        <w:t>国家药品监督管理局负责全国医疗器械生产监督管理工作。</w:t>
      </w:r>
    </w:p>
    <w:p w14:paraId="2786C60F" w14:textId="77777777" w:rsidR="00DB6F88" w:rsidRDefault="00DB6F88" w:rsidP="00DB6F88">
      <w:pPr>
        <w:pStyle w:val="AD"/>
      </w:pPr>
    </w:p>
    <w:p w14:paraId="7868EBF0" w14:textId="77777777" w:rsidR="00DB6F88" w:rsidRDefault="00DB6F88" w:rsidP="00DB6F88">
      <w:pPr>
        <w:pStyle w:val="AD"/>
      </w:pPr>
      <w:r>
        <w:rPr>
          <w:rFonts w:hint="eastAsia"/>
        </w:rPr>
        <w:t xml:space="preserve">　　省、自治区、直辖市药品监督管理部门负责本行政区域第二类、第三类医疗器械生产监督管理，依法按照职责负责本行政区域第一类医疗器械生产监督管理，并加强对本行政区域第一类医疗器械生产监督管理工作的指导。</w:t>
      </w:r>
    </w:p>
    <w:p w14:paraId="6C3042C2" w14:textId="77777777" w:rsidR="00DB6F88" w:rsidRDefault="00DB6F88" w:rsidP="00DB6F88">
      <w:pPr>
        <w:pStyle w:val="AD"/>
      </w:pPr>
    </w:p>
    <w:p w14:paraId="127DEDF6" w14:textId="77777777" w:rsidR="00DB6F88" w:rsidRDefault="00DB6F88" w:rsidP="00DB6F88">
      <w:pPr>
        <w:pStyle w:val="AD"/>
      </w:pPr>
      <w:r>
        <w:rPr>
          <w:rFonts w:hint="eastAsia"/>
        </w:rPr>
        <w:t xml:space="preserve">　　设区的市级负责药品监督管理的部门依法按照职责监督管理本行政区域第一类医疗器械生产活动。</w:t>
      </w:r>
    </w:p>
    <w:p w14:paraId="041EB5FC" w14:textId="77777777" w:rsidR="00DB6F88" w:rsidRDefault="00DB6F88" w:rsidP="00DB6F88">
      <w:pPr>
        <w:pStyle w:val="AD"/>
      </w:pPr>
    </w:p>
    <w:p w14:paraId="29384031" w14:textId="77777777" w:rsidR="00DB6F88" w:rsidRDefault="00DB6F88" w:rsidP="00DB6F88">
      <w:pPr>
        <w:pStyle w:val="AD"/>
      </w:pPr>
      <w:r>
        <w:rPr>
          <w:rFonts w:hint="eastAsia"/>
        </w:rPr>
        <w:t xml:space="preserve">　　第六条</w:t>
      </w:r>
      <w:r>
        <w:rPr>
          <w:rFonts w:hint="eastAsia"/>
        </w:rPr>
        <w:t xml:space="preserve">  </w:t>
      </w:r>
      <w:r>
        <w:rPr>
          <w:rFonts w:hint="eastAsia"/>
        </w:rPr>
        <w:t>药品监督管理部门依法设置或者指定的医疗器械审评、检查、检验、监测与评价等专业技术机构，按照职责分工承担相关技术工作，为医疗器械生产监督管理提供技术支撑。</w:t>
      </w:r>
    </w:p>
    <w:p w14:paraId="6E0361C1" w14:textId="77777777" w:rsidR="00DB6F88" w:rsidRDefault="00DB6F88" w:rsidP="00DB6F88">
      <w:pPr>
        <w:pStyle w:val="AD"/>
      </w:pPr>
    </w:p>
    <w:p w14:paraId="12CA0DAC" w14:textId="77777777" w:rsidR="00DB6F88" w:rsidRDefault="00DB6F88" w:rsidP="00DB6F88">
      <w:pPr>
        <w:pStyle w:val="AD"/>
      </w:pPr>
      <w:r>
        <w:rPr>
          <w:rFonts w:hint="eastAsia"/>
        </w:rPr>
        <w:t xml:space="preserve">　　国家药品监督管理局食品药品审核查验中心组织拟订医疗器械检查制度规范和技术文件，承担重大有因检查和境外检查等工作，并对省、自治区、直辖市医疗器械检查机构质量管理体系进行指导和评估。</w:t>
      </w:r>
    </w:p>
    <w:p w14:paraId="6C7B29F7" w14:textId="77777777" w:rsidR="00DB6F88" w:rsidRDefault="00DB6F88" w:rsidP="00DB6F88">
      <w:pPr>
        <w:pStyle w:val="AD"/>
      </w:pPr>
    </w:p>
    <w:p w14:paraId="4C05E88F" w14:textId="77777777" w:rsidR="00DB6F88" w:rsidRDefault="00DB6F88" w:rsidP="00DB6F88">
      <w:pPr>
        <w:pStyle w:val="AD"/>
      </w:pPr>
      <w:r>
        <w:rPr>
          <w:rFonts w:hint="eastAsia"/>
        </w:rPr>
        <w:t xml:space="preserve">　　第七条</w:t>
      </w:r>
      <w:r>
        <w:rPr>
          <w:rFonts w:hint="eastAsia"/>
        </w:rPr>
        <w:t xml:space="preserve">  </w:t>
      </w:r>
      <w:r>
        <w:rPr>
          <w:rFonts w:hint="eastAsia"/>
        </w:rPr>
        <w:t>国家药品监督管理局加强医疗器械生产监督管理信息化建设，提高在线政务服务水平。</w:t>
      </w:r>
    </w:p>
    <w:p w14:paraId="19B78B4C" w14:textId="77777777" w:rsidR="00DB6F88" w:rsidRDefault="00DB6F88" w:rsidP="00DB6F88">
      <w:pPr>
        <w:pStyle w:val="AD"/>
      </w:pPr>
    </w:p>
    <w:p w14:paraId="316791D1" w14:textId="77777777" w:rsidR="00DB6F88" w:rsidRDefault="00DB6F88" w:rsidP="00DB6F88">
      <w:pPr>
        <w:pStyle w:val="AD"/>
      </w:pPr>
      <w:r>
        <w:rPr>
          <w:rFonts w:hint="eastAsia"/>
        </w:rPr>
        <w:t xml:space="preserve">　　省、自治区、直辖市药品监督管理部门负责本行政区域医疗器械生产监督管理信息化建设和管理工作，按照国家药品监督管理局的要求统筹推进医疗器械生产监督管理信息共享。</w:t>
      </w:r>
    </w:p>
    <w:p w14:paraId="6D51C308" w14:textId="77777777" w:rsidR="00DB6F88" w:rsidRDefault="00DB6F88" w:rsidP="00DB6F88">
      <w:pPr>
        <w:pStyle w:val="AD"/>
      </w:pPr>
    </w:p>
    <w:p w14:paraId="74B40E60" w14:textId="77777777" w:rsidR="00DB6F88" w:rsidRDefault="00DB6F88" w:rsidP="00DB6F88">
      <w:pPr>
        <w:pStyle w:val="AD"/>
      </w:pPr>
      <w:r>
        <w:rPr>
          <w:rFonts w:hint="eastAsia"/>
        </w:rPr>
        <w:t xml:space="preserve">　　第八条</w:t>
      </w:r>
      <w:r>
        <w:rPr>
          <w:rFonts w:hint="eastAsia"/>
        </w:rPr>
        <w:t xml:space="preserve">  </w:t>
      </w:r>
      <w:r>
        <w:rPr>
          <w:rFonts w:hint="eastAsia"/>
        </w:rPr>
        <w:t>药品监督管理部门依法及时公开医疗器械生产许可、备案、监督检查、行政处罚</w:t>
      </w:r>
      <w:r>
        <w:rPr>
          <w:rFonts w:hint="eastAsia"/>
        </w:rPr>
        <w:lastRenderedPageBreak/>
        <w:t>等信息，方便公众查询，接受社会监督。</w:t>
      </w:r>
    </w:p>
    <w:p w14:paraId="0738BCB4" w14:textId="7598A8B4" w:rsidR="00DB6F88" w:rsidRDefault="00DB6F88" w:rsidP="00DB6F88">
      <w:pPr>
        <w:pStyle w:val="AD"/>
      </w:pPr>
    </w:p>
    <w:p w14:paraId="26AC0994" w14:textId="77777777" w:rsidR="00DB6F88" w:rsidRDefault="00DB6F88" w:rsidP="00DB6F88">
      <w:pPr>
        <w:pStyle w:val="AD"/>
      </w:pPr>
    </w:p>
    <w:p w14:paraId="30F8317B" w14:textId="77777777" w:rsidR="00DB6F88" w:rsidRDefault="00DB6F88" w:rsidP="00FF5A94">
      <w:pPr>
        <w:pStyle w:val="AD"/>
        <w:jc w:val="center"/>
      </w:pPr>
      <w:r>
        <w:rPr>
          <w:rFonts w:hint="eastAsia"/>
        </w:rPr>
        <w:t>第二章</w:t>
      </w:r>
      <w:r>
        <w:rPr>
          <w:rFonts w:hint="eastAsia"/>
        </w:rPr>
        <w:t xml:space="preserve">  </w:t>
      </w:r>
      <w:r>
        <w:rPr>
          <w:rFonts w:hint="eastAsia"/>
        </w:rPr>
        <w:t>生产许可与备案管理</w:t>
      </w:r>
    </w:p>
    <w:p w14:paraId="04B7693B" w14:textId="77777777" w:rsidR="00DB6F88" w:rsidRDefault="00DB6F88" w:rsidP="00DB6F88">
      <w:pPr>
        <w:pStyle w:val="AD"/>
      </w:pPr>
    </w:p>
    <w:p w14:paraId="0B4CAAAB" w14:textId="77777777" w:rsidR="00DB6F88" w:rsidRDefault="00DB6F88" w:rsidP="00DB6F88">
      <w:pPr>
        <w:pStyle w:val="AD"/>
      </w:pPr>
      <w:r>
        <w:rPr>
          <w:rFonts w:hint="eastAsia"/>
        </w:rPr>
        <w:t xml:space="preserve">　　第九条</w:t>
      </w:r>
      <w:r>
        <w:rPr>
          <w:rFonts w:hint="eastAsia"/>
        </w:rPr>
        <w:t xml:space="preserve">  </w:t>
      </w:r>
      <w:r>
        <w:rPr>
          <w:rFonts w:hint="eastAsia"/>
        </w:rPr>
        <w:t>从事医疗器械生产活动，应当具备下列条件：</w:t>
      </w:r>
    </w:p>
    <w:p w14:paraId="173C185F" w14:textId="77777777" w:rsidR="00DB6F88" w:rsidRDefault="00DB6F88" w:rsidP="00DB6F88">
      <w:pPr>
        <w:pStyle w:val="AD"/>
      </w:pPr>
    </w:p>
    <w:p w14:paraId="777FBB77" w14:textId="77777777" w:rsidR="00DB6F88" w:rsidRDefault="00DB6F88" w:rsidP="00DB6F88">
      <w:pPr>
        <w:pStyle w:val="AD"/>
      </w:pPr>
      <w:r>
        <w:rPr>
          <w:rFonts w:hint="eastAsia"/>
        </w:rPr>
        <w:t xml:space="preserve">　　（一）有与生产的医疗器械相适应的生产场地、环境条件、生产设备以及专业技术人员；</w:t>
      </w:r>
    </w:p>
    <w:p w14:paraId="7A47C4F4" w14:textId="77777777" w:rsidR="00DB6F88" w:rsidRDefault="00DB6F88" w:rsidP="00DB6F88">
      <w:pPr>
        <w:pStyle w:val="AD"/>
      </w:pPr>
    </w:p>
    <w:p w14:paraId="2E5BC73E" w14:textId="77777777" w:rsidR="00DB6F88" w:rsidRDefault="00DB6F88" w:rsidP="00DB6F88">
      <w:pPr>
        <w:pStyle w:val="AD"/>
      </w:pPr>
      <w:r>
        <w:rPr>
          <w:rFonts w:hint="eastAsia"/>
        </w:rPr>
        <w:t xml:space="preserve">　　（二）有能对生产的医疗器械进行质量检验的机构或者专职检验人员以及检验设备；</w:t>
      </w:r>
    </w:p>
    <w:p w14:paraId="11F76015" w14:textId="77777777" w:rsidR="00DB6F88" w:rsidRDefault="00DB6F88" w:rsidP="00DB6F88">
      <w:pPr>
        <w:pStyle w:val="AD"/>
      </w:pPr>
    </w:p>
    <w:p w14:paraId="5A2DAED7" w14:textId="77777777" w:rsidR="00DB6F88" w:rsidRDefault="00DB6F88" w:rsidP="00DB6F88">
      <w:pPr>
        <w:pStyle w:val="AD"/>
      </w:pPr>
      <w:r>
        <w:rPr>
          <w:rFonts w:hint="eastAsia"/>
        </w:rPr>
        <w:t xml:space="preserve">　　（三）有保证医疗器械质量的管理制度；</w:t>
      </w:r>
    </w:p>
    <w:p w14:paraId="25994433" w14:textId="77777777" w:rsidR="00DB6F88" w:rsidRDefault="00DB6F88" w:rsidP="00DB6F88">
      <w:pPr>
        <w:pStyle w:val="AD"/>
      </w:pPr>
    </w:p>
    <w:p w14:paraId="03DA270E" w14:textId="77777777" w:rsidR="00DB6F88" w:rsidRDefault="00DB6F88" w:rsidP="00DB6F88">
      <w:pPr>
        <w:pStyle w:val="AD"/>
      </w:pPr>
      <w:r>
        <w:rPr>
          <w:rFonts w:hint="eastAsia"/>
        </w:rPr>
        <w:t xml:space="preserve">　　（四）有与生产的医疗器械相适应的售后服务能力；</w:t>
      </w:r>
    </w:p>
    <w:p w14:paraId="63190559" w14:textId="77777777" w:rsidR="00DB6F88" w:rsidRDefault="00DB6F88" w:rsidP="00DB6F88">
      <w:pPr>
        <w:pStyle w:val="AD"/>
      </w:pPr>
    </w:p>
    <w:p w14:paraId="51EF0930" w14:textId="77777777" w:rsidR="00DB6F88" w:rsidRDefault="00DB6F88" w:rsidP="00DB6F88">
      <w:pPr>
        <w:pStyle w:val="AD"/>
      </w:pPr>
      <w:r>
        <w:rPr>
          <w:rFonts w:hint="eastAsia"/>
        </w:rPr>
        <w:t xml:space="preserve">　　（五）符合产品研制、生产工艺文件规定的要求。</w:t>
      </w:r>
    </w:p>
    <w:p w14:paraId="5A4058D1" w14:textId="77777777" w:rsidR="00DB6F88" w:rsidRDefault="00DB6F88" w:rsidP="00DB6F88">
      <w:pPr>
        <w:pStyle w:val="AD"/>
      </w:pPr>
    </w:p>
    <w:p w14:paraId="719C36B8" w14:textId="77777777" w:rsidR="00DB6F88" w:rsidRDefault="00DB6F88" w:rsidP="00DB6F88">
      <w:pPr>
        <w:pStyle w:val="AD"/>
      </w:pPr>
      <w:r>
        <w:rPr>
          <w:rFonts w:hint="eastAsia"/>
        </w:rPr>
        <w:t xml:space="preserve">　　第十条</w:t>
      </w:r>
      <w:r>
        <w:rPr>
          <w:rFonts w:hint="eastAsia"/>
        </w:rPr>
        <w:t xml:space="preserve">  </w:t>
      </w:r>
      <w:r>
        <w:rPr>
          <w:rFonts w:hint="eastAsia"/>
        </w:rPr>
        <w:t>在境内从事第二类、第三类医疗器械生产的，应当向所在地省、自治区、直辖市药品监督管理部门申请生产许可，并提交下列材料：</w:t>
      </w:r>
    </w:p>
    <w:p w14:paraId="10EC2729" w14:textId="77777777" w:rsidR="00DB6F88" w:rsidRDefault="00DB6F88" w:rsidP="00DB6F88">
      <w:pPr>
        <w:pStyle w:val="AD"/>
      </w:pPr>
    </w:p>
    <w:p w14:paraId="4EA6FC2D" w14:textId="77777777" w:rsidR="00DB6F88" w:rsidRDefault="00DB6F88" w:rsidP="00DB6F88">
      <w:pPr>
        <w:pStyle w:val="AD"/>
      </w:pPr>
      <w:r>
        <w:rPr>
          <w:rFonts w:hint="eastAsia"/>
        </w:rPr>
        <w:t xml:space="preserve">　　（一）所生产的医疗器械注册证以及产品技术要求复印件；</w:t>
      </w:r>
    </w:p>
    <w:p w14:paraId="77253199" w14:textId="77777777" w:rsidR="00DB6F88" w:rsidRDefault="00DB6F88" w:rsidP="00DB6F88">
      <w:pPr>
        <w:pStyle w:val="AD"/>
      </w:pPr>
    </w:p>
    <w:p w14:paraId="68EC9FF5" w14:textId="77777777" w:rsidR="00DB6F88" w:rsidRDefault="00DB6F88" w:rsidP="00DB6F88">
      <w:pPr>
        <w:pStyle w:val="AD"/>
      </w:pPr>
      <w:r>
        <w:rPr>
          <w:rFonts w:hint="eastAsia"/>
        </w:rPr>
        <w:t xml:space="preserve">　　（二）法定代表人（企业负责人）身份证明复印件；</w:t>
      </w:r>
    </w:p>
    <w:p w14:paraId="58C17110" w14:textId="77777777" w:rsidR="00DB6F88" w:rsidRDefault="00DB6F88" w:rsidP="00DB6F88">
      <w:pPr>
        <w:pStyle w:val="AD"/>
      </w:pPr>
    </w:p>
    <w:p w14:paraId="101B64B5" w14:textId="77777777" w:rsidR="00DB6F88" w:rsidRDefault="00DB6F88" w:rsidP="00DB6F88">
      <w:pPr>
        <w:pStyle w:val="AD"/>
      </w:pPr>
      <w:r>
        <w:rPr>
          <w:rFonts w:hint="eastAsia"/>
        </w:rPr>
        <w:t xml:space="preserve">　　（三）生产、质量和技术负责人的身份、学历、职称相关材料复印件；</w:t>
      </w:r>
    </w:p>
    <w:p w14:paraId="05F32AD4" w14:textId="77777777" w:rsidR="00DB6F88" w:rsidRDefault="00DB6F88" w:rsidP="00DB6F88">
      <w:pPr>
        <w:pStyle w:val="AD"/>
      </w:pPr>
    </w:p>
    <w:p w14:paraId="5CBECDE5" w14:textId="77777777" w:rsidR="00DB6F88" w:rsidRDefault="00DB6F88" w:rsidP="00DB6F88">
      <w:pPr>
        <w:pStyle w:val="AD"/>
      </w:pPr>
      <w:r>
        <w:rPr>
          <w:rFonts w:hint="eastAsia"/>
        </w:rPr>
        <w:t xml:space="preserve">　　（四）生产管理、质量检验岗位从业人员学历、职称一览表；</w:t>
      </w:r>
    </w:p>
    <w:p w14:paraId="1EEDC3F4" w14:textId="77777777" w:rsidR="00DB6F88" w:rsidRDefault="00DB6F88" w:rsidP="00DB6F88">
      <w:pPr>
        <w:pStyle w:val="AD"/>
      </w:pPr>
    </w:p>
    <w:p w14:paraId="2283217D" w14:textId="77777777" w:rsidR="00DB6F88" w:rsidRDefault="00DB6F88" w:rsidP="00DB6F88">
      <w:pPr>
        <w:pStyle w:val="AD"/>
      </w:pPr>
      <w:r>
        <w:rPr>
          <w:rFonts w:hint="eastAsia"/>
        </w:rPr>
        <w:t xml:space="preserve">　　（五）生产场地的相关文件复印件，有特殊生产环境要求的，还应当提交设施、环境的相关文件复印件；</w:t>
      </w:r>
    </w:p>
    <w:p w14:paraId="1BA87495" w14:textId="77777777" w:rsidR="00DB6F88" w:rsidRDefault="00DB6F88" w:rsidP="00DB6F88">
      <w:pPr>
        <w:pStyle w:val="AD"/>
      </w:pPr>
    </w:p>
    <w:p w14:paraId="288D2623" w14:textId="77777777" w:rsidR="00DB6F88" w:rsidRDefault="00DB6F88" w:rsidP="00DB6F88">
      <w:pPr>
        <w:pStyle w:val="AD"/>
      </w:pPr>
      <w:r>
        <w:rPr>
          <w:rFonts w:hint="eastAsia"/>
        </w:rPr>
        <w:t xml:space="preserve">　　（六）主要生产设备和检验设备目录；</w:t>
      </w:r>
    </w:p>
    <w:p w14:paraId="49FCD46C" w14:textId="77777777" w:rsidR="00DB6F88" w:rsidRDefault="00DB6F88" w:rsidP="00DB6F88">
      <w:pPr>
        <w:pStyle w:val="AD"/>
      </w:pPr>
    </w:p>
    <w:p w14:paraId="036E068F" w14:textId="77777777" w:rsidR="00DB6F88" w:rsidRDefault="00DB6F88" w:rsidP="00DB6F88">
      <w:pPr>
        <w:pStyle w:val="AD"/>
      </w:pPr>
      <w:r>
        <w:rPr>
          <w:rFonts w:hint="eastAsia"/>
        </w:rPr>
        <w:t xml:space="preserve">　　（七）质量手册和程序文件目录；</w:t>
      </w:r>
    </w:p>
    <w:p w14:paraId="2EFE4ED4" w14:textId="77777777" w:rsidR="00DB6F88" w:rsidRDefault="00DB6F88" w:rsidP="00DB6F88">
      <w:pPr>
        <w:pStyle w:val="AD"/>
      </w:pPr>
    </w:p>
    <w:p w14:paraId="6D22DB4D" w14:textId="77777777" w:rsidR="00DB6F88" w:rsidRDefault="00DB6F88" w:rsidP="00DB6F88">
      <w:pPr>
        <w:pStyle w:val="AD"/>
      </w:pPr>
      <w:r>
        <w:rPr>
          <w:rFonts w:hint="eastAsia"/>
        </w:rPr>
        <w:t xml:space="preserve">　　（八）生产工艺流程图；</w:t>
      </w:r>
    </w:p>
    <w:p w14:paraId="6D441354" w14:textId="77777777" w:rsidR="00DB6F88" w:rsidRDefault="00DB6F88" w:rsidP="00DB6F88">
      <w:pPr>
        <w:pStyle w:val="AD"/>
      </w:pPr>
    </w:p>
    <w:p w14:paraId="67A66F2E" w14:textId="77777777" w:rsidR="00DB6F88" w:rsidRDefault="00DB6F88" w:rsidP="00DB6F88">
      <w:pPr>
        <w:pStyle w:val="AD"/>
      </w:pPr>
      <w:r>
        <w:rPr>
          <w:rFonts w:hint="eastAsia"/>
        </w:rPr>
        <w:t xml:space="preserve">　　（九）证明售后服务能力的相关材料；</w:t>
      </w:r>
    </w:p>
    <w:p w14:paraId="770426AD" w14:textId="77777777" w:rsidR="00DB6F88" w:rsidRDefault="00DB6F88" w:rsidP="00DB6F88">
      <w:pPr>
        <w:pStyle w:val="AD"/>
      </w:pPr>
    </w:p>
    <w:p w14:paraId="754CBB6C" w14:textId="77777777" w:rsidR="00DB6F88" w:rsidRDefault="00DB6F88" w:rsidP="00DB6F88">
      <w:pPr>
        <w:pStyle w:val="AD"/>
      </w:pPr>
      <w:r>
        <w:rPr>
          <w:rFonts w:hint="eastAsia"/>
        </w:rPr>
        <w:t xml:space="preserve">　　（十）经办人的授权文件。</w:t>
      </w:r>
    </w:p>
    <w:p w14:paraId="1BBF12C0" w14:textId="77777777" w:rsidR="00DB6F88" w:rsidRDefault="00DB6F88" w:rsidP="00DB6F88">
      <w:pPr>
        <w:pStyle w:val="AD"/>
      </w:pPr>
    </w:p>
    <w:p w14:paraId="0C3F149D" w14:textId="77777777" w:rsidR="00DB6F88" w:rsidRDefault="00DB6F88" w:rsidP="00DB6F88">
      <w:pPr>
        <w:pStyle w:val="AD"/>
      </w:pPr>
      <w:r>
        <w:rPr>
          <w:rFonts w:hint="eastAsia"/>
        </w:rPr>
        <w:t xml:space="preserve">　　申请人应当确保所提交的材料合法、真实、准确、完整和</w:t>
      </w:r>
      <w:proofErr w:type="gramStart"/>
      <w:r>
        <w:rPr>
          <w:rFonts w:hint="eastAsia"/>
        </w:rPr>
        <w:t>可</w:t>
      </w:r>
      <w:proofErr w:type="gramEnd"/>
      <w:r>
        <w:rPr>
          <w:rFonts w:hint="eastAsia"/>
        </w:rPr>
        <w:t>追溯。</w:t>
      </w:r>
    </w:p>
    <w:p w14:paraId="6B067BBC" w14:textId="77777777" w:rsidR="00DB6F88" w:rsidRDefault="00DB6F88" w:rsidP="00DB6F88">
      <w:pPr>
        <w:pStyle w:val="AD"/>
      </w:pPr>
    </w:p>
    <w:p w14:paraId="72C5DE0B" w14:textId="77777777" w:rsidR="00DB6F88" w:rsidRDefault="00DB6F88" w:rsidP="00DB6F88">
      <w:pPr>
        <w:pStyle w:val="AD"/>
      </w:pPr>
      <w:r>
        <w:rPr>
          <w:rFonts w:hint="eastAsia"/>
        </w:rPr>
        <w:t xml:space="preserve">　　相关材料可以通过联网核查的，无需申请人提供。</w:t>
      </w:r>
    </w:p>
    <w:p w14:paraId="2BE44ADA" w14:textId="77777777" w:rsidR="00DB6F88" w:rsidRDefault="00DB6F88" w:rsidP="00DB6F88">
      <w:pPr>
        <w:pStyle w:val="AD"/>
      </w:pPr>
    </w:p>
    <w:p w14:paraId="70185499" w14:textId="77777777" w:rsidR="00DB6F88" w:rsidRDefault="00DB6F88" w:rsidP="00DB6F88">
      <w:pPr>
        <w:pStyle w:val="AD"/>
      </w:pPr>
      <w:r>
        <w:rPr>
          <w:rFonts w:hint="eastAsia"/>
        </w:rPr>
        <w:lastRenderedPageBreak/>
        <w:t xml:space="preserve">　　第十一条</w:t>
      </w:r>
      <w:r>
        <w:rPr>
          <w:rFonts w:hint="eastAsia"/>
        </w:rPr>
        <w:t xml:space="preserve">  </w:t>
      </w:r>
      <w:r>
        <w:rPr>
          <w:rFonts w:hint="eastAsia"/>
        </w:rPr>
        <w:t>省、自治区、直辖市药品监督管理部门收到申请后，应当根据下列情况分别</w:t>
      </w:r>
      <w:proofErr w:type="gramStart"/>
      <w:r>
        <w:rPr>
          <w:rFonts w:hint="eastAsia"/>
        </w:rPr>
        <w:t>作出</w:t>
      </w:r>
      <w:proofErr w:type="gramEnd"/>
      <w:r>
        <w:rPr>
          <w:rFonts w:hint="eastAsia"/>
        </w:rPr>
        <w:t>处理：</w:t>
      </w:r>
    </w:p>
    <w:p w14:paraId="707275C1" w14:textId="77777777" w:rsidR="00DB6F88" w:rsidRDefault="00DB6F88" w:rsidP="00DB6F88">
      <w:pPr>
        <w:pStyle w:val="AD"/>
      </w:pPr>
    </w:p>
    <w:p w14:paraId="721C56D6" w14:textId="77777777" w:rsidR="00DB6F88" w:rsidRDefault="00DB6F88" w:rsidP="00DB6F88">
      <w:pPr>
        <w:pStyle w:val="AD"/>
      </w:pPr>
      <w:r>
        <w:rPr>
          <w:rFonts w:hint="eastAsia"/>
        </w:rPr>
        <w:t xml:space="preserve">　　（一）申请事项属于本行政机关职权范围，申请资料齐全、符合法定形式的，应当受理申请；</w:t>
      </w:r>
    </w:p>
    <w:p w14:paraId="443C34F8" w14:textId="77777777" w:rsidR="00DB6F88" w:rsidRDefault="00DB6F88" w:rsidP="00DB6F88">
      <w:pPr>
        <w:pStyle w:val="AD"/>
      </w:pPr>
    </w:p>
    <w:p w14:paraId="54C8F738" w14:textId="77777777" w:rsidR="00DB6F88" w:rsidRDefault="00DB6F88" w:rsidP="00DB6F88">
      <w:pPr>
        <w:pStyle w:val="AD"/>
      </w:pPr>
      <w:r>
        <w:rPr>
          <w:rFonts w:hint="eastAsia"/>
        </w:rPr>
        <w:t xml:space="preserve">　　（二）申请资料存在可以当场更正的错误的，应当允许申请人当场更正；</w:t>
      </w:r>
    </w:p>
    <w:p w14:paraId="3CC0F31D" w14:textId="77777777" w:rsidR="00DB6F88" w:rsidRDefault="00DB6F88" w:rsidP="00DB6F88">
      <w:pPr>
        <w:pStyle w:val="AD"/>
      </w:pPr>
    </w:p>
    <w:p w14:paraId="513B7C39" w14:textId="77777777" w:rsidR="00DB6F88" w:rsidRDefault="00DB6F88" w:rsidP="00DB6F88">
      <w:pPr>
        <w:pStyle w:val="AD"/>
      </w:pPr>
      <w:r>
        <w:rPr>
          <w:rFonts w:hint="eastAsia"/>
        </w:rPr>
        <w:t xml:space="preserve">　　（三）申请资料不齐全或者不符合法定形式的，应当当场或者在</w:t>
      </w:r>
      <w:r>
        <w:rPr>
          <w:rFonts w:hint="eastAsia"/>
        </w:rPr>
        <w:t>5</w:t>
      </w:r>
      <w:r>
        <w:rPr>
          <w:rFonts w:hint="eastAsia"/>
        </w:rPr>
        <w:t>个工作日内一次告知申请人需要补正的全部内容，逾期不告知的，自收到申请资料之日起即为受理；</w:t>
      </w:r>
    </w:p>
    <w:p w14:paraId="721964A1" w14:textId="77777777" w:rsidR="00DB6F88" w:rsidRDefault="00DB6F88" w:rsidP="00DB6F88">
      <w:pPr>
        <w:pStyle w:val="AD"/>
      </w:pPr>
    </w:p>
    <w:p w14:paraId="53367118" w14:textId="77777777" w:rsidR="00DB6F88" w:rsidRDefault="00DB6F88" w:rsidP="00DB6F88">
      <w:pPr>
        <w:pStyle w:val="AD"/>
      </w:pPr>
      <w:r>
        <w:rPr>
          <w:rFonts w:hint="eastAsia"/>
        </w:rPr>
        <w:t xml:space="preserve">　　（四）申请事项依法不属于本行政机关职权范围的，应当即时</w:t>
      </w:r>
      <w:proofErr w:type="gramStart"/>
      <w:r>
        <w:rPr>
          <w:rFonts w:hint="eastAsia"/>
        </w:rPr>
        <w:t>作出</w:t>
      </w:r>
      <w:proofErr w:type="gramEnd"/>
      <w:r>
        <w:rPr>
          <w:rFonts w:hint="eastAsia"/>
        </w:rPr>
        <w:t>不予受理的决定，并告知申请人向有关行政机关申请。</w:t>
      </w:r>
    </w:p>
    <w:p w14:paraId="6A9D8241" w14:textId="77777777" w:rsidR="00DB6F88" w:rsidRDefault="00DB6F88" w:rsidP="00DB6F88">
      <w:pPr>
        <w:pStyle w:val="AD"/>
      </w:pPr>
    </w:p>
    <w:p w14:paraId="379ADDF7" w14:textId="77777777" w:rsidR="00DB6F88" w:rsidRDefault="00DB6F88" w:rsidP="00DB6F88">
      <w:pPr>
        <w:pStyle w:val="AD"/>
      </w:pPr>
      <w:r>
        <w:rPr>
          <w:rFonts w:hint="eastAsia"/>
        </w:rPr>
        <w:t xml:space="preserve">　　省、自治区、直辖市药品监督管理部门受理或者不予受理医疗器械生产许可申请的，应当出具加盖本行政机关专用印章和注明日期的受理或者不予受理通知书。</w:t>
      </w:r>
    </w:p>
    <w:p w14:paraId="4B422B37" w14:textId="77777777" w:rsidR="00DB6F88" w:rsidRDefault="00DB6F88" w:rsidP="00DB6F88">
      <w:pPr>
        <w:pStyle w:val="AD"/>
      </w:pPr>
    </w:p>
    <w:p w14:paraId="4480B8B1" w14:textId="77777777" w:rsidR="00DB6F88" w:rsidRDefault="00DB6F88" w:rsidP="00DB6F88">
      <w:pPr>
        <w:pStyle w:val="AD"/>
      </w:pPr>
      <w:r>
        <w:rPr>
          <w:rFonts w:hint="eastAsia"/>
        </w:rPr>
        <w:t xml:space="preserve">　　第十二条</w:t>
      </w:r>
      <w:r>
        <w:rPr>
          <w:rFonts w:hint="eastAsia"/>
        </w:rPr>
        <w:t xml:space="preserve">  </w:t>
      </w:r>
      <w:r>
        <w:rPr>
          <w:rFonts w:hint="eastAsia"/>
        </w:rPr>
        <w:t>法律、法规、规章规定实施行政许可应当听证的事项，或者药品监督管理部门认为需要听证的其他涉及公共利益的重大行政许可事项，药品监督管理部门应当向社会公告，并举行听证。医疗器械生产许可申请直接涉及申请人与他人之间重大利益关系的，药品监督管理部门在</w:t>
      </w:r>
      <w:proofErr w:type="gramStart"/>
      <w:r>
        <w:rPr>
          <w:rFonts w:hint="eastAsia"/>
        </w:rPr>
        <w:t>作出</w:t>
      </w:r>
      <w:proofErr w:type="gramEnd"/>
      <w:r>
        <w:rPr>
          <w:rFonts w:hint="eastAsia"/>
        </w:rPr>
        <w:t>行政许可决定前，应当告知申请人、利害关系人享有要求听证的权利。</w:t>
      </w:r>
    </w:p>
    <w:p w14:paraId="193A44BB" w14:textId="77777777" w:rsidR="00DB6F88" w:rsidRDefault="00DB6F88" w:rsidP="00DB6F88">
      <w:pPr>
        <w:pStyle w:val="AD"/>
      </w:pPr>
    </w:p>
    <w:p w14:paraId="6B6B7905" w14:textId="77777777" w:rsidR="00DB6F88" w:rsidRDefault="00DB6F88" w:rsidP="00DB6F88">
      <w:pPr>
        <w:pStyle w:val="AD"/>
      </w:pPr>
      <w:r>
        <w:rPr>
          <w:rFonts w:hint="eastAsia"/>
        </w:rPr>
        <w:t xml:space="preserve">　　第十三条</w:t>
      </w:r>
      <w:r>
        <w:rPr>
          <w:rFonts w:hint="eastAsia"/>
        </w:rPr>
        <w:t xml:space="preserve">  </w:t>
      </w:r>
      <w:r>
        <w:rPr>
          <w:rFonts w:hint="eastAsia"/>
        </w:rPr>
        <w:t>省、自治区、直辖市药品监督管理部门应当对申请资料进行审核，按照国家药品监督管理局制定的医疗器械生产质量管理规范的要求进行核查，并自受理申请之日起</w:t>
      </w:r>
      <w:r>
        <w:rPr>
          <w:rFonts w:hint="eastAsia"/>
        </w:rPr>
        <w:t>20</w:t>
      </w:r>
      <w:r>
        <w:rPr>
          <w:rFonts w:hint="eastAsia"/>
        </w:rPr>
        <w:t>个工作日内</w:t>
      </w:r>
      <w:proofErr w:type="gramStart"/>
      <w:r>
        <w:rPr>
          <w:rFonts w:hint="eastAsia"/>
        </w:rPr>
        <w:t>作出</w:t>
      </w:r>
      <w:proofErr w:type="gramEnd"/>
      <w:r>
        <w:rPr>
          <w:rFonts w:hint="eastAsia"/>
        </w:rPr>
        <w:t>决定。现场核查可以与产品注册体系核查相结合，避免重复核查。需要整改的，整改时间不计入审核时限。</w:t>
      </w:r>
    </w:p>
    <w:p w14:paraId="150EB2C6" w14:textId="77777777" w:rsidR="00DB6F88" w:rsidRDefault="00DB6F88" w:rsidP="00DB6F88">
      <w:pPr>
        <w:pStyle w:val="AD"/>
      </w:pPr>
    </w:p>
    <w:p w14:paraId="6FED1671" w14:textId="77777777" w:rsidR="00DB6F88" w:rsidRDefault="00DB6F88" w:rsidP="00DB6F88">
      <w:pPr>
        <w:pStyle w:val="AD"/>
      </w:pPr>
      <w:r>
        <w:rPr>
          <w:rFonts w:hint="eastAsia"/>
        </w:rPr>
        <w:t xml:space="preserve">　　符合规定条件的，依法</w:t>
      </w:r>
      <w:proofErr w:type="gramStart"/>
      <w:r>
        <w:rPr>
          <w:rFonts w:hint="eastAsia"/>
        </w:rPr>
        <w:t>作出</w:t>
      </w:r>
      <w:proofErr w:type="gramEnd"/>
      <w:r>
        <w:rPr>
          <w:rFonts w:hint="eastAsia"/>
        </w:rPr>
        <w:t>准予许可的书面决定，并于</w:t>
      </w:r>
      <w:r>
        <w:rPr>
          <w:rFonts w:hint="eastAsia"/>
        </w:rPr>
        <w:t>10</w:t>
      </w:r>
      <w:r>
        <w:rPr>
          <w:rFonts w:hint="eastAsia"/>
        </w:rPr>
        <w:t>个工作日内发给《医疗器械生产许可证》；不符合规定条件的，</w:t>
      </w:r>
      <w:proofErr w:type="gramStart"/>
      <w:r>
        <w:rPr>
          <w:rFonts w:hint="eastAsia"/>
        </w:rPr>
        <w:t>作出</w:t>
      </w:r>
      <w:proofErr w:type="gramEnd"/>
      <w:r>
        <w:rPr>
          <w:rFonts w:hint="eastAsia"/>
        </w:rPr>
        <w:t>不予许可的书面决定，并说明理由，同时告知申请人享有依法申请行政复议或者提起行政诉讼的权利。</w:t>
      </w:r>
    </w:p>
    <w:p w14:paraId="7582D5F3" w14:textId="77777777" w:rsidR="00DB6F88" w:rsidRDefault="00DB6F88" w:rsidP="00DB6F88">
      <w:pPr>
        <w:pStyle w:val="AD"/>
      </w:pPr>
    </w:p>
    <w:p w14:paraId="3756B082" w14:textId="77777777" w:rsidR="00DB6F88" w:rsidRDefault="00DB6F88" w:rsidP="00DB6F88">
      <w:pPr>
        <w:pStyle w:val="AD"/>
      </w:pPr>
      <w:r>
        <w:rPr>
          <w:rFonts w:hint="eastAsia"/>
        </w:rPr>
        <w:t xml:space="preserve">　　第十四条</w:t>
      </w:r>
      <w:r>
        <w:rPr>
          <w:rFonts w:hint="eastAsia"/>
        </w:rPr>
        <w:t xml:space="preserve">  </w:t>
      </w:r>
      <w:r>
        <w:rPr>
          <w:rFonts w:hint="eastAsia"/>
        </w:rPr>
        <w:t>医疗器械生产许可证分为正本和副本，有效期为</w:t>
      </w:r>
      <w:r>
        <w:rPr>
          <w:rFonts w:hint="eastAsia"/>
        </w:rPr>
        <w:t>5</w:t>
      </w:r>
      <w:r>
        <w:rPr>
          <w:rFonts w:hint="eastAsia"/>
        </w:rPr>
        <w:t>年。正本和副本载明许可证编号、企业名称、统一社会信用代码、法定代表人（企业负责人）、住所、生产地址、生产范围、发证部门、发证日期和有效期限。副本记载许可证正本载明事项变更以及车间或者生产线重大改造等情况。企业名称、统一社会信用代码、法定代表人（企业负责人）、住所等项目应当与营业执照中载明的相关内容一致。</w:t>
      </w:r>
    </w:p>
    <w:p w14:paraId="13BE2DFE" w14:textId="77777777" w:rsidR="00DB6F88" w:rsidRDefault="00DB6F88" w:rsidP="00DB6F88">
      <w:pPr>
        <w:pStyle w:val="AD"/>
      </w:pPr>
    </w:p>
    <w:p w14:paraId="01F716AF" w14:textId="77777777" w:rsidR="00DB6F88" w:rsidRDefault="00DB6F88" w:rsidP="00DB6F88">
      <w:pPr>
        <w:pStyle w:val="AD"/>
      </w:pPr>
      <w:r>
        <w:rPr>
          <w:rFonts w:hint="eastAsia"/>
        </w:rPr>
        <w:t xml:space="preserve">　　医疗器械生产许可证由国家药品监督管理局统一样式，由省、自治区、直辖市药品监督管理部门印制。</w:t>
      </w:r>
    </w:p>
    <w:p w14:paraId="7F2DEDE5" w14:textId="77777777" w:rsidR="00DB6F88" w:rsidRDefault="00DB6F88" w:rsidP="00DB6F88">
      <w:pPr>
        <w:pStyle w:val="AD"/>
      </w:pPr>
    </w:p>
    <w:p w14:paraId="200C5E7C" w14:textId="77777777" w:rsidR="00DB6F88" w:rsidRDefault="00DB6F88" w:rsidP="00DB6F88">
      <w:pPr>
        <w:pStyle w:val="AD"/>
      </w:pPr>
      <w:r>
        <w:rPr>
          <w:rFonts w:hint="eastAsia"/>
        </w:rPr>
        <w:t xml:space="preserve">　　医疗器械生产许可证电子证书与纸质证书具有同等法律效力。</w:t>
      </w:r>
    </w:p>
    <w:p w14:paraId="15918202" w14:textId="77777777" w:rsidR="00DB6F88" w:rsidRDefault="00DB6F88" w:rsidP="00DB6F88">
      <w:pPr>
        <w:pStyle w:val="AD"/>
      </w:pPr>
    </w:p>
    <w:p w14:paraId="0A353ABB" w14:textId="77777777" w:rsidR="00DB6F88" w:rsidRDefault="00DB6F88" w:rsidP="00DB6F88">
      <w:pPr>
        <w:pStyle w:val="AD"/>
      </w:pPr>
      <w:r>
        <w:rPr>
          <w:rFonts w:hint="eastAsia"/>
        </w:rPr>
        <w:t xml:space="preserve">　　第十五条</w:t>
      </w:r>
      <w:r>
        <w:rPr>
          <w:rFonts w:hint="eastAsia"/>
        </w:rPr>
        <w:t xml:space="preserve">  </w:t>
      </w:r>
      <w:r>
        <w:rPr>
          <w:rFonts w:hint="eastAsia"/>
        </w:rPr>
        <w:t>生产地址变更或者生产范围增加的，应当向原发证部门申请医疗器械生产许可变更，并提交本办法第十条规定中涉及变更内容的有关材料，原发证部门应当依照本办法第十三条的规定进行审核并开展现场核查。</w:t>
      </w:r>
    </w:p>
    <w:p w14:paraId="371ACDA8" w14:textId="77777777" w:rsidR="00DB6F88" w:rsidRDefault="00DB6F88" w:rsidP="00DB6F88">
      <w:pPr>
        <w:pStyle w:val="AD"/>
      </w:pPr>
    </w:p>
    <w:p w14:paraId="1A5088F0" w14:textId="77777777" w:rsidR="00DB6F88" w:rsidRDefault="00DB6F88" w:rsidP="00DB6F88">
      <w:pPr>
        <w:pStyle w:val="AD"/>
      </w:pPr>
      <w:r>
        <w:rPr>
          <w:rFonts w:hint="eastAsia"/>
        </w:rPr>
        <w:t xml:space="preserve">　　车间或者生产线进行改造，导致生产条件发生变化，可能影响医疗器械安全、有效的，应当向原发证部门报告。属于许可事项变化的，应当按照规定办理相关许可变更手续。</w:t>
      </w:r>
    </w:p>
    <w:p w14:paraId="1EA2300A" w14:textId="77777777" w:rsidR="00DB6F88" w:rsidRDefault="00DB6F88" w:rsidP="00DB6F88">
      <w:pPr>
        <w:pStyle w:val="AD"/>
      </w:pPr>
    </w:p>
    <w:p w14:paraId="4F19A2BC" w14:textId="77777777" w:rsidR="00DB6F88" w:rsidRDefault="00DB6F88" w:rsidP="00DB6F88">
      <w:pPr>
        <w:pStyle w:val="AD"/>
      </w:pPr>
      <w:r>
        <w:rPr>
          <w:rFonts w:hint="eastAsia"/>
        </w:rPr>
        <w:t xml:space="preserve">　　第十六条</w:t>
      </w:r>
      <w:r>
        <w:rPr>
          <w:rFonts w:hint="eastAsia"/>
        </w:rPr>
        <w:t xml:space="preserve">  </w:t>
      </w:r>
      <w:r>
        <w:rPr>
          <w:rFonts w:hint="eastAsia"/>
        </w:rPr>
        <w:t>企业名称、法定代表人（企业负责人）、住所变更或者生产地址文字性变更，以及生产范围核减的，应当在变更后</w:t>
      </w:r>
      <w:r>
        <w:rPr>
          <w:rFonts w:hint="eastAsia"/>
        </w:rPr>
        <w:t>30</w:t>
      </w:r>
      <w:r>
        <w:rPr>
          <w:rFonts w:hint="eastAsia"/>
        </w:rPr>
        <w:t>个工作日内，向原发证部门申请登记事项变更，并提交相关材料。原发证部门应当在</w:t>
      </w:r>
      <w:r>
        <w:rPr>
          <w:rFonts w:hint="eastAsia"/>
        </w:rPr>
        <w:t>5</w:t>
      </w:r>
      <w:r>
        <w:rPr>
          <w:rFonts w:hint="eastAsia"/>
        </w:rPr>
        <w:t>个工作日内完成登记事项变更。</w:t>
      </w:r>
    </w:p>
    <w:p w14:paraId="2584DB7E" w14:textId="77777777" w:rsidR="00DB6F88" w:rsidRDefault="00DB6F88" w:rsidP="00DB6F88">
      <w:pPr>
        <w:pStyle w:val="AD"/>
      </w:pPr>
    </w:p>
    <w:p w14:paraId="74E53867" w14:textId="77777777" w:rsidR="00DB6F88" w:rsidRDefault="00DB6F88" w:rsidP="00DB6F88">
      <w:pPr>
        <w:pStyle w:val="AD"/>
      </w:pPr>
      <w:r>
        <w:rPr>
          <w:rFonts w:hint="eastAsia"/>
        </w:rPr>
        <w:t xml:space="preserve">　　第十七条</w:t>
      </w:r>
      <w:r>
        <w:rPr>
          <w:rFonts w:hint="eastAsia"/>
        </w:rPr>
        <w:t xml:space="preserve">  </w:t>
      </w:r>
      <w:r>
        <w:rPr>
          <w:rFonts w:hint="eastAsia"/>
        </w:rPr>
        <w:t>医疗器械生产许可证有效期届满延续的，应当在有效期届满前</w:t>
      </w:r>
      <w:r>
        <w:rPr>
          <w:rFonts w:hint="eastAsia"/>
        </w:rPr>
        <w:t>90</w:t>
      </w:r>
      <w:r>
        <w:rPr>
          <w:rFonts w:hint="eastAsia"/>
        </w:rPr>
        <w:t>个工作日至</w:t>
      </w:r>
      <w:r>
        <w:rPr>
          <w:rFonts w:hint="eastAsia"/>
        </w:rPr>
        <w:t>30</w:t>
      </w:r>
      <w:r>
        <w:rPr>
          <w:rFonts w:hint="eastAsia"/>
        </w:rPr>
        <w:t>个工作日期间提出延续申请。逾期未提出延续申请的，不再受理其延续申请。</w:t>
      </w:r>
    </w:p>
    <w:p w14:paraId="18B1BA23" w14:textId="77777777" w:rsidR="00DB6F88" w:rsidRDefault="00DB6F88" w:rsidP="00DB6F88">
      <w:pPr>
        <w:pStyle w:val="AD"/>
      </w:pPr>
    </w:p>
    <w:p w14:paraId="753E87C9" w14:textId="77777777" w:rsidR="00DB6F88" w:rsidRDefault="00DB6F88" w:rsidP="00DB6F88">
      <w:pPr>
        <w:pStyle w:val="AD"/>
      </w:pPr>
      <w:r>
        <w:rPr>
          <w:rFonts w:hint="eastAsia"/>
        </w:rPr>
        <w:t xml:space="preserve">　　原发证部门应当结合企业遵守医疗器械管理法律法规、医疗器械生产质量管理规范情况和企业质量管理体系运行情况进行审查，必要时开展现场核查，在医疗器械生产许可证有效期届满前作出是否准予延续的决定。</w:t>
      </w:r>
    </w:p>
    <w:p w14:paraId="7AEC1743" w14:textId="77777777" w:rsidR="00DB6F88" w:rsidRDefault="00DB6F88" w:rsidP="00DB6F88">
      <w:pPr>
        <w:pStyle w:val="AD"/>
      </w:pPr>
    </w:p>
    <w:p w14:paraId="4E455F3F" w14:textId="77777777" w:rsidR="00DB6F88" w:rsidRDefault="00DB6F88" w:rsidP="00DB6F88">
      <w:pPr>
        <w:pStyle w:val="AD"/>
      </w:pPr>
      <w:r>
        <w:rPr>
          <w:rFonts w:hint="eastAsia"/>
        </w:rPr>
        <w:t xml:space="preserve">　　经审查符合规定条件的，准予延续，延续的医疗器械生产许可证编号不变。不符合规定条件的，责令限期改正；整改后仍不符合规定条件的，不予延续，并书面说明理由。</w:t>
      </w:r>
    </w:p>
    <w:p w14:paraId="5663E21B" w14:textId="77777777" w:rsidR="00DB6F88" w:rsidRDefault="00DB6F88" w:rsidP="00DB6F88">
      <w:pPr>
        <w:pStyle w:val="AD"/>
      </w:pPr>
    </w:p>
    <w:p w14:paraId="50E60711" w14:textId="77777777" w:rsidR="00DB6F88" w:rsidRDefault="00DB6F88" w:rsidP="00DB6F88">
      <w:pPr>
        <w:pStyle w:val="AD"/>
      </w:pPr>
      <w:r>
        <w:rPr>
          <w:rFonts w:hint="eastAsia"/>
        </w:rPr>
        <w:t xml:space="preserve">　　延续许可的批准时间在原许可证有效期内的，延续起始日为原许可证到期日的次日；批准时间不在原许可证有效期内的，延续起始日为批准延续许可的日期。</w:t>
      </w:r>
    </w:p>
    <w:p w14:paraId="23A9E82D" w14:textId="77777777" w:rsidR="00DB6F88" w:rsidRDefault="00DB6F88" w:rsidP="00DB6F88">
      <w:pPr>
        <w:pStyle w:val="AD"/>
      </w:pPr>
    </w:p>
    <w:p w14:paraId="483CC763" w14:textId="77777777" w:rsidR="00DB6F88" w:rsidRDefault="00DB6F88" w:rsidP="00DB6F88">
      <w:pPr>
        <w:pStyle w:val="AD"/>
      </w:pPr>
      <w:r>
        <w:rPr>
          <w:rFonts w:hint="eastAsia"/>
        </w:rPr>
        <w:t xml:space="preserve">　　第十八条</w:t>
      </w:r>
      <w:r>
        <w:rPr>
          <w:rFonts w:hint="eastAsia"/>
        </w:rPr>
        <w:t xml:space="preserve">  </w:t>
      </w:r>
      <w:r>
        <w:rPr>
          <w:rFonts w:hint="eastAsia"/>
        </w:rPr>
        <w:t>医疗器械生产企业跨省、自治区、直辖市设立生产场地的，应当向新设生产场地所在地省、自治区、直辖市药品监督管理部门申请医疗器械生产许可。</w:t>
      </w:r>
    </w:p>
    <w:p w14:paraId="5EB9EDEA" w14:textId="77777777" w:rsidR="00DB6F88" w:rsidRDefault="00DB6F88" w:rsidP="00DB6F88">
      <w:pPr>
        <w:pStyle w:val="AD"/>
      </w:pPr>
    </w:p>
    <w:p w14:paraId="1DE918C1" w14:textId="77777777" w:rsidR="00DB6F88" w:rsidRDefault="00DB6F88" w:rsidP="00DB6F88">
      <w:pPr>
        <w:pStyle w:val="AD"/>
      </w:pPr>
      <w:r>
        <w:rPr>
          <w:rFonts w:hint="eastAsia"/>
        </w:rPr>
        <w:t xml:space="preserve">　　第十九条</w:t>
      </w:r>
      <w:r>
        <w:rPr>
          <w:rFonts w:hint="eastAsia"/>
        </w:rPr>
        <w:t xml:space="preserve">  </w:t>
      </w:r>
      <w:r>
        <w:rPr>
          <w:rFonts w:hint="eastAsia"/>
        </w:rPr>
        <w:t>医疗器械生产许可证遗失的，应当向原发证部门申请补发。原发证部门应当及时补发医疗器械生产许可证，补发的医疗器械生产许可证编号和有效期限与原许可证一致。</w:t>
      </w:r>
    </w:p>
    <w:p w14:paraId="1267696D" w14:textId="77777777" w:rsidR="00DB6F88" w:rsidRDefault="00DB6F88" w:rsidP="00DB6F88">
      <w:pPr>
        <w:pStyle w:val="AD"/>
      </w:pPr>
    </w:p>
    <w:p w14:paraId="24442EC0" w14:textId="77777777" w:rsidR="00DB6F88" w:rsidRDefault="00DB6F88" w:rsidP="00DB6F88">
      <w:pPr>
        <w:pStyle w:val="AD"/>
      </w:pPr>
      <w:r>
        <w:rPr>
          <w:rFonts w:hint="eastAsia"/>
        </w:rPr>
        <w:t xml:space="preserve">　　第二十条</w:t>
      </w:r>
      <w:r>
        <w:rPr>
          <w:rFonts w:hint="eastAsia"/>
        </w:rPr>
        <w:t xml:space="preserve">  </w:t>
      </w:r>
      <w:r>
        <w:rPr>
          <w:rFonts w:hint="eastAsia"/>
        </w:rPr>
        <w:t>医疗器械生产许可证正本、副本变更的，发证部门应当重新核发变更后的医疗器械生产许可证正本、副本，收回原许可证正本、副本；仅副本变更的，发证部门应当重新核发变更后的医疗器械生产许可证副本，收回原许可证副本。变更后的医疗器械生产许可证编号和有效期限不变。</w:t>
      </w:r>
    </w:p>
    <w:p w14:paraId="66C23F69" w14:textId="77777777" w:rsidR="00DB6F88" w:rsidRDefault="00DB6F88" w:rsidP="00DB6F88">
      <w:pPr>
        <w:pStyle w:val="AD"/>
      </w:pPr>
    </w:p>
    <w:p w14:paraId="450779CF" w14:textId="77777777" w:rsidR="00DB6F88" w:rsidRDefault="00DB6F88" w:rsidP="00DB6F88">
      <w:pPr>
        <w:pStyle w:val="AD"/>
      </w:pPr>
      <w:r>
        <w:rPr>
          <w:rFonts w:hint="eastAsia"/>
        </w:rPr>
        <w:t xml:space="preserve">　　第二十一条</w:t>
      </w:r>
      <w:r>
        <w:rPr>
          <w:rFonts w:hint="eastAsia"/>
        </w:rPr>
        <w:t xml:space="preserve">  </w:t>
      </w:r>
      <w:r>
        <w:rPr>
          <w:rFonts w:hint="eastAsia"/>
        </w:rPr>
        <w:t>有下列情形之一的，由原发证部门依法注销医疗器械生产许可证，并予以公告：</w:t>
      </w:r>
    </w:p>
    <w:p w14:paraId="4AD8CBCC" w14:textId="77777777" w:rsidR="00DB6F88" w:rsidRDefault="00DB6F88" w:rsidP="00DB6F88">
      <w:pPr>
        <w:pStyle w:val="AD"/>
      </w:pPr>
    </w:p>
    <w:p w14:paraId="7A0F2387" w14:textId="77777777" w:rsidR="00DB6F88" w:rsidRDefault="00DB6F88" w:rsidP="00DB6F88">
      <w:pPr>
        <w:pStyle w:val="AD"/>
      </w:pPr>
      <w:r>
        <w:rPr>
          <w:rFonts w:hint="eastAsia"/>
        </w:rPr>
        <w:t xml:space="preserve">　　（一）主动申请注销的；</w:t>
      </w:r>
    </w:p>
    <w:p w14:paraId="31D2EAC1" w14:textId="77777777" w:rsidR="00DB6F88" w:rsidRDefault="00DB6F88" w:rsidP="00DB6F88">
      <w:pPr>
        <w:pStyle w:val="AD"/>
      </w:pPr>
    </w:p>
    <w:p w14:paraId="0384B992" w14:textId="77777777" w:rsidR="00DB6F88" w:rsidRDefault="00DB6F88" w:rsidP="00DB6F88">
      <w:pPr>
        <w:pStyle w:val="AD"/>
      </w:pPr>
      <w:r>
        <w:rPr>
          <w:rFonts w:hint="eastAsia"/>
        </w:rPr>
        <w:t xml:space="preserve">　　（二）有效期届满未延续的；</w:t>
      </w:r>
    </w:p>
    <w:p w14:paraId="15CFC625" w14:textId="77777777" w:rsidR="00DB6F88" w:rsidRDefault="00DB6F88" w:rsidP="00DB6F88">
      <w:pPr>
        <w:pStyle w:val="AD"/>
      </w:pPr>
    </w:p>
    <w:p w14:paraId="5EF14471" w14:textId="77777777" w:rsidR="00DB6F88" w:rsidRDefault="00DB6F88" w:rsidP="00DB6F88">
      <w:pPr>
        <w:pStyle w:val="AD"/>
      </w:pPr>
      <w:r>
        <w:rPr>
          <w:rFonts w:hint="eastAsia"/>
        </w:rPr>
        <w:t xml:space="preserve">　　（三）市场主体资格依法终止的；</w:t>
      </w:r>
    </w:p>
    <w:p w14:paraId="68DB9C6F" w14:textId="77777777" w:rsidR="00DB6F88" w:rsidRDefault="00DB6F88" w:rsidP="00DB6F88">
      <w:pPr>
        <w:pStyle w:val="AD"/>
      </w:pPr>
    </w:p>
    <w:p w14:paraId="4C0D320E" w14:textId="77777777" w:rsidR="00DB6F88" w:rsidRDefault="00DB6F88" w:rsidP="00DB6F88">
      <w:pPr>
        <w:pStyle w:val="AD"/>
      </w:pPr>
      <w:r>
        <w:rPr>
          <w:rFonts w:hint="eastAsia"/>
        </w:rPr>
        <w:t xml:space="preserve">　　（四）医疗器械生产许可证依法被吊销或者撤销的；</w:t>
      </w:r>
    </w:p>
    <w:p w14:paraId="314613DC" w14:textId="77777777" w:rsidR="00DB6F88" w:rsidRDefault="00DB6F88" w:rsidP="00DB6F88">
      <w:pPr>
        <w:pStyle w:val="AD"/>
      </w:pPr>
    </w:p>
    <w:p w14:paraId="6874B16A" w14:textId="77777777" w:rsidR="00DB6F88" w:rsidRDefault="00DB6F88" w:rsidP="00DB6F88">
      <w:pPr>
        <w:pStyle w:val="AD"/>
      </w:pPr>
      <w:r>
        <w:rPr>
          <w:rFonts w:hint="eastAsia"/>
        </w:rPr>
        <w:t xml:space="preserve">　　（五）法律、法规规定应当注销行政许可的其他情形。</w:t>
      </w:r>
    </w:p>
    <w:p w14:paraId="5FC72F2F" w14:textId="77777777" w:rsidR="00DB6F88" w:rsidRDefault="00DB6F88" w:rsidP="00DB6F88">
      <w:pPr>
        <w:pStyle w:val="AD"/>
      </w:pPr>
    </w:p>
    <w:p w14:paraId="776A0BB1" w14:textId="77777777" w:rsidR="00DB6F88" w:rsidRDefault="00DB6F88" w:rsidP="00DB6F88">
      <w:pPr>
        <w:pStyle w:val="AD"/>
      </w:pPr>
      <w:r>
        <w:rPr>
          <w:rFonts w:hint="eastAsia"/>
        </w:rPr>
        <w:lastRenderedPageBreak/>
        <w:t xml:space="preserve">　　第二十二条</w:t>
      </w:r>
      <w:r>
        <w:rPr>
          <w:rFonts w:hint="eastAsia"/>
        </w:rPr>
        <w:t xml:space="preserve">  </w:t>
      </w:r>
      <w:r>
        <w:rPr>
          <w:rFonts w:hint="eastAsia"/>
        </w:rPr>
        <w:t>从事第一类医疗器械生产的，应当向所在地设区的市级负责药品监督管理的部门备案，在提交本办法第十条规定的相关材料后，即完成生产备案，获取备案编号。医疗器械备案人自行生产第一类医疗器械的，可以在办理产品备案时一并办理生产备案。</w:t>
      </w:r>
    </w:p>
    <w:p w14:paraId="3A4F7B8A" w14:textId="77777777" w:rsidR="00DB6F88" w:rsidRDefault="00DB6F88" w:rsidP="00DB6F88">
      <w:pPr>
        <w:pStyle w:val="AD"/>
      </w:pPr>
    </w:p>
    <w:p w14:paraId="164328E3" w14:textId="77777777" w:rsidR="00DB6F88" w:rsidRDefault="00DB6F88" w:rsidP="00DB6F88">
      <w:pPr>
        <w:pStyle w:val="AD"/>
      </w:pPr>
      <w:r>
        <w:rPr>
          <w:rFonts w:hint="eastAsia"/>
        </w:rPr>
        <w:t xml:space="preserve">　　药品监督管理部门应当在生产备案之日起</w:t>
      </w:r>
      <w:r>
        <w:rPr>
          <w:rFonts w:hint="eastAsia"/>
        </w:rPr>
        <w:t>3</w:t>
      </w:r>
      <w:r>
        <w:rPr>
          <w:rFonts w:hint="eastAsia"/>
        </w:rPr>
        <w:t>个月内，对提交的资料以及执行医疗器械生产质量管理规范情况开展现场检查。对不符合医疗器械生产质量管理规范要求的，依法处理并责令限期改正；不能保证产品安全、有效的，取消备案并向社会公告。</w:t>
      </w:r>
    </w:p>
    <w:p w14:paraId="29845872" w14:textId="77777777" w:rsidR="00DB6F88" w:rsidRDefault="00DB6F88" w:rsidP="00DB6F88">
      <w:pPr>
        <w:pStyle w:val="AD"/>
      </w:pPr>
    </w:p>
    <w:p w14:paraId="5541C7EF" w14:textId="77777777" w:rsidR="00DB6F88" w:rsidRDefault="00DB6F88" w:rsidP="00DB6F88">
      <w:pPr>
        <w:pStyle w:val="AD"/>
      </w:pPr>
      <w:r>
        <w:rPr>
          <w:rFonts w:hint="eastAsia"/>
        </w:rPr>
        <w:t xml:space="preserve">　　第二十三条</w:t>
      </w:r>
      <w:r>
        <w:rPr>
          <w:rFonts w:hint="eastAsia"/>
        </w:rPr>
        <w:t xml:space="preserve">  </w:t>
      </w:r>
      <w:r>
        <w:rPr>
          <w:rFonts w:hint="eastAsia"/>
        </w:rPr>
        <w:t>第一类医疗器械生产备案内容发生变化的，应当在</w:t>
      </w:r>
      <w:r>
        <w:rPr>
          <w:rFonts w:hint="eastAsia"/>
        </w:rPr>
        <w:t>10</w:t>
      </w:r>
      <w:r>
        <w:rPr>
          <w:rFonts w:hint="eastAsia"/>
        </w:rPr>
        <w:t>个工作日内向原备案部门提交本办法第十条规定的与变化有关的材料，药品监督管理部门必要时可以依照本办法第二十二条的规定开展现场核查。</w:t>
      </w:r>
    </w:p>
    <w:p w14:paraId="579FF058" w14:textId="77777777" w:rsidR="00DB6F88" w:rsidRDefault="00DB6F88" w:rsidP="00DB6F88">
      <w:pPr>
        <w:pStyle w:val="AD"/>
      </w:pPr>
    </w:p>
    <w:p w14:paraId="2DD4359D" w14:textId="77777777" w:rsidR="00DB6F88" w:rsidRDefault="00DB6F88" w:rsidP="00DB6F88">
      <w:pPr>
        <w:pStyle w:val="AD"/>
      </w:pPr>
      <w:r>
        <w:rPr>
          <w:rFonts w:hint="eastAsia"/>
        </w:rPr>
        <w:t xml:space="preserve">　　第二十四条</w:t>
      </w:r>
      <w:r>
        <w:rPr>
          <w:rFonts w:hint="eastAsia"/>
        </w:rPr>
        <w:t xml:space="preserve">  </w:t>
      </w:r>
      <w:r>
        <w:rPr>
          <w:rFonts w:hint="eastAsia"/>
        </w:rPr>
        <w:t>任何单位或者个人不得伪造、变造、买卖、出租、出借医疗器械生产许可证。</w:t>
      </w:r>
    </w:p>
    <w:p w14:paraId="0D2D9987" w14:textId="45585A6F" w:rsidR="00DB6F88" w:rsidRDefault="00DB6F88" w:rsidP="00DB6F88">
      <w:pPr>
        <w:pStyle w:val="AD"/>
      </w:pPr>
    </w:p>
    <w:p w14:paraId="2967894A" w14:textId="77777777" w:rsidR="00DB6F88" w:rsidRDefault="00DB6F88" w:rsidP="00DB6F88">
      <w:pPr>
        <w:pStyle w:val="AD"/>
      </w:pPr>
    </w:p>
    <w:p w14:paraId="040AAD09" w14:textId="77777777" w:rsidR="00DB6F88" w:rsidRDefault="00DB6F88" w:rsidP="00FF5A94">
      <w:pPr>
        <w:pStyle w:val="AD"/>
        <w:jc w:val="center"/>
      </w:pPr>
      <w:r>
        <w:rPr>
          <w:rFonts w:hint="eastAsia"/>
        </w:rPr>
        <w:t>第三章</w:t>
      </w:r>
      <w:r>
        <w:rPr>
          <w:rFonts w:hint="eastAsia"/>
        </w:rPr>
        <w:t xml:space="preserve">  </w:t>
      </w:r>
      <w:r>
        <w:rPr>
          <w:rFonts w:hint="eastAsia"/>
        </w:rPr>
        <w:t>生产质量管理</w:t>
      </w:r>
    </w:p>
    <w:p w14:paraId="3D41F8B1" w14:textId="77777777" w:rsidR="00DB6F88" w:rsidRDefault="00DB6F88" w:rsidP="00DB6F88">
      <w:pPr>
        <w:pStyle w:val="AD"/>
      </w:pPr>
    </w:p>
    <w:p w14:paraId="26EE82EE" w14:textId="77777777" w:rsidR="00DB6F88" w:rsidRDefault="00DB6F88" w:rsidP="00DB6F88">
      <w:pPr>
        <w:pStyle w:val="AD"/>
      </w:pPr>
      <w:r>
        <w:rPr>
          <w:rFonts w:hint="eastAsia"/>
        </w:rPr>
        <w:t xml:space="preserve">　　第二十五条</w:t>
      </w:r>
      <w:r>
        <w:rPr>
          <w:rFonts w:hint="eastAsia"/>
        </w:rPr>
        <w:t xml:space="preserve">  </w:t>
      </w:r>
      <w:r>
        <w:rPr>
          <w:rFonts w:hint="eastAsia"/>
        </w:rPr>
        <w:t>医疗器械注册人、备案人、受托生产企业应当按照医疗器械生产质量管理规范的要求，建立健全与所生产医疗器械相适应的质量管理体系并保持其有效运行，并严格按照经注册或者备案的产品技术要求组织生产，保证出厂的医疗器械符合强制性标准以及经注册或者备案的产品技术要求。</w:t>
      </w:r>
    </w:p>
    <w:p w14:paraId="2721BC21" w14:textId="77777777" w:rsidR="00DB6F88" w:rsidRDefault="00DB6F88" w:rsidP="00DB6F88">
      <w:pPr>
        <w:pStyle w:val="AD"/>
      </w:pPr>
    </w:p>
    <w:p w14:paraId="543B0565" w14:textId="77777777" w:rsidR="00DB6F88" w:rsidRDefault="00DB6F88" w:rsidP="00DB6F88">
      <w:pPr>
        <w:pStyle w:val="AD"/>
      </w:pPr>
      <w:r>
        <w:rPr>
          <w:rFonts w:hint="eastAsia"/>
        </w:rPr>
        <w:t xml:space="preserve">　　第二十六条</w:t>
      </w:r>
      <w:r>
        <w:rPr>
          <w:rFonts w:hint="eastAsia"/>
        </w:rPr>
        <w:t xml:space="preserve">  </w:t>
      </w:r>
      <w:r>
        <w:rPr>
          <w:rFonts w:hint="eastAsia"/>
        </w:rPr>
        <w:t>医疗器械注册人、备案人的法定代表人、主要负责人对其生产的医疗器械质量安全全面负责。</w:t>
      </w:r>
    </w:p>
    <w:p w14:paraId="774AD180" w14:textId="77777777" w:rsidR="00DB6F88" w:rsidRDefault="00DB6F88" w:rsidP="00DB6F88">
      <w:pPr>
        <w:pStyle w:val="AD"/>
      </w:pPr>
    </w:p>
    <w:p w14:paraId="0C54053A" w14:textId="77777777" w:rsidR="00DB6F88" w:rsidRDefault="00DB6F88" w:rsidP="00DB6F88">
      <w:pPr>
        <w:pStyle w:val="AD"/>
      </w:pPr>
      <w:r>
        <w:rPr>
          <w:rFonts w:hint="eastAsia"/>
        </w:rPr>
        <w:t xml:space="preserve">　　第二十七条</w:t>
      </w:r>
      <w:r>
        <w:rPr>
          <w:rFonts w:hint="eastAsia"/>
        </w:rPr>
        <w:t xml:space="preserve">  </w:t>
      </w:r>
      <w:r>
        <w:rPr>
          <w:rFonts w:hint="eastAsia"/>
        </w:rPr>
        <w:t>医疗器械注册人、备案人、受托生产企业应当配备管理者代表。管理者代表受法定代表人或者主要负责人委派，履行建立、实施并保持质量管理体系有效运行等责任。</w:t>
      </w:r>
    </w:p>
    <w:p w14:paraId="0E5940F0" w14:textId="77777777" w:rsidR="00DB6F88" w:rsidRDefault="00DB6F88" w:rsidP="00DB6F88">
      <w:pPr>
        <w:pStyle w:val="AD"/>
      </w:pPr>
    </w:p>
    <w:p w14:paraId="111CF9E0" w14:textId="77777777" w:rsidR="00DB6F88" w:rsidRDefault="00DB6F88" w:rsidP="00DB6F88">
      <w:pPr>
        <w:pStyle w:val="AD"/>
      </w:pPr>
      <w:r>
        <w:rPr>
          <w:rFonts w:hint="eastAsia"/>
        </w:rPr>
        <w:t xml:space="preserve">　　第二十八条</w:t>
      </w:r>
      <w:r>
        <w:rPr>
          <w:rFonts w:hint="eastAsia"/>
        </w:rPr>
        <w:t xml:space="preserve">  </w:t>
      </w:r>
      <w:r>
        <w:rPr>
          <w:rFonts w:hint="eastAsia"/>
        </w:rPr>
        <w:t>医疗器械注册人、备案人、受托生产企业应当开展医疗器械法律、法规、规章、标准以及质量管理等方面的培训，建立培训制度，制定培训计划，加强考核并做好培训记录。</w:t>
      </w:r>
    </w:p>
    <w:p w14:paraId="1FAAD32E" w14:textId="77777777" w:rsidR="00DB6F88" w:rsidRDefault="00DB6F88" w:rsidP="00DB6F88">
      <w:pPr>
        <w:pStyle w:val="AD"/>
      </w:pPr>
    </w:p>
    <w:p w14:paraId="77744627" w14:textId="77777777" w:rsidR="00DB6F88" w:rsidRDefault="00DB6F88" w:rsidP="00DB6F88">
      <w:pPr>
        <w:pStyle w:val="AD"/>
      </w:pPr>
      <w:r>
        <w:rPr>
          <w:rFonts w:hint="eastAsia"/>
        </w:rPr>
        <w:t xml:space="preserve">　　第二十九条</w:t>
      </w:r>
      <w:r>
        <w:rPr>
          <w:rFonts w:hint="eastAsia"/>
        </w:rPr>
        <w:t xml:space="preserve">  </w:t>
      </w:r>
      <w:r>
        <w:rPr>
          <w:rFonts w:hint="eastAsia"/>
        </w:rPr>
        <w:t>医疗器械注册人、备案人、受托生产企业应当按照所生产产品的特性、工艺流程以及生产环境要求合理配备、使用设施设备，加强对设施设备的管理，并保持其有效运行。</w:t>
      </w:r>
    </w:p>
    <w:p w14:paraId="42B43A15" w14:textId="77777777" w:rsidR="00DB6F88" w:rsidRDefault="00DB6F88" w:rsidP="00DB6F88">
      <w:pPr>
        <w:pStyle w:val="AD"/>
      </w:pPr>
    </w:p>
    <w:p w14:paraId="17251179" w14:textId="77777777" w:rsidR="00DB6F88" w:rsidRDefault="00DB6F88" w:rsidP="00DB6F88">
      <w:pPr>
        <w:pStyle w:val="AD"/>
      </w:pPr>
      <w:r>
        <w:rPr>
          <w:rFonts w:hint="eastAsia"/>
        </w:rPr>
        <w:t xml:space="preserve">　　第三十条</w:t>
      </w:r>
      <w:r>
        <w:rPr>
          <w:rFonts w:hint="eastAsia"/>
        </w:rPr>
        <w:t xml:space="preserve">  </w:t>
      </w:r>
      <w:r>
        <w:rPr>
          <w:rFonts w:hint="eastAsia"/>
        </w:rPr>
        <w:t>医疗器械注册人、备案人应当开展设计开发到生产的转换活动，并进行充分验证和确认，确保设计开发输出适用于生产。</w:t>
      </w:r>
    </w:p>
    <w:p w14:paraId="041BFA45" w14:textId="77777777" w:rsidR="00DB6F88" w:rsidRDefault="00DB6F88" w:rsidP="00DB6F88">
      <w:pPr>
        <w:pStyle w:val="AD"/>
      </w:pPr>
    </w:p>
    <w:p w14:paraId="405CDC18" w14:textId="77777777" w:rsidR="00DB6F88" w:rsidRDefault="00DB6F88" w:rsidP="00DB6F88">
      <w:pPr>
        <w:pStyle w:val="AD"/>
      </w:pPr>
      <w:r>
        <w:rPr>
          <w:rFonts w:hint="eastAsia"/>
        </w:rPr>
        <w:t xml:space="preserve">　　第三十一条</w:t>
      </w:r>
      <w:r>
        <w:rPr>
          <w:rFonts w:hint="eastAsia"/>
        </w:rPr>
        <w:t xml:space="preserve">  </w:t>
      </w:r>
      <w:r>
        <w:rPr>
          <w:rFonts w:hint="eastAsia"/>
        </w:rPr>
        <w:t>医疗器械注册人、备案人、受托生产企业应当加强采购管理，建立供应商审核制度，对供应商进行评价，确保采购产品和服务符合相关规定要求。</w:t>
      </w:r>
    </w:p>
    <w:p w14:paraId="457452F2" w14:textId="77777777" w:rsidR="00DB6F88" w:rsidRDefault="00DB6F88" w:rsidP="00DB6F88">
      <w:pPr>
        <w:pStyle w:val="AD"/>
      </w:pPr>
    </w:p>
    <w:p w14:paraId="1A9ED9AB" w14:textId="77777777" w:rsidR="00DB6F88" w:rsidRDefault="00DB6F88" w:rsidP="00DB6F88">
      <w:pPr>
        <w:pStyle w:val="AD"/>
      </w:pPr>
      <w:r>
        <w:rPr>
          <w:rFonts w:hint="eastAsia"/>
        </w:rPr>
        <w:t xml:space="preserve">　　医疗器械注册人、备案人、受托生产企业应当建立原材料采购验收记录制度，确保相关记录真实、准确、完整和</w:t>
      </w:r>
      <w:proofErr w:type="gramStart"/>
      <w:r>
        <w:rPr>
          <w:rFonts w:hint="eastAsia"/>
        </w:rPr>
        <w:t>可</w:t>
      </w:r>
      <w:proofErr w:type="gramEnd"/>
      <w:r>
        <w:rPr>
          <w:rFonts w:hint="eastAsia"/>
        </w:rPr>
        <w:t>追溯。</w:t>
      </w:r>
    </w:p>
    <w:p w14:paraId="5B114119" w14:textId="77777777" w:rsidR="00DB6F88" w:rsidRDefault="00DB6F88" w:rsidP="00DB6F88">
      <w:pPr>
        <w:pStyle w:val="AD"/>
      </w:pPr>
    </w:p>
    <w:p w14:paraId="3FFB3CF7" w14:textId="77777777" w:rsidR="00DB6F88" w:rsidRDefault="00DB6F88" w:rsidP="00DB6F88">
      <w:pPr>
        <w:pStyle w:val="AD"/>
      </w:pPr>
      <w:r>
        <w:rPr>
          <w:rFonts w:hint="eastAsia"/>
        </w:rPr>
        <w:t xml:space="preserve">　　第三十二条</w:t>
      </w:r>
      <w:r>
        <w:rPr>
          <w:rFonts w:hint="eastAsia"/>
        </w:rPr>
        <w:t xml:space="preserve">  </w:t>
      </w:r>
      <w:r>
        <w:rPr>
          <w:rFonts w:hint="eastAsia"/>
        </w:rPr>
        <w:t>医疗器械注册人、备案人委托生产的，应当对受托方的质量保证能力和风险</w:t>
      </w:r>
      <w:r>
        <w:rPr>
          <w:rFonts w:hint="eastAsia"/>
        </w:rPr>
        <w:lastRenderedPageBreak/>
        <w:t>管理能力进行评估，按照国家药品监督管理局制定的委托生产质量协议指南要求，与其签订质量协议以及委托协议，监督受托方履行有关协议约定的义务。</w:t>
      </w:r>
    </w:p>
    <w:p w14:paraId="245EA440" w14:textId="77777777" w:rsidR="00DB6F88" w:rsidRDefault="00DB6F88" w:rsidP="00DB6F88">
      <w:pPr>
        <w:pStyle w:val="AD"/>
      </w:pPr>
    </w:p>
    <w:p w14:paraId="5DD000E4" w14:textId="77777777" w:rsidR="00DB6F88" w:rsidRDefault="00DB6F88" w:rsidP="00DB6F88">
      <w:pPr>
        <w:pStyle w:val="AD"/>
      </w:pPr>
      <w:r>
        <w:rPr>
          <w:rFonts w:hint="eastAsia"/>
        </w:rPr>
        <w:t xml:space="preserve">　　受托生产企业应当按照法律、法规、规章、医疗器械生产质量管理规范、强制性标准、产品技术要求、委托生产质量协议等要求组织生产，对生产行为负责，并接受医疗器械注册人、备案人的监督。</w:t>
      </w:r>
    </w:p>
    <w:p w14:paraId="0FBF1C46" w14:textId="77777777" w:rsidR="00DB6F88" w:rsidRDefault="00DB6F88" w:rsidP="00DB6F88">
      <w:pPr>
        <w:pStyle w:val="AD"/>
      </w:pPr>
    </w:p>
    <w:p w14:paraId="31AC5D0E" w14:textId="77777777" w:rsidR="00DB6F88" w:rsidRDefault="00DB6F88" w:rsidP="00DB6F88">
      <w:pPr>
        <w:pStyle w:val="AD"/>
      </w:pPr>
      <w:r>
        <w:rPr>
          <w:rFonts w:hint="eastAsia"/>
        </w:rPr>
        <w:t xml:space="preserve">　　第三十三条</w:t>
      </w:r>
      <w:r>
        <w:rPr>
          <w:rFonts w:hint="eastAsia"/>
        </w:rPr>
        <w:t xml:space="preserve">  </w:t>
      </w:r>
      <w:r>
        <w:rPr>
          <w:rFonts w:hint="eastAsia"/>
        </w:rPr>
        <w:t>医疗器械注册人、备案人、受托生产企业应当建立记录管理制度，确保记录真实、准确、完整和</w:t>
      </w:r>
      <w:proofErr w:type="gramStart"/>
      <w:r>
        <w:rPr>
          <w:rFonts w:hint="eastAsia"/>
        </w:rPr>
        <w:t>可</w:t>
      </w:r>
      <w:proofErr w:type="gramEnd"/>
      <w:r>
        <w:rPr>
          <w:rFonts w:hint="eastAsia"/>
        </w:rPr>
        <w:t>追溯。</w:t>
      </w:r>
    </w:p>
    <w:p w14:paraId="3C7AC1B2" w14:textId="77777777" w:rsidR="00DB6F88" w:rsidRDefault="00DB6F88" w:rsidP="00DB6F88">
      <w:pPr>
        <w:pStyle w:val="AD"/>
      </w:pPr>
    </w:p>
    <w:p w14:paraId="4C659AD0" w14:textId="77777777" w:rsidR="00DB6F88" w:rsidRDefault="00DB6F88" w:rsidP="00DB6F88">
      <w:pPr>
        <w:pStyle w:val="AD"/>
      </w:pPr>
      <w:r>
        <w:rPr>
          <w:rFonts w:hint="eastAsia"/>
        </w:rPr>
        <w:t xml:space="preserve">　　鼓励医疗器械注册人、备案人、受托生产企业采用先进技术手段，建立信息化管理系统，加强对生产过程的管理。</w:t>
      </w:r>
    </w:p>
    <w:p w14:paraId="70F0EC89" w14:textId="77777777" w:rsidR="00DB6F88" w:rsidRDefault="00DB6F88" w:rsidP="00DB6F88">
      <w:pPr>
        <w:pStyle w:val="AD"/>
      </w:pPr>
    </w:p>
    <w:p w14:paraId="65AF2ED7" w14:textId="77777777" w:rsidR="00DB6F88" w:rsidRDefault="00DB6F88" w:rsidP="00DB6F88">
      <w:pPr>
        <w:pStyle w:val="AD"/>
      </w:pPr>
      <w:r>
        <w:rPr>
          <w:rFonts w:hint="eastAsia"/>
        </w:rPr>
        <w:t xml:space="preserve">　　第三十四条</w:t>
      </w:r>
      <w:r>
        <w:rPr>
          <w:rFonts w:hint="eastAsia"/>
        </w:rPr>
        <w:t xml:space="preserve">  </w:t>
      </w:r>
      <w:r>
        <w:rPr>
          <w:rFonts w:hint="eastAsia"/>
        </w:rPr>
        <w:t>医疗器械注册人、备案人应当负责产品上市放行，建立产品上市放行规程，明确放行标准、条件，并对医疗器械生产过程记录和质量检验结果进行审核，符合标准和条件的，经授权的放行人员签字后方可上市。委托生产的，医疗器械注册人、备案人还应当对受托生产企业的生产放行文件进行审核。</w:t>
      </w:r>
    </w:p>
    <w:p w14:paraId="0CA4DDAD" w14:textId="77777777" w:rsidR="00DB6F88" w:rsidRDefault="00DB6F88" w:rsidP="00DB6F88">
      <w:pPr>
        <w:pStyle w:val="AD"/>
      </w:pPr>
    </w:p>
    <w:p w14:paraId="2BD8FB15" w14:textId="77777777" w:rsidR="00DB6F88" w:rsidRDefault="00DB6F88" w:rsidP="00DB6F88">
      <w:pPr>
        <w:pStyle w:val="AD"/>
      </w:pPr>
      <w:r>
        <w:rPr>
          <w:rFonts w:hint="eastAsia"/>
        </w:rPr>
        <w:t xml:space="preserve">　　受托生产企业应当建立生产放行规程，明确生产放行的标准、条件，确认符合标准、条件的，方可出厂。</w:t>
      </w:r>
    </w:p>
    <w:p w14:paraId="3E25282D" w14:textId="77777777" w:rsidR="00DB6F88" w:rsidRDefault="00DB6F88" w:rsidP="00DB6F88">
      <w:pPr>
        <w:pStyle w:val="AD"/>
      </w:pPr>
    </w:p>
    <w:p w14:paraId="32830E21" w14:textId="77777777" w:rsidR="00DB6F88" w:rsidRDefault="00DB6F88" w:rsidP="00DB6F88">
      <w:pPr>
        <w:pStyle w:val="AD"/>
      </w:pPr>
      <w:r>
        <w:rPr>
          <w:rFonts w:hint="eastAsia"/>
        </w:rPr>
        <w:t xml:space="preserve">　　不符合法律、法规、规章、强制性标准以及经注册或者备案的产品技术要求的，不得放行出厂和上市。</w:t>
      </w:r>
    </w:p>
    <w:p w14:paraId="68C1E246" w14:textId="77777777" w:rsidR="00DB6F88" w:rsidRDefault="00DB6F88" w:rsidP="00DB6F88">
      <w:pPr>
        <w:pStyle w:val="AD"/>
      </w:pPr>
    </w:p>
    <w:p w14:paraId="711292E9" w14:textId="77777777" w:rsidR="00DB6F88" w:rsidRDefault="00DB6F88" w:rsidP="00DB6F88">
      <w:pPr>
        <w:pStyle w:val="AD"/>
      </w:pPr>
      <w:r>
        <w:rPr>
          <w:rFonts w:hint="eastAsia"/>
        </w:rPr>
        <w:t xml:space="preserve">　　第三十五条</w:t>
      </w:r>
      <w:r>
        <w:rPr>
          <w:rFonts w:hint="eastAsia"/>
        </w:rPr>
        <w:t xml:space="preserve">  </w:t>
      </w:r>
      <w:r>
        <w:rPr>
          <w:rFonts w:hint="eastAsia"/>
        </w:rPr>
        <w:t>医疗器械注册人、备案人应当建立并实施产品追溯制度，保证产品可追溯。受托生产企业应当协助注册人、备案人实施产品追溯。</w:t>
      </w:r>
    </w:p>
    <w:p w14:paraId="709ADBAB" w14:textId="77777777" w:rsidR="00DB6F88" w:rsidRDefault="00DB6F88" w:rsidP="00DB6F88">
      <w:pPr>
        <w:pStyle w:val="AD"/>
      </w:pPr>
    </w:p>
    <w:p w14:paraId="7FEA2607" w14:textId="77777777" w:rsidR="00DB6F88" w:rsidRDefault="00DB6F88" w:rsidP="00DB6F88">
      <w:pPr>
        <w:pStyle w:val="AD"/>
      </w:pPr>
      <w:r>
        <w:rPr>
          <w:rFonts w:hint="eastAsia"/>
        </w:rPr>
        <w:t xml:space="preserve">　　第三十六条</w:t>
      </w:r>
      <w:r>
        <w:rPr>
          <w:rFonts w:hint="eastAsia"/>
        </w:rPr>
        <w:t xml:space="preserve">  </w:t>
      </w:r>
      <w:r>
        <w:rPr>
          <w:rFonts w:hint="eastAsia"/>
        </w:rPr>
        <w:t>医疗器械注册人、备案人、受托生产企业应当按照国家实施医疗器械唯一标识的有关要求，开展赋码、数据上传和维护更新，保证信息真实、准确、完整和</w:t>
      </w:r>
      <w:proofErr w:type="gramStart"/>
      <w:r>
        <w:rPr>
          <w:rFonts w:hint="eastAsia"/>
        </w:rPr>
        <w:t>可</w:t>
      </w:r>
      <w:proofErr w:type="gramEnd"/>
      <w:r>
        <w:rPr>
          <w:rFonts w:hint="eastAsia"/>
        </w:rPr>
        <w:t>追溯。</w:t>
      </w:r>
    </w:p>
    <w:p w14:paraId="54C1E4EF" w14:textId="77777777" w:rsidR="00DB6F88" w:rsidRDefault="00DB6F88" w:rsidP="00DB6F88">
      <w:pPr>
        <w:pStyle w:val="AD"/>
      </w:pPr>
    </w:p>
    <w:p w14:paraId="2D78918C" w14:textId="77777777" w:rsidR="00DB6F88" w:rsidRDefault="00DB6F88" w:rsidP="00DB6F88">
      <w:pPr>
        <w:pStyle w:val="AD"/>
      </w:pPr>
      <w:r>
        <w:rPr>
          <w:rFonts w:hint="eastAsia"/>
        </w:rPr>
        <w:t xml:space="preserve">　　第三十七条</w:t>
      </w:r>
      <w:r>
        <w:rPr>
          <w:rFonts w:hint="eastAsia"/>
        </w:rPr>
        <w:t xml:space="preserve">  </w:t>
      </w:r>
      <w:r>
        <w:rPr>
          <w:rFonts w:hint="eastAsia"/>
        </w:rPr>
        <w:t>医疗器械注册人、备案人、受托生产企业应当建立纠正措施程序，确定产生问题的原因，采取有效措施，防止相关问题再次发生。</w:t>
      </w:r>
    </w:p>
    <w:p w14:paraId="057470D8" w14:textId="77777777" w:rsidR="00DB6F88" w:rsidRDefault="00DB6F88" w:rsidP="00DB6F88">
      <w:pPr>
        <w:pStyle w:val="AD"/>
      </w:pPr>
    </w:p>
    <w:p w14:paraId="5F19BECC" w14:textId="77777777" w:rsidR="00DB6F88" w:rsidRDefault="00DB6F88" w:rsidP="00DB6F88">
      <w:pPr>
        <w:pStyle w:val="AD"/>
      </w:pPr>
      <w:r>
        <w:rPr>
          <w:rFonts w:hint="eastAsia"/>
        </w:rPr>
        <w:t xml:space="preserve">　　医疗器械注册人、备案人、受托生产企业应当建立预防措施程序，查清潜在问题的原因，采取有效措施，防止问题发生。</w:t>
      </w:r>
    </w:p>
    <w:p w14:paraId="79B97804" w14:textId="77777777" w:rsidR="00DB6F88" w:rsidRDefault="00DB6F88" w:rsidP="00DB6F88">
      <w:pPr>
        <w:pStyle w:val="AD"/>
      </w:pPr>
    </w:p>
    <w:p w14:paraId="5B3E1E79" w14:textId="77777777" w:rsidR="00DB6F88" w:rsidRDefault="00DB6F88" w:rsidP="00DB6F88">
      <w:pPr>
        <w:pStyle w:val="AD"/>
      </w:pPr>
      <w:r>
        <w:rPr>
          <w:rFonts w:hint="eastAsia"/>
        </w:rPr>
        <w:t xml:space="preserve">　　第三十八条</w:t>
      </w:r>
      <w:r>
        <w:rPr>
          <w:rFonts w:hint="eastAsia"/>
        </w:rPr>
        <w:t xml:space="preserve">  </w:t>
      </w:r>
      <w:r>
        <w:rPr>
          <w:rFonts w:hint="eastAsia"/>
        </w:rPr>
        <w:t>医疗器械注册人、备案人应当按照医疗器械生产质量管理规范的要求，对可能影响产品安全性和有效性的原材料、生产工艺等变化进行识别和控制。需要进行注册变更或者备案变更的，应当按照注册备案管理的规定办理相关手续。</w:t>
      </w:r>
    </w:p>
    <w:p w14:paraId="7923ECE2" w14:textId="77777777" w:rsidR="00DB6F88" w:rsidRDefault="00DB6F88" w:rsidP="00DB6F88">
      <w:pPr>
        <w:pStyle w:val="AD"/>
      </w:pPr>
    </w:p>
    <w:p w14:paraId="72438DA3" w14:textId="77777777" w:rsidR="00DB6F88" w:rsidRDefault="00DB6F88" w:rsidP="00DB6F88">
      <w:pPr>
        <w:pStyle w:val="AD"/>
      </w:pPr>
      <w:r>
        <w:rPr>
          <w:rFonts w:hint="eastAsia"/>
        </w:rPr>
        <w:t xml:space="preserve">　　第三十九条</w:t>
      </w:r>
      <w:r>
        <w:rPr>
          <w:rFonts w:hint="eastAsia"/>
        </w:rPr>
        <w:t xml:space="preserve">  </w:t>
      </w:r>
      <w:r>
        <w:rPr>
          <w:rFonts w:hint="eastAsia"/>
        </w:rPr>
        <w:t>新的强制性标准实施后，医疗器械注册人、备案人应当及时识别产品技术要求和强制性标准的差异，需要进行注册变更或者备案变更的，应当按照注册备案管理的规定办理相关手续。</w:t>
      </w:r>
    </w:p>
    <w:p w14:paraId="249DAA04" w14:textId="77777777" w:rsidR="00DB6F88" w:rsidRDefault="00DB6F88" w:rsidP="00DB6F88">
      <w:pPr>
        <w:pStyle w:val="AD"/>
      </w:pPr>
    </w:p>
    <w:p w14:paraId="4F902269" w14:textId="77777777" w:rsidR="00DB6F88" w:rsidRDefault="00DB6F88" w:rsidP="00DB6F88">
      <w:pPr>
        <w:pStyle w:val="AD"/>
      </w:pPr>
      <w:r>
        <w:rPr>
          <w:rFonts w:hint="eastAsia"/>
        </w:rPr>
        <w:t xml:space="preserve">　　第四十条</w:t>
      </w:r>
      <w:r>
        <w:rPr>
          <w:rFonts w:hint="eastAsia"/>
        </w:rPr>
        <w:t xml:space="preserve">  </w:t>
      </w:r>
      <w:r>
        <w:rPr>
          <w:rFonts w:hint="eastAsia"/>
        </w:rPr>
        <w:t>医疗器械注册人、备案人、受托生产企业应当按照医疗器械不良事件监测相关</w:t>
      </w:r>
      <w:r>
        <w:rPr>
          <w:rFonts w:hint="eastAsia"/>
        </w:rPr>
        <w:lastRenderedPageBreak/>
        <w:t>规定落实不良事件监测责任，开展不良事件监测，向医疗器械不良事件监测技术机构报告调查、分析、评价、产品风险控制等情况。</w:t>
      </w:r>
    </w:p>
    <w:p w14:paraId="6784F082" w14:textId="77777777" w:rsidR="00DB6F88" w:rsidRDefault="00DB6F88" w:rsidP="00DB6F88">
      <w:pPr>
        <w:pStyle w:val="AD"/>
      </w:pPr>
    </w:p>
    <w:p w14:paraId="720B8750" w14:textId="77777777" w:rsidR="00DB6F88" w:rsidRDefault="00DB6F88" w:rsidP="00DB6F88">
      <w:pPr>
        <w:pStyle w:val="AD"/>
      </w:pPr>
      <w:r>
        <w:rPr>
          <w:rFonts w:hint="eastAsia"/>
        </w:rPr>
        <w:t xml:space="preserve">　　第四十一条</w:t>
      </w:r>
      <w:r>
        <w:rPr>
          <w:rFonts w:hint="eastAsia"/>
        </w:rPr>
        <w:t xml:space="preserve">  </w:t>
      </w:r>
      <w:r>
        <w:rPr>
          <w:rFonts w:hint="eastAsia"/>
        </w:rPr>
        <w:t>医疗器械注册人、备案人发现生产的医疗器械不符合强制性标准、经注册或者备案的产品技术要求，或者存在其他缺陷的，应当立即停止生产，通知相关经营企业、使用单位和消费者停止经营和使用，召回已经上市销售的医疗器械，采取补救、销毁等措施，记录相关情况，发布相关信息，并将医疗器械召回和处理情况向药品监督管理部门和卫生主管部门报告。</w:t>
      </w:r>
    </w:p>
    <w:p w14:paraId="3F52EAF8" w14:textId="77777777" w:rsidR="00DB6F88" w:rsidRDefault="00DB6F88" w:rsidP="00DB6F88">
      <w:pPr>
        <w:pStyle w:val="AD"/>
      </w:pPr>
    </w:p>
    <w:p w14:paraId="6B0CFCF0" w14:textId="77777777" w:rsidR="00DB6F88" w:rsidRDefault="00DB6F88" w:rsidP="00DB6F88">
      <w:pPr>
        <w:pStyle w:val="AD"/>
      </w:pPr>
      <w:r>
        <w:rPr>
          <w:rFonts w:hint="eastAsia"/>
        </w:rPr>
        <w:t xml:space="preserve">　　受托生产企业应当按照医疗器械召回的相关规定履行责任，并协助医疗器械注册人、备案人对所生产的医疗器械实施召回。</w:t>
      </w:r>
    </w:p>
    <w:p w14:paraId="6C508303" w14:textId="77777777" w:rsidR="00DB6F88" w:rsidRDefault="00DB6F88" w:rsidP="00DB6F88">
      <w:pPr>
        <w:pStyle w:val="AD"/>
      </w:pPr>
    </w:p>
    <w:p w14:paraId="67BF05CB" w14:textId="77777777" w:rsidR="00DB6F88" w:rsidRDefault="00DB6F88" w:rsidP="00DB6F88">
      <w:pPr>
        <w:pStyle w:val="AD"/>
      </w:pPr>
      <w:r>
        <w:rPr>
          <w:rFonts w:hint="eastAsia"/>
        </w:rPr>
        <w:t xml:space="preserve">　　第四十二条</w:t>
      </w:r>
      <w:r>
        <w:rPr>
          <w:rFonts w:hint="eastAsia"/>
        </w:rPr>
        <w:t xml:space="preserve">  </w:t>
      </w:r>
      <w:r>
        <w:rPr>
          <w:rFonts w:hint="eastAsia"/>
        </w:rPr>
        <w:t>医疗器械生产企业应当向药品监督管理部门报告所生产的产品品种情况。</w:t>
      </w:r>
    </w:p>
    <w:p w14:paraId="264E38C1" w14:textId="77777777" w:rsidR="00DB6F88" w:rsidRDefault="00DB6F88" w:rsidP="00DB6F88">
      <w:pPr>
        <w:pStyle w:val="AD"/>
      </w:pPr>
    </w:p>
    <w:p w14:paraId="21E40F32" w14:textId="77777777" w:rsidR="00DB6F88" w:rsidRDefault="00DB6F88" w:rsidP="00DB6F88">
      <w:pPr>
        <w:pStyle w:val="AD"/>
      </w:pPr>
      <w:r>
        <w:rPr>
          <w:rFonts w:hint="eastAsia"/>
        </w:rPr>
        <w:t xml:space="preserve">　　增加生产产品品种的，应当向原生产许可或者生产备案部门报告，涉及委托生产的，还应当提供委托方、受托生产产品、受托期限等信息。</w:t>
      </w:r>
    </w:p>
    <w:p w14:paraId="4527A4CA" w14:textId="77777777" w:rsidR="00DB6F88" w:rsidRDefault="00DB6F88" w:rsidP="00DB6F88">
      <w:pPr>
        <w:pStyle w:val="AD"/>
      </w:pPr>
    </w:p>
    <w:p w14:paraId="1CE9B8FE" w14:textId="77777777" w:rsidR="00DB6F88" w:rsidRDefault="00DB6F88" w:rsidP="00DB6F88">
      <w:pPr>
        <w:pStyle w:val="AD"/>
      </w:pPr>
      <w:r>
        <w:rPr>
          <w:rFonts w:hint="eastAsia"/>
        </w:rPr>
        <w:t xml:space="preserve">　　医疗器械生产企业增加生产产品涉及生产条件变化，可能影响产品安全、有效的，应当在增加生产产品</w:t>
      </w:r>
      <w:r>
        <w:rPr>
          <w:rFonts w:hint="eastAsia"/>
        </w:rPr>
        <w:t>30</w:t>
      </w:r>
      <w:r>
        <w:rPr>
          <w:rFonts w:hint="eastAsia"/>
        </w:rPr>
        <w:t>个工作日前向原生产许可部门报告，原生产许可部门应当及时开展现场核查。属于许可事项变化的，应当按照规定办理相关许可变更。</w:t>
      </w:r>
    </w:p>
    <w:p w14:paraId="4D6AB96C" w14:textId="77777777" w:rsidR="00DB6F88" w:rsidRDefault="00DB6F88" w:rsidP="00DB6F88">
      <w:pPr>
        <w:pStyle w:val="AD"/>
      </w:pPr>
    </w:p>
    <w:p w14:paraId="12583336" w14:textId="77777777" w:rsidR="00DB6F88" w:rsidRDefault="00DB6F88" w:rsidP="00DB6F88">
      <w:pPr>
        <w:pStyle w:val="AD"/>
      </w:pPr>
      <w:r>
        <w:rPr>
          <w:rFonts w:hint="eastAsia"/>
        </w:rPr>
        <w:t xml:space="preserve">　　第四十三条</w:t>
      </w:r>
      <w:r>
        <w:rPr>
          <w:rFonts w:hint="eastAsia"/>
        </w:rPr>
        <w:t xml:space="preserve">  </w:t>
      </w:r>
      <w:r>
        <w:rPr>
          <w:rFonts w:hint="eastAsia"/>
        </w:rPr>
        <w:t>医疗器械生产企业连续停产一年以上且无同类产品在产的，重新生产时，应当进行必要的验证和确认，并书面报告药品监督管理部门。可能影响质量安全的，药品监督管理部门可以根据需要组织核查。</w:t>
      </w:r>
    </w:p>
    <w:p w14:paraId="5CB16353" w14:textId="77777777" w:rsidR="00DB6F88" w:rsidRDefault="00DB6F88" w:rsidP="00DB6F88">
      <w:pPr>
        <w:pStyle w:val="AD"/>
      </w:pPr>
    </w:p>
    <w:p w14:paraId="1C3C56A6" w14:textId="77777777" w:rsidR="00DB6F88" w:rsidRDefault="00DB6F88" w:rsidP="00DB6F88">
      <w:pPr>
        <w:pStyle w:val="AD"/>
      </w:pPr>
      <w:r>
        <w:rPr>
          <w:rFonts w:hint="eastAsia"/>
        </w:rPr>
        <w:t xml:space="preserve">　　第四十四条</w:t>
      </w:r>
      <w:r>
        <w:rPr>
          <w:rFonts w:hint="eastAsia"/>
        </w:rPr>
        <w:t xml:space="preserve">  </w:t>
      </w:r>
      <w:r>
        <w:rPr>
          <w:rFonts w:hint="eastAsia"/>
        </w:rPr>
        <w:t>医疗器械注册人、备案人、受托生产企业的生产条件发生变化，不再符合医疗器械质量管理体系要求的，应当立即采取整改措施；可能影响医疗器械安全、有效的，应当立即停止生产活动，并向原生产许可或者生产备案部门报告。</w:t>
      </w:r>
    </w:p>
    <w:p w14:paraId="51D4DC92" w14:textId="77777777" w:rsidR="00DB6F88" w:rsidRDefault="00DB6F88" w:rsidP="00DB6F88">
      <w:pPr>
        <w:pStyle w:val="AD"/>
      </w:pPr>
    </w:p>
    <w:p w14:paraId="6E1EA4B4" w14:textId="77777777" w:rsidR="00DB6F88" w:rsidRDefault="00DB6F88" w:rsidP="00DB6F88">
      <w:pPr>
        <w:pStyle w:val="AD"/>
      </w:pPr>
      <w:r>
        <w:rPr>
          <w:rFonts w:hint="eastAsia"/>
        </w:rPr>
        <w:t xml:space="preserve">　　受托生产企业应当及时将变化情况告知医疗器械注册人、备案人。</w:t>
      </w:r>
    </w:p>
    <w:p w14:paraId="28A17B2A" w14:textId="77777777" w:rsidR="00DB6F88" w:rsidRDefault="00DB6F88" w:rsidP="00DB6F88">
      <w:pPr>
        <w:pStyle w:val="AD"/>
      </w:pPr>
    </w:p>
    <w:p w14:paraId="55FEB1C7" w14:textId="77777777" w:rsidR="00DB6F88" w:rsidRDefault="00DB6F88" w:rsidP="00DB6F88">
      <w:pPr>
        <w:pStyle w:val="AD"/>
      </w:pPr>
      <w:r>
        <w:rPr>
          <w:rFonts w:hint="eastAsia"/>
        </w:rPr>
        <w:t xml:space="preserve">　　第四十五条</w:t>
      </w:r>
      <w:r>
        <w:rPr>
          <w:rFonts w:hint="eastAsia"/>
        </w:rPr>
        <w:t xml:space="preserve">  </w:t>
      </w:r>
      <w:r>
        <w:rPr>
          <w:rFonts w:hint="eastAsia"/>
        </w:rPr>
        <w:t>医疗器械注册人、备案人、受托生产企业应当每年对质量管理体系的运行情况进行自查，并于次年</w:t>
      </w:r>
      <w:r>
        <w:rPr>
          <w:rFonts w:hint="eastAsia"/>
        </w:rPr>
        <w:t>3</w:t>
      </w:r>
      <w:r>
        <w:rPr>
          <w:rFonts w:hint="eastAsia"/>
        </w:rPr>
        <w:t>月</w:t>
      </w:r>
      <w:r>
        <w:rPr>
          <w:rFonts w:hint="eastAsia"/>
        </w:rPr>
        <w:t>31</w:t>
      </w:r>
      <w:r>
        <w:rPr>
          <w:rFonts w:hint="eastAsia"/>
        </w:rPr>
        <w:t>日前向所在地药品监督管理部门提交自查报告。进口医疗器械注册人、备案人由其代理人向代理人所在地省、自治区、直辖市药品监督管理部门提交自查报告。</w:t>
      </w:r>
    </w:p>
    <w:p w14:paraId="2FEE6B39" w14:textId="6E7C3FD3" w:rsidR="00DB6F88" w:rsidRDefault="00DB6F88" w:rsidP="00DB6F88">
      <w:pPr>
        <w:pStyle w:val="AD"/>
      </w:pPr>
    </w:p>
    <w:p w14:paraId="2FA982AE" w14:textId="77777777" w:rsidR="001E7CFF" w:rsidRDefault="001E7CFF" w:rsidP="00DB6F88">
      <w:pPr>
        <w:pStyle w:val="AD"/>
        <w:rPr>
          <w:rFonts w:hint="eastAsia"/>
        </w:rPr>
      </w:pPr>
    </w:p>
    <w:p w14:paraId="68943741" w14:textId="77777777" w:rsidR="00DB6F88" w:rsidRDefault="00DB6F88" w:rsidP="00FF5A94">
      <w:pPr>
        <w:pStyle w:val="AD"/>
        <w:jc w:val="center"/>
      </w:pPr>
      <w:r>
        <w:rPr>
          <w:rFonts w:hint="eastAsia"/>
        </w:rPr>
        <w:t>第四章</w:t>
      </w:r>
      <w:r>
        <w:rPr>
          <w:rFonts w:hint="eastAsia"/>
        </w:rPr>
        <w:t xml:space="preserve">  </w:t>
      </w:r>
      <w:r>
        <w:rPr>
          <w:rFonts w:hint="eastAsia"/>
        </w:rPr>
        <w:t>监督检查</w:t>
      </w:r>
    </w:p>
    <w:p w14:paraId="55588C14" w14:textId="77777777" w:rsidR="00DB6F88" w:rsidRDefault="00DB6F88" w:rsidP="00DB6F88">
      <w:pPr>
        <w:pStyle w:val="AD"/>
      </w:pPr>
    </w:p>
    <w:p w14:paraId="4102CF7B" w14:textId="77777777" w:rsidR="00DB6F88" w:rsidRDefault="00DB6F88" w:rsidP="00DB6F88">
      <w:pPr>
        <w:pStyle w:val="AD"/>
      </w:pPr>
      <w:r>
        <w:rPr>
          <w:rFonts w:hint="eastAsia"/>
        </w:rPr>
        <w:t xml:space="preserve">　　第四十六条</w:t>
      </w:r>
      <w:r>
        <w:rPr>
          <w:rFonts w:hint="eastAsia"/>
        </w:rPr>
        <w:t xml:space="preserve">  </w:t>
      </w:r>
      <w:r>
        <w:rPr>
          <w:rFonts w:hint="eastAsia"/>
        </w:rPr>
        <w:t>药品监督管理部门依法按照职责开展对医疗器械注册人、备案人和受托生产企业生产活动的监督检查。</w:t>
      </w:r>
    </w:p>
    <w:p w14:paraId="23DE70F6" w14:textId="77777777" w:rsidR="00DB6F88" w:rsidRDefault="00DB6F88" w:rsidP="00DB6F88">
      <w:pPr>
        <w:pStyle w:val="AD"/>
      </w:pPr>
    </w:p>
    <w:p w14:paraId="27A04797" w14:textId="77777777" w:rsidR="00DB6F88" w:rsidRDefault="00DB6F88" w:rsidP="00DB6F88">
      <w:pPr>
        <w:pStyle w:val="AD"/>
      </w:pPr>
      <w:r>
        <w:rPr>
          <w:rFonts w:hint="eastAsia"/>
        </w:rPr>
        <w:t xml:space="preserve">　　必要时，药品监督管理部门可以对为医疗器械生产活动提供产品或者服务的其他单位和个人开展延伸检查。</w:t>
      </w:r>
    </w:p>
    <w:p w14:paraId="4AE72480" w14:textId="77777777" w:rsidR="00DB6F88" w:rsidRDefault="00DB6F88" w:rsidP="00DB6F88">
      <w:pPr>
        <w:pStyle w:val="AD"/>
      </w:pPr>
    </w:p>
    <w:p w14:paraId="207028A1" w14:textId="77777777" w:rsidR="00DB6F88" w:rsidRDefault="00DB6F88" w:rsidP="00DB6F88">
      <w:pPr>
        <w:pStyle w:val="AD"/>
      </w:pPr>
      <w:r>
        <w:rPr>
          <w:rFonts w:hint="eastAsia"/>
        </w:rPr>
        <w:t xml:space="preserve">　　第四十七条</w:t>
      </w:r>
      <w:r>
        <w:rPr>
          <w:rFonts w:hint="eastAsia"/>
        </w:rPr>
        <w:t xml:space="preserve">  </w:t>
      </w:r>
      <w:r>
        <w:rPr>
          <w:rFonts w:hint="eastAsia"/>
        </w:rPr>
        <w:t>药品监督管理部门应当建立健全职业化、专业化医疗器械检查员制度，根据</w:t>
      </w:r>
      <w:r>
        <w:rPr>
          <w:rFonts w:hint="eastAsia"/>
        </w:rPr>
        <w:lastRenderedPageBreak/>
        <w:t>监管事权、产业规模以及检查任务等，配备充足的检查员，有效保障检查工作需要。</w:t>
      </w:r>
    </w:p>
    <w:p w14:paraId="09D37212" w14:textId="77777777" w:rsidR="00DB6F88" w:rsidRDefault="00DB6F88" w:rsidP="00DB6F88">
      <w:pPr>
        <w:pStyle w:val="AD"/>
      </w:pPr>
    </w:p>
    <w:p w14:paraId="0FCBDE41" w14:textId="77777777" w:rsidR="00DB6F88" w:rsidRDefault="00DB6F88" w:rsidP="00DB6F88">
      <w:pPr>
        <w:pStyle w:val="AD"/>
      </w:pPr>
      <w:r>
        <w:rPr>
          <w:rFonts w:hint="eastAsia"/>
        </w:rPr>
        <w:t xml:space="preserve">　　检查员应当熟悉医疗器械法律法规，具备医疗器械专业知识和检查技能。</w:t>
      </w:r>
    </w:p>
    <w:p w14:paraId="1B1A228E" w14:textId="77777777" w:rsidR="00DB6F88" w:rsidRDefault="00DB6F88" w:rsidP="00DB6F88">
      <w:pPr>
        <w:pStyle w:val="AD"/>
      </w:pPr>
    </w:p>
    <w:p w14:paraId="54AC6B3D" w14:textId="77777777" w:rsidR="00DB6F88" w:rsidRDefault="00DB6F88" w:rsidP="00DB6F88">
      <w:pPr>
        <w:pStyle w:val="AD"/>
      </w:pPr>
      <w:r>
        <w:rPr>
          <w:rFonts w:hint="eastAsia"/>
        </w:rPr>
        <w:t xml:space="preserve">　　第四十八条</w:t>
      </w:r>
      <w:r>
        <w:rPr>
          <w:rFonts w:hint="eastAsia"/>
        </w:rPr>
        <w:t xml:space="preserve">  </w:t>
      </w:r>
      <w:r>
        <w:rPr>
          <w:rFonts w:hint="eastAsia"/>
        </w:rPr>
        <w:t>药品监督管理部门依据产品和企业的风险程度，对医疗器械注册人、备案人、受托生产企业实行分级管理并动态调整。</w:t>
      </w:r>
    </w:p>
    <w:p w14:paraId="759AF233" w14:textId="77777777" w:rsidR="00DB6F88" w:rsidRDefault="00DB6F88" w:rsidP="00DB6F88">
      <w:pPr>
        <w:pStyle w:val="AD"/>
      </w:pPr>
    </w:p>
    <w:p w14:paraId="544A9612" w14:textId="77777777" w:rsidR="00DB6F88" w:rsidRDefault="00DB6F88" w:rsidP="00DB6F88">
      <w:pPr>
        <w:pStyle w:val="AD"/>
      </w:pPr>
      <w:r>
        <w:rPr>
          <w:rFonts w:hint="eastAsia"/>
        </w:rPr>
        <w:t xml:space="preserve">　　国家药品监督管理局组织制定重点监管产品目录。省、自治区、直辖市药品监督管理部门结合实际确定本行政区域重点监管产品目录。</w:t>
      </w:r>
    </w:p>
    <w:p w14:paraId="4C6C2102" w14:textId="77777777" w:rsidR="00DB6F88" w:rsidRDefault="00DB6F88" w:rsidP="00DB6F88">
      <w:pPr>
        <w:pStyle w:val="AD"/>
      </w:pPr>
    </w:p>
    <w:p w14:paraId="6B3B15DA" w14:textId="77777777" w:rsidR="00DB6F88" w:rsidRDefault="00DB6F88" w:rsidP="00DB6F88">
      <w:pPr>
        <w:pStyle w:val="AD"/>
      </w:pPr>
      <w:r>
        <w:rPr>
          <w:rFonts w:hint="eastAsia"/>
        </w:rPr>
        <w:t xml:space="preserve">　　省、自治区、直辖市药品监督管理部门依据重点监管产品目录以及医疗器械生产质量管理状况，结合医疗器械不良事件、产品投诉举报以及企业信用状况等因素，组织实施分级监督管理工作。</w:t>
      </w:r>
    </w:p>
    <w:p w14:paraId="54C23B03" w14:textId="77777777" w:rsidR="00DB6F88" w:rsidRDefault="00DB6F88" w:rsidP="00DB6F88">
      <w:pPr>
        <w:pStyle w:val="AD"/>
      </w:pPr>
    </w:p>
    <w:p w14:paraId="3A5ED4CE" w14:textId="77777777" w:rsidR="00DB6F88" w:rsidRDefault="00DB6F88" w:rsidP="00DB6F88">
      <w:pPr>
        <w:pStyle w:val="AD"/>
      </w:pPr>
      <w:r>
        <w:rPr>
          <w:rFonts w:hint="eastAsia"/>
        </w:rPr>
        <w:t xml:space="preserve">　　第四十九条</w:t>
      </w:r>
      <w:r>
        <w:rPr>
          <w:rFonts w:hint="eastAsia"/>
        </w:rPr>
        <w:t xml:space="preserve">  </w:t>
      </w:r>
      <w:r>
        <w:rPr>
          <w:rFonts w:hint="eastAsia"/>
        </w:rPr>
        <w:t>省、自治区、直辖市药品监督管理部门应当制定年度医疗器械生产监督检查计划，确定医疗器械监督管理的重点，明确检查频次和覆盖范围，综合运用监督检查、重点检查、跟踪检查、有因检查和专项检查等多种形式强化监督管理。</w:t>
      </w:r>
    </w:p>
    <w:p w14:paraId="6316C032" w14:textId="77777777" w:rsidR="00DB6F88" w:rsidRDefault="00DB6F88" w:rsidP="00DB6F88">
      <w:pPr>
        <w:pStyle w:val="AD"/>
      </w:pPr>
    </w:p>
    <w:p w14:paraId="7AD82470" w14:textId="77777777" w:rsidR="00DB6F88" w:rsidRDefault="00DB6F88" w:rsidP="00DB6F88">
      <w:pPr>
        <w:pStyle w:val="AD"/>
      </w:pPr>
      <w:r>
        <w:rPr>
          <w:rFonts w:hint="eastAsia"/>
        </w:rPr>
        <w:t xml:space="preserve">　　对生产重点监管产品目录品种的企业每年至少检查一次。</w:t>
      </w:r>
    </w:p>
    <w:p w14:paraId="50FADA91" w14:textId="77777777" w:rsidR="00DB6F88" w:rsidRDefault="00DB6F88" w:rsidP="00DB6F88">
      <w:pPr>
        <w:pStyle w:val="AD"/>
      </w:pPr>
    </w:p>
    <w:p w14:paraId="429FCC82" w14:textId="77777777" w:rsidR="00DB6F88" w:rsidRDefault="00DB6F88" w:rsidP="00DB6F88">
      <w:pPr>
        <w:pStyle w:val="AD"/>
      </w:pPr>
      <w:r>
        <w:rPr>
          <w:rFonts w:hint="eastAsia"/>
        </w:rPr>
        <w:t xml:space="preserve">　　第五十条</w:t>
      </w:r>
      <w:r>
        <w:rPr>
          <w:rFonts w:hint="eastAsia"/>
        </w:rPr>
        <w:t xml:space="preserve">  </w:t>
      </w:r>
      <w:r>
        <w:rPr>
          <w:rFonts w:hint="eastAsia"/>
        </w:rPr>
        <w:t>药品监督管理部门组织监督检查时，应当制定检查方案，明确检查事项和依据，如实记录现场检查情况，并将检查结果书面告知被检查企业。需要整改的，应当明确整改内容和整改期限。</w:t>
      </w:r>
    </w:p>
    <w:p w14:paraId="07757D48" w14:textId="77777777" w:rsidR="00DB6F88" w:rsidRDefault="00DB6F88" w:rsidP="00DB6F88">
      <w:pPr>
        <w:pStyle w:val="AD"/>
      </w:pPr>
    </w:p>
    <w:p w14:paraId="4153F5C5" w14:textId="77777777" w:rsidR="00DB6F88" w:rsidRDefault="00DB6F88" w:rsidP="00DB6F88">
      <w:pPr>
        <w:pStyle w:val="AD"/>
      </w:pPr>
      <w:r>
        <w:rPr>
          <w:rFonts w:hint="eastAsia"/>
        </w:rPr>
        <w:t xml:space="preserve">　　药品监督管理部门进行监督检查时，应当指派两名以上检查人员实施监督检查。执法人员应当向被检查单位出示执法证件，其他检查人员应当出示检查员证或者表明其身份的文书、证件。</w:t>
      </w:r>
    </w:p>
    <w:p w14:paraId="4D084C66" w14:textId="77777777" w:rsidR="00DB6F88" w:rsidRDefault="00DB6F88" w:rsidP="00DB6F88">
      <w:pPr>
        <w:pStyle w:val="AD"/>
      </w:pPr>
    </w:p>
    <w:p w14:paraId="5267C9FB" w14:textId="77777777" w:rsidR="00DB6F88" w:rsidRDefault="00DB6F88" w:rsidP="00DB6F88">
      <w:pPr>
        <w:pStyle w:val="AD"/>
      </w:pPr>
      <w:r>
        <w:rPr>
          <w:rFonts w:hint="eastAsia"/>
        </w:rPr>
        <w:t xml:space="preserve">　　第五十一条</w:t>
      </w:r>
      <w:r>
        <w:rPr>
          <w:rFonts w:hint="eastAsia"/>
        </w:rPr>
        <w:t xml:space="preserve">  </w:t>
      </w:r>
      <w:r>
        <w:rPr>
          <w:rFonts w:hint="eastAsia"/>
        </w:rPr>
        <w:t>药品监督管理部门对医疗器械注册人、备案人自行生产的，开展监督检查时重点检查：</w:t>
      </w:r>
    </w:p>
    <w:p w14:paraId="72BC95B8" w14:textId="77777777" w:rsidR="00DB6F88" w:rsidRDefault="00DB6F88" w:rsidP="00DB6F88">
      <w:pPr>
        <w:pStyle w:val="AD"/>
      </w:pPr>
    </w:p>
    <w:p w14:paraId="47C8B77E" w14:textId="77777777" w:rsidR="00DB6F88" w:rsidRDefault="00DB6F88" w:rsidP="00DB6F88">
      <w:pPr>
        <w:pStyle w:val="AD"/>
      </w:pPr>
      <w:r>
        <w:rPr>
          <w:rFonts w:hint="eastAsia"/>
        </w:rPr>
        <w:t xml:space="preserve">　　（一）医疗器械注册人、备案人执行法律法规、医疗器械生产质量管理规范情况；</w:t>
      </w:r>
    </w:p>
    <w:p w14:paraId="7A343C27" w14:textId="77777777" w:rsidR="00DB6F88" w:rsidRDefault="00DB6F88" w:rsidP="00DB6F88">
      <w:pPr>
        <w:pStyle w:val="AD"/>
      </w:pPr>
    </w:p>
    <w:p w14:paraId="40F4AD23" w14:textId="77777777" w:rsidR="00DB6F88" w:rsidRDefault="00DB6F88" w:rsidP="00DB6F88">
      <w:pPr>
        <w:pStyle w:val="AD"/>
      </w:pPr>
      <w:r>
        <w:rPr>
          <w:rFonts w:hint="eastAsia"/>
        </w:rPr>
        <w:t xml:space="preserve">　　（二）按照强制性标准以及经注册、备案的产品技术要求组织生产，实际生产与医疗器械注册备案、医疗器械生产许可备案等内容的一致情况；</w:t>
      </w:r>
    </w:p>
    <w:p w14:paraId="05A2F30E" w14:textId="77777777" w:rsidR="00DB6F88" w:rsidRDefault="00DB6F88" w:rsidP="00DB6F88">
      <w:pPr>
        <w:pStyle w:val="AD"/>
      </w:pPr>
    </w:p>
    <w:p w14:paraId="575323AC" w14:textId="77777777" w:rsidR="00DB6F88" w:rsidRDefault="00DB6F88" w:rsidP="00DB6F88">
      <w:pPr>
        <w:pStyle w:val="AD"/>
      </w:pPr>
      <w:r>
        <w:rPr>
          <w:rFonts w:hint="eastAsia"/>
        </w:rPr>
        <w:t xml:space="preserve">　　（三）质量管理体系运行持续合</w:t>
      </w:r>
      <w:proofErr w:type="gramStart"/>
      <w:r>
        <w:rPr>
          <w:rFonts w:hint="eastAsia"/>
        </w:rPr>
        <w:t>规</w:t>
      </w:r>
      <w:proofErr w:type="gramEnd"/>
      <w:r>
        <w:rPr>
          <w:rFonts w:hint="eastAsia"/>
        </w:rPr>
        <w:t>、有效情况；</w:t>
      </w:r>
    </w:p>
    <w:p w14:paraId="2B8C512E" w14:textId="77777777" w:rsidR="00DB6F88" w:rsidRDefault="00DB6F88" w:rsidP="00DB6F88">
      <w:pPr>
        <w:pStyle w:val="AD"/>
      </w:pPr>
    </w:p>
    <w:p w14:paraId="4113276E" w14:textId="77777777" w:rsidR="00DB6F88" w:rsidRDefault="00DB6F88" w:rsidP="00DB6F88">
      <w:pPr>
        <w:pStyle w:val="AD"/>
      </w:pPr>
      <w:r>
        <w:rPr>
          <w:rFonts w:hint="eastAsia"/>
        </w:rPr>
        <w:t xml:space="preserve">　　（四）法定代表人、企业负责人、管理者代表等人员了解熟悉医疗器械相关法律法规情况；</w:t>
      </w:r>
    </w:p>
    <w:p w14:paraId="16DC7903" w14:textId="77777777" w:rsidR="00DB6F88" w:rsidRDefault="00DB6F88" w:rsidP="00DB6F88">
      <w:pPr>
        <w:pStyle w:val="AD"/>
      </w:pPr>
    </w:p>
    <w:p w14:paraId="231B1799" w14:textId="77777777" w:rsidR="00DB6F88" w:rsidRDefault="00DB6F88" w:rsidP="00DB6F88">
      <w:pPr>
        <w:pStyle w:val="AD"/>
      </w:pPr>
      <w:r>
        <w:rPr>
          <w:rFonts w:hint="eastAsia"/>
        </w:rPr>
        <w:t xml:space="preserve">　　（五）管理者代表履职情况；</w:t>
      </w:r>
    </w:p>
    <w:p w14:paraId="61650233" w14:textId="77777777" w:rsidR="00DB6F88" w:rsidRDefault="00DB6F88" w:rsidP="00DB6F88">
      <w:pPr>
        <w:pStyle w:val="AD"/>
      </w:pPr>
    </w:p>
    <w:p w14:paraId="7B125283" w14:textId="77777777" w:rsidR="00DB6F88" w:rsidRDefault="00DB6F88" w:rsidP="00DB6F88">
      <w:pPr>
        <w:pStyle w:val="AD"/>
      </w:pPr>
      <w:r>
        <w:rPr>
          <w:rFonts w:hint="eastAsia"/>
        </w:rPr>
        <w:t xml:space="preserve">　　（六）法定代表人、企业负责人、管理者代表、质量检验机构或者专职人员、生产场地、环境条件、关键生产检验设备等变化情况；</w:t>
      </w:r>
    </w:p>
    <w:p w14:paraId="08F472B0" w14:textId="77777777" w:rsidR="00DB6F88" w:rsidRDefault="00DB6F88" w:rsidP="00DB6F88">
      <w:pPr>
        <w:pStyle w:val="AD"/>
      </w:pPr>
    </w:p>
    <w:p w14:paraId="24E09099" w14:textId="77777777" w:rsidR="00DB6F88" w:rsidRDefault="00DB6F88" w:rsidP="00DB6F88">
      <w:pPr>
        <w:pStyle w:val="AD"/>
      </w:pPr>
      <w:r>
        <w:rPr>
          <w:rFonts w:hint="eastAsia"/>
        </w:rPr>
        <w:lastRenderedPageBreak/>
        <w:t xml:space="preserve">　　（七）用户反馈、企业内部审核等所发现问题的纠正预防措施；</w:t>
      </w:r>
    </w:p>
    <w:p w14:paraId="5617FC12" w14:textId="77777777" w:rsidR="00DB6F88" w:rsidRDefault="00DB6F88" w:rsidP="00DB6F88">
      <w:pPr>
        <w:pStyle w:val="AD"/>
      </w:pPr>
    </w:p>
    <w:p w14:paraId="712E2B1C" w14:textId="77777777" w:rsidR="00DB6F88" w:rsidRDefault="00DB6F88" w:rsidP="00DB6F88">
      <w:pPr>
        <w:pStyle w:val="AD"/>
      </w:pPr>
      <w:r>
        <w:rPr>
          <w:rFonts w:hint="eastAsia"/>
        </w:rPr>
        <w:t xml:space="preserve">　　（八）企业产品抽检、监督检查、投诉举报等发现问题的整改落实情况；</w:t>
      </w:r>
    </w:p>
    <w:p w14:paraId="1338B295" w14:textId="77777777" w:rsidR="00DB6F88" w:rsidRDefault="00DB6F88" w:rsidP="00DB6F88">
      <w:pPr>
        <w:pStyle w:val="AD"/>
      </w:pPr>
    </w:p>
    <w:p w14:paraId="0127B6B4" w14:textId="77777777" w:rsidR="00DB6F88" w:rsidRDefault="00DB6F88" w:rsidP="00DB6F88">
      <w:pPr>
        <w:pStyle w:val="AD"/>
      </w:pPr>
      <w:r>
        <w:rPr>
          <w:rFonts w:hint="eastAsia"/>
        </w:rPr>
        <w:t xml:space="preserve">　　（九）内部审核、管理评审、变更控制、年度自查报告等情况；</w:t>
      </w:r>
    </w:p>
    <w:p w14:paraId="6B98D02F" w14:textId="77777777" w:rsidR="00DB6F88" w:rsidRDefault="00DB6F88" w:rsidP="00DB6F88">
      <w:pPr>
        <w:pStyle w:val="AD"/>
      </w:pPr>
    </w:p>
    <w:p w14:paraId="60778F23" w14:textId="77777777" w:rsidR="00DB6F88" w:rsidRDefault="00DB6F88" w:rsidP="00DB6F88">
      <w:pPr>
        <w:pStyle w:val="AD"/>
      </w:pPr>
      <w:r>
        <w:rPr>
          <w:rFonts w:hint="eastAsia"/>
        </w:rPr>
        <w:t xml:space="preserve">　　（十）其他应当重点检查的内容。</w:t>
      </w:r>
    </w:p>
    <w:p w14:paraId="65BB2507" w14:textId="77777777" w:rsidR="00DB6F88" w:rsidRDefault="00DB6F88" w:rsidP="00DB6F88">
      <w:pPr>
        <w:pStyle w:val="AD"/>
      </w:pPr>
    </w:p>
    <w:p w14:paraId="57886C49" w14:textId="77777777" w:rsidR="00DB6F88" w:rsidRDefault="00DB6F88" w:rsidP="00DB6F88">
      <w:pPr>
        <w:pStyle w:val="AD"/>
      </w:pPr>
      <w:r>
        <w:rPr>
          <w:rFonts w:hint="eastAsia"/>
        </w:rPr>
        <w:t xml:space="preserve">　　第五十二条</w:t>
      </w:r>
      <w:r>
        <w:rPr>
          <w:rFonts w:hint="eastAsia"/>
        </w:rPr>
        <w:t xml:space="preserve">  </w:t>
      </w:r>
      <w:r>
        <w:rPr>
          <w:rFonts w:hint="eastAsia"/>
        </w:rPr>
        <w:t>药品监督管理部门对医疗器械注册人、备案人采取委托生产方式的，开展监督检查时重点检查：</w:t>
      </w:r>
    </w:p>
    <w:p w14:paraId="27AF1831" w14:textId="77777777" w:rsidR="00DB6F88" w:rsidRDefault="00DB6F88" w:rsidP="00DB6F88">
      <w:pPr>
        <w:pStyle w:val="AD"/>
      </w:pPr>
    </w:p>
    <w:p w14:paraId="033FEA51" w14:textId="77777777" w:rsidR="00DB6F88" w:rsidRDefault="00DB6F88" w:rsidP="00DB6F88">
      <w:pPr>
        <w:pStyle w:val="AD"/>
      </w:pPr>
      <w:r>
        <w:rPr>
          <w:rFonts w:hint="eastAsia"/>
        </w:rPr>
        <w:t xml:space="preserve">　　（一）医疗器械注册人、备案人执行法律法规、医疗器械生产质量管理规范情况；</w:t>
      </w:r>
    </w:p>
    <w:p w14:paraId="460CE916" w14:textId="77777777" w:rsidR="00DB6F88" w:rsidRDefault="00DB6F88" w:rsidP="00DB6F88">
      <w:pPr>
        <w:pStyle w:val="AD"/>
      </w:pPr>
    </w:p>
    <w:p w14:paraId="7856CBA8" w14:textId="77777777" w:rsidR="00DB6F88" w:rsidRDefault="00DB6F88" w:rsidP="00DB6F88">
      <w:pPr>
        <w:pStyle w:val="AD"/>
      </w:pPr>
      <w:r>
        <w:rPr>
          <w:rFonts w:hint="eastAsia"/>
        </w:rPr>
        <w:t xml:space="preserve">　　（二）质量管理体系运行是否持续合</w:t>
      </w:r>
      <w:proofErr w:type="gramStart"/>
      <w:r>
        <w:rPr>
          <w:rFonts w:hint="eastAsia"/>
        </w:rPr>
        <w:t>规</w:t>
      </w:r>
      <w:proofErr w:type="gramEnd"/>
      <w:r>
        <w:rPr>
          <w:rFonts w:hint="eastAsia"/>
        </w:rPr>
        <w:t>、有效；</w:t>
      </w:r>
    </w:p>
    <w:p w14:paraId="34CFD4A2" w14:textId="77777777" w:rsidR="00DB6F88" w:rsidRDefault="00DB6F88" w:rsidP="00DB6F88">
      <w:pPr>
        <w:pStyle w:val="AD"/>
      </w:pPr>
    </w:p>
    <w:p w14:paraId="241D1435" w14:textId="77777777" w:rsidR="00DB6F88" w:rsidRDefault="00DB6F88" w:rsidP="00DB6F88">
      <w:pPr>
        <w:pStyle w:val="AD"/>
      </w:pPr>
      <w:r>
        <w:rPr>
          <w:rFonts w:hint="eastAsia"/>
        </w:rPr>
        <w:t xml:space="preserve">　　（三）管理者代表履职情况；</w:t>
      </w:r>
    </w:p>
    <w:p w14:paraId="0A9D086E" w14:textId="77777777" w:rsidR="00DB6F88" w:rsidRDefault="00DB6F88" w:rsidP="00DB6F88">
      <w:pPr>
        <w:pStyle w:val="AD"/>
      </w:pPr>
    </w:p>
    <w:p w14:paraId="455908E7" w14:textId="77777777" w:rsidR="00DB6F88" w:rsidRDefault="00DB6F88" w:rsidP="00DB6F88">
      <w:pPr>
        <w:pStyle w:val="AD"/>
      </w:pPr>
      <w:r>
        <w:rPr>
          <w:rFonts w:hint="eastAsia"/>
        </w:rPr>
        <w:t xml:space="preserve">　　（四）按照强制性标准以及经注册或者备案的产品技术要求组织生产情况；</w:t>
      </w:r>
    </w:p>
    <w:p w14:paraId="03B74E74" w14:textId="77777777" w:rsidR="00DB6F88" w:rsidRDefault="00DB6F88" w:rsidP="00DB6F88">
      <w:pPr>
        <w:pStyle w:val="AD"/>
      </w:pPr>
    </w:p>
    <w:p w14:paraId="2A496506" w14:textId="77777777" w:rsidR="00DB6F88" w:rsidRDefault="00DB6F88" w:rsidP="00DB6F88">
      <w:pPr>
        <w:pStyle w:val="AD"/>
      </w:pPr>
      <w:r>
        <w:rPr>
          <w:rFonts w:hint="eastAsia"/>
        </w:rPr>
        <w:t xml:space="preserve">　　（五）用户反馈、企业内部审核等所发现问题的纠正预防措施；</w:t>
      </w:r>
    </w:p>
    <w:p w14:paraId="5CB56973" w14:textId="77777777" w:rsidR="00DB6F88" w:rsidRDefault="00DB6F88" w:rsidP="00DB6F88">
      <w:pPr>
        <w:pStyle w:val="AD"/>
      </w:pPr>
    </w:p>
    <w:p w14:paraId="369B4B8D" w14:textId="77777777" w:rsidR="00DB6F88" w:rsidRDefault="00DB6F88" w:rsidP="00DB6F88">
      <w:pPr>
        <w:pStyle w:val="AD"/>
      </w:pPr>
      <w:r>
        <w:rPr>
          <w:rFonts w:hint="eastAsia"/>
        </w:rPr>
        <w:t xml:space="preserve">　　（六）内部审核、管理评审、变更控制、年度自查报告等情况；</w:t>
      </w:r>
    </w:p>
    <w:p w14:paraId="7EAE33D7" w14:textId="77777777" w:rsidR="00DB6F88" w:rsidRDefault="00DB6F88" w:rsidP="00DB6F88">
      <w:pPr>
        <w:pStyle w:val="AD"/>
      </w:pPr>
    </w:p>
    <w:p w14:paraId="7C07B437" w14:textId="77777777" w:rsidR="00DB6F88" w:rsidRDefault="00DB6F88" w:rsidP="00DB6F88">
      <w:pPr>
        <w:pStyle w:val="AD"/>
      </w:pPr>
      <w:r>
        <w:rPr>
          <w:rFonts w:hint="eastAsia"/>
        </w:rPr>
        <w:t xml:space="preserve">　　（七）开展不良事件监测、再评价以及产品安全风险信息收集与评估等情况；</w:t>
      </w:r>
    </w:p>
    <w:p w14:paraId="4E999E96" w14:textId="77777777" w:rsidR="00DB6F88" w:rsidRDefault="00DB6F88" w:rsidP="00DB6F88">
      <w:pPr>
        <w:pStyle w:val="AD"/>
      </w:pPr>
    </w:p>
    <w:p w14:paraId="7665BD07" w14:textId="77777777" w:rsidR="00DB6F88" w:rsidRDefault="00DB6F88" w:rsidP="00DB6F88">
      <w:pPr>
        <w:pStyle w:val="AD"/>
      </w:pPr>
      <w:r>
        <w:rPr>
          <w:rFonts w:hint="eastAsia"/>
        </w:rPr>
        <w:t xml:space="preserve">　　（八）产品的上市放行情况；</w:t>
      </w:r>
    </w:p>
    <w:p w14:paraId="38119BE5" w14:textId="77777777" w:rsidR="00DB6F88" w:rsidRDefault="00DB6F88" w:rsidP="00DB6F88">
      <w:pPr>
        <w:pStyle w:val="AD"/>
      </w:pPr>
    </w:p>
    <w:p w14:paraId="16967ED4" w14:textId="77777777" w:rsidR="00DB6F88" w:rsidRDefault="00DB6F88" w:rsidP="00DB6F88">
      <w:pPr>
        <w:pStyle w:val="AD"/>
      </w:pPr>
      <w:r>
        <w:rPr>
          <w:rFonts w:hint="eastAsia"/>
        </w:rPr>
        <w:t xml:space="preserve">　　（九）对受托生产企业的监督情况，委托生产质量协议的履行、委托生产产品的设计转换和变更控制、委托生产产品的生产放行等情况；</w:t>
      </w:r>
    </w:p>
    <w:p w14:paraId="268C4E4E" w14:textId="77777777" w:rsidR="00DB6F88" w:rsidRDefault="00DB6F88" w:rsidP="00DB6F88">
      <w:pPr>
        <w:pStyle w:val="AD"/>
      </w:pPr>
    </w:p>
    <w:p w14:paraId="6FA4BE28" w14:textId="77777777" w:rsidR="00DB6F88" w:rsidRDefault="00DB6F88" w:rsidP="00DB6F88">
      <w:pPr>
        <w:pStyle w:val="AD"/>
      </w:pPr>
      <w:r>
        <w:rPr>
          <w:rFonts w:hint="eastAsia"/>
        </w:rPr>
        <w:t xml:space="preserve">　　（十）其他应当重点检查的内容。</w:t>
      </w:r>
    </w:p>
    <w:p w14:paraId="1E1FEABC" w14:textId="77777777" w:rsidR="00DB6F88" w:rsidRDefault="00DB6F88" w:rsidP="00DB6F88">
      <w:pPr>
        <w:pStyle w:val="AD"/>
      </w:pPr>
    </w:p>
    <w:p w14:paraId="497CFED8" w14:textId="77777777" w:rsidR="00DB6F88" w:rsidRDefault="00DB6F88" w:rsidP="00DB6F88">
      <w:pPr>
        <w:pStyle w:val="AD"/>
      </w:pPr>
      <w:r>
        <w:rPr>
          <w:rFonts w:hint="eastAsia"/>
        </w:rPr>
        <w:t xml:space="preserve">　　必要时，可以对受托生产企业开展检查。</w:t>
      </w:r>
    </w:p>
    <w:p w14:paraId="5B49886C" w14:textId="77777777" w:rsidR="00DB6F88" w:rsidRDefault="00DB6F88" w:rsidP="00DB6F88">
      <w:pPr>
        <w:pStyle w:val="AD"/>
      </w:pPr>
    </w:p>
    <w:p w14:paraId="2F037CEA" w14:textId="77777777" w:rsidR="00DB6F88" w:rsidRDefault="00DB6F88" w:rsidP="00DB6F88">
      <w:pPr>
        <w:pStyle w:val="AD"/>
      </w:pPr>
      <w:r>
        <w:rPr>
          <w:rFonts w:hint="eastAsia"/>
        </w:rPr>
        <w:t xml:space="preserve">　　第五十三条</w:t>
      </w:r>
      <w:r>
        <w:rPr>
          <w:rFonts w:hint="eastAsia"/>
        </w:rPr>
        <w:t xml:space="preserve">  </w:t>
      </w:r>
      <w:r>
        <w:rPr>
          <w:rFonts w:hint="eastAsia"/>
        </w:rPr>
        <w:t>药品监督管理部门对受托生产企业开展监督检查时重点检查：</w:t>
      </w:r>
    </w:p>
    <w:p w14:paraId="33DBE324" w14:textId="77777777" w:rsidR="00DB6F88" w:rsidRDefault="00DB6F88" w:rsidP="00DB6F88">
      <w:pPr>
        <w:pStyle w:val="AD"/>
      </w:pPr>
    </w:p>
    <w:p w14:paraId="15A5B685" w14:textId="77777777" w:rsidR="00DB6F88" w:rsidRDefault="00DB6F88" w:rsidP="00DB6F88">
      <w:pPr>
        <w:pStyle w:val="AD"/>
      </w:pPr>
      <w:r>
        <w:rPr>
          <w:rFonts w:hint="eastAsia"/>
        </w:rPr>
        <w:t xml:space="preserve">　　（一）实际生产与医疗器械注册备案、医疗器械生产许可备案等内容的一致情况；</w:t>
      </w:r>
    </w:p>
    <w:p w14:paraId="1157C903" w14:textId="77777777" w:rsidR="00DB6F88" w:rsidRDefault="00DB6F88" w:rsidP="00DB6F88">
      <w:pPr>
        <w:pStyle w:val="AD"/>
      </w:pPr>
    </w:p>
    <w:p w14:paraId="6FC73082" w14:textId="77777777" w:rsidR="00DB6F88" w:rsidRDefault="00DB6F88" w:rsidP="00DB6F88">
      <w:pPr>
        <w:pStyle w:val="AD"/>
      </w:pPr>
      <w:r>
        <w:rPr>
          <w:rFonts w:hint="eastAsia"/>
        </w:rPr>
        <w:t xml:space="preserve">　　（二）受托生产企业执行法律法规、医疗器械生产质量管理规范情况；</w:t>
      </w:r>
    </w:p>
    <w:p w14:paraId="479CE2D0" w14:textId="77777777" w:rsidR="00DB6F88" w:rsidRDefault="00DB6F88" w:rsidP="00DB6F88">
      <w:pPr>
        <w:pStyle w:val="AD"/>
      </w:pPr>
    </w:p>
    <w:p w14:paraId="68B61B81" w14:textId="77777777" w:rsidR="00DB6F88" w:rsidRDefault="00DB6F88" w:rsidP="00DB6F88">
      <w:pPr>
        <w:pStyle w:val="AD"/>
      </w:pPr>
      <w:r>
        <w:rPr>
          <w:rFonts w:hint="eastAsia"/>
        </w:rPr>
        <w:t xml:space="preserve">　　（三）法定代表人、企业负责人、管理者代表等人员了解熟悉医疗器械相关法律法规情况；</w:t>
      </w:r>
    </w:p>
    <w:p w14:paraId="2D4A0AD1" w14:textId="77777777" w:rsidR="00DB6F88" w:rsidRDefault="00DB6F88" w:rsidP="00DB6F88">
      <w:pPr>
        <w:pStyle w:val="AD"/>
      </w:pPr>
    </w:p>
    <w:p w14:paraId="0C8DBD6F" w14:textId="77777777" w:rsidR="00DB6F88" w:rsidRDefault="00DB6F88" w:rsidP="00DB6F88">
      <w:pPr>
        <w:pStyle w:val="AD"/>
      </w:pPr>
      <w:r>
        <w:rPr>
          <w:rFonts w:hint="eastAsia"/>
        </w:rPr>
        <w:t xml:space="preserve">　　（四）法定代表人、企业负责人、管理者代表、质量检验机构或者专职人员、生产场地、环境条件、关键生产检验设备等变化情况；</w:t>
      </w:r>
    </w:p>
    <w:p w14:paraId="34A90612" w14:textId="77777777" w:rsidR="00DB6F88" w:rsidRDefault="00DB6F88" w:rsidP="00DB6F88">
      <w:pPr>
        <w:pStyle w:val="AD"/>
      </w:pPr>
    </w:p>
    <w:p w14:paraId="535AA399" w14:textId="77777777" w:rsidR="00DB6F88" w:rsidRDefault="00DB6F88" w:rsidP="00DB6F88">
      <w:pPr>
        <w:pStyle w:val="AD"/>
      </w:pPr>
      <w:r>
        <w:rPr>
          <w:rFonts w:hint="eastAsia"/>
        </w:rPr>
        <w:lastRenderedPageBreak/>
        <w:t xml:space="preserve">　　（五）产品的生产放行情况；</w:t>
      </w:r>
    </w:p>
    <w:p w14:paraId="57431439" w14:textId="77777777" w:rsidR="00DB6F88" w:rsidRDefault="00DB6F88" w:rsidP="00DB6F88">
      <w:pPr>
        <w:pStyle w:val="AD"/>
      </w:pPr>
    </w:p>
    <w:p w14:paraId="436BC146" w14:textId="77777777" w:rsidR="00DB6F88" w:rsidRDefault="00DB6F88" w:rsidP="00DB6F88">
      <w:pPr>
        <w:pStyle w:val="AD"/>
      </w:pPr>
      <w:r>
        <w:rPr>
          <w:rFonts w:hint="eastAsia"/>
        </w:rPr>
        <w:t xml:space="preserve">　　（六）企业产品抽检、监督检查、投诉举报等发现问题的整改落实情况；</w:t>
      </w:r>
    </w:p>
    <w:p w14:paraId="17E269DB" w14:textId="77777777" w:rsidR="00DB6F88" w:rsidRDefault="00DB6F88" w:rsidP="00DB6F88">
      <w:pPr>
        <w:pStyle w:val="AD"/>
      </w:pPr>
    </w:p>
    <w:p w14:paraId="6403BEB6" w14:textId="77777777" w:rsidR="00DB6F88" w:rsidRDefault="00DB6F88" w:rsidP="00DB6F88">
      <w:pPr>
        <w:pStyle w:val="AD"/>
      </w:pPr>
      <w:r>
        <w:rPr>
          <w:rFonts w:hint="eastAsia"/>
        </w:rPr>
        <w:t xml:space="preserve">　　（七）内部审核、管理评审、年度自查报告等情况；</w:t>
      </w:r>
    </w:p>
    <w:p w14:paraId="7EB8493E" w14:textId="77777777" w:rsidR="00DB6F88" w:rsidRDefault="00DB6F88" w:rsidP="00DB6F88">
      <w:pPr>
        <w:pStyle w:val="AD"/>
      </w:pPr>
    </w:p>
    <w:p w14:paraId="7EDEDCC2" w14:textId="77777777" w:rsidR="00DB6F88" w:rsidRDefault="00DB6F88" w:rsidP="00DB6F88">
      <w:pPr>
        <w:pStyle w:val="AD"/>
      </w:pPr>
      <w:r>
        <w:rPr>
          <w:rFonts w:hint="eastAsia"/>
        </w:rPr>
        <w:t xml:space="preserve">　　（八）其他应当重点检查的内容。</w:t>
      </w:r>
    </w:p>
    <w:p w14:paraId="46C80DD0" w14:textId="77777777" w:rsidR="00DB6F88" w:rsidRDefault="00DB6F88" w:rsidP="00DB6F88">
      <w:pPr>
        <w:pStyle w:val="AD"/>
      </w:pPr>
    </w:p>
    <w:p w14:paraId="03C6D0D6" w14:textId="77777777" w:rsidR="00DB6F88" w:rsidRDefault="00DB6F88" w:rsidP="00DB6F88">
      <w:pPr>
        <w:pStyle w:val="AD"/>
      </w:pPr>
      <w:r>
        <w:rPr>
          <w:rFonts w:hint="eastAsia"/>
        </w:rPr>
        <w:t xml:space="preserve">　　必要时，可以对医疗器械注册人、备案人开展检查。</w:t>
      </w:r>
    </w:p>
    <w:p w14:paraId="7D466746" w14:textId="77777777" w:rsidR="00DB6F88" w:rsidRDefault="00DB6F88" w:rsidP="00DB6F88">
      <w:pPr>
        <w:pStyle w:val="AD"/>
      </w:pPr>
    </w:p>
    <w:p w14:paraId="10F4D7DA" w14:textId="77777777" w:rsidR="00DB6F88" w:rsidRDefault="00DB6F88" w:rsidP="00DB6F88">
      <w:pPr>
        <w:pStyle w:val="AD"/>
      </w:pPr>
      <w:r>
        <w:rPr>
          <w:rFonts w:hint="eastAsia"/>
        </w:rPr>
        <w:t xml:space="preserve">　　第五十四条</w:t>
      </w:r>
      <w:r>
        <w:rPr>
          <w:rFonts w:hint="eastAsia"/>
        </w:rPr>
        <w:t xml:space="preserve">  </w:t>
      </w:r>
      <w:r>
        <w:rPr>
          <w:rFonts w:hint="eastAsia"/>
        </w:rPr>
        <w:t>药品监督管理部门对不良事件监测、抽查检验、投诉举报等发现可能存在严重质量安全风险的，应当开展有因检查。有因检查原则上采取非预先告知的方式进行。</w:t>
      </w:r>
    </w:p>
    <w:p w14:paraId="1C097D92" w14:textId="77777777" w:rsidR="00DB6F88" w:rsidRDefault="00DB6F88" w:rsidP="00DB6F88">
      <w:pPr>
        <w:pStyle w:val="AD"/>
      </w:pPr>
    </w:p>
    <w:p w14:paraId="3323066F" w14:textId="77777777" w:rsidR="00DB6F88" w:rsidRDefault="00DB6F88" w:rsidP="00DB6F88">
      <w:pPr>
        <w:pStyle w:val="AD"/>
      </w:pPr>
      <w:r>
        <w:rPr>
          <w:rFonts w:hint="eastAsia"/>
        </w:rPr>
        <w:t xml:space="preserve">　　第五十五条</w:t>
      </w:r>
      <w:r>
        <w:rPr>
          <w:rFonts w:hint="eastAsia"/>
        </w:rPr>
        <w:t xml:space="preserve">  </w:t>
      </w:r>
      <w:r>
        <w:rPr>
          <w:rFonts w:hint="eastAsia"/>
        </w:rPr>
        <w:t>药品监督管理部门对企业的整改情况应当开展跟踪检查。</w:t>
      </w:r>
    </w:p>
    <w:p w14:paraId="61BA933C" w14:textId="77777777" w:rsidR="00DB6F88" w:rsidRDefault="00DB6F88" w:rsidP="00DB6F88">
      <w:pPr>
        <w:pStyle w:val="AD"/>
      </w:pPr>
    </w:p>
    <w:p w14:paraId="4DAF4681" w14:textId="77777777" w:rsidR="00DB6F88" w:rsidRDefault="00DB6F88" w:rsidP="00DB6F88">
      <w:pPr>
        <w:pStyle w:val="AD"/>
      </w:pPr>
      <w:r>
        <w:rPr>
          <w:rFonts w:hint="eastAsia"/>
        </w:rPr>
        <w:t xml:space="preserve">　　跟踪检查可以对企业提交的整改报告进行书面审查，也可以对企业的问题整改、责任落实、纠正预防措施等进行现场复查。</w:t>
      </w:r>
    </w:p>
    <w:p w14:paraId="5830974E" w14:textId="77777777" w:rsidR="00DB6F88" w:rsidRDefault="00DB6F88" w:rsidP="00DB6F88">
      <w:pPr>
        <w:pStyle w:val="AD"/>
      </w:pPr>
    </w:p>
    <w:p w14:paraId="5B29805F" w14:textId="77777777" w:rsidR="00DB6F88" w:rsidRDefault="00DB6F88" w:rsidP="00DB6F88">
      <w:pPr>
        <w:pStyle w:val="AD"/>
      </w:pPr>
      <w:r>
        <w:rPr>
          <w:rFonts w:hint="eastAsia"/>
        </w:rPr>
        <w:t xml:space="preserve">　　第五十六条</w:t>
      </w:r>
      <w:r>
        <w:rPr>
          <w:rFonts w:hint="eastAsia"/>
        </w:rPr>
        <w:t xml:space="preserve">  </w:t>
      </w:r>
      <w:r>
        <w:rPr>
          <w:rFonts w:hint="eastAsia"/>
        </w:rPr>
        <w:t>医疗器械注册人和受托生产企业不在同一省、自治区、直辖市的，医疗器械注册人所在地省、自治区、直辖市药品监督管理部门负责对注册人质量管理体系运行、不良事件监测以及产品召回等法定义务履行情况开展监督检查，涉及受托生产企业相关情况的，受托生产企业所在地药品监督管理部门应当配合。</w:t>
      </w:r>
    </w:p>
    <w:p w14:paraId="622EB213" w14:textId="77777777" w:rsidR="00DB6F88" w:rsidRDefault="00DB6F88" w:rsidP="00DB6F88">
      <w:pPr>
        <w:pStyle w:val="AD"/>
      </w:pPr>
    </w:p>
    <w:p w14:paraId="34725C85" w14:textId="77777777" w:rsidR="00DB6F88" w:rsidRDefault="00DB6F88" w:rsidP="00DB6F88">
      <w:pPr>
        <w:pStyle w:val="AD"/>
      </w:pPr>
      <w:r>
        <w:rPr>
          <w:rFonts w:hint="eastAsia"/>
        </w:rPr>
        <w:t xml:space="preserve">　　受托生产企业所在地省、自治区、直辖市药品监督管理部门负责对受托生产企业生产活动开展监督检查，涉及注册人相关情况的，应当由注册人所在地药品监督管理部门对注册人开展监督检查。</w:t>
      </w:r>
    </w:p>
    <w:p w14:paraId="22541716" w14:textId="77777777" w:rsidR="00DB6F88" w:rsidRDefault="00DB6F88" w:rsidP="00DB6F88">
      <w:pPr>
        <w:pStyle w:val="AD"/>
      </w:pPr>
    </w:p>
    <w:p w14:paraId="0F066663" w14:textId="77777777" w:rsidR="00DB6F88" w:rsidRDefault="00DB6F88" w:rsidP="00DB6F88">
      <w:pPr>
        <w:pStyle w:val="AD"/>
      </w:pPr>
      <w:r>
        <w:rPr>
          <w:rFonts w:hint="eastAsia"/>
        </w:rPr>
        <w:t xml:space="preserve">　　医疗器械注册人、受托生产企业所在地省、自治区、直辖市药品监督管理部门应当分别落实属地监管责任，建立协同监管机制，加强监管信息沟通，实现监管有效衔接。</w:t>
      </w:r>
    </w:p>
    <w:p w14:paraId="03928AB5" w14:textId="77777777" w:rsidR="00DB6F88" w:rsidRDefault="00DB6F88" w:rsidP="00DB6F88">
      <w:pPr>
        <w:pStyle w:val="AD"/>
      </w:pPr>
    </w:p>
    <w:p w14:paraId="27DFF1B6" w14:textId="77777777" w:rsidR="00DB6F88" w:rsidRDefault="00DB6F88" w:rsidP="00DB6F88">
      <w:pPr>
        <w:pStyle w:val="AD"/>
      </w:pPr>
      <w:r>
        <w:rPr>
          <w:rFonts w:hint="eastAsia"/>
        </w:rPr>
        <w:t xml:space="preserve">　　第五十七条</w:t>
      </w:r>
      <w:r>
        <w:rPr>
          <w:rFonts w:hint="eastAsia"/>
        </w:rPr>
        <w:t xml:space="preserve">  </w:t>
      </w:r>
      <w:r>
        <w:rPr>
          <w:rFonts w:hint="eastAsia"/>
        </w:rPr>
        <w:t>医疗器械注册人和受托生产企业不在同一省、自治区、直辖市，医疗器械注册人、受托生产企业所在地省、自治区、直辖市药品监督管理部门需要跨区域开展检查的，可以采取联合检查、委托检查等方式进行。</w:t>
      </w:r>
    </w:p>
    <w:p w14:paraId="5548902F" w14:textId="77777777" w:rsidR="00DB6F88" w:rsidRDefault="00DB6F88" w:rsidP="00DB6F88">
      <w:pPr>
        <w:pStyle w:val="AD"/>
      </w:pPr>
    </w:p>
    <w:p w14:paraId="5BD03656" w14:textId="77777777" w:rsidR="00DB6F88" w:rsidRDefault="00DB6F88" w:rsidP="00DB6F88">
      <w:pPr>
        <w:pStyle w:val="AD"/>
      </w:pPr>
      <w:r>
        <w:rPr>
          <w:rFonts w:hint="eastAsia"/>
        </w:rPr>
        <w:t xml:space="preserve">　　第五十八条</w:t>
      </w:r>
      <w:r>
        <w:rPr>
          <w:rFonts w:hint="eastAsia"/>
        </w:rPr>
        <w:t xml:space="preserve">  </w:t>
      </w:r>
      <w:r>
        <w:rPr>
          <w:rFonts w:hint="eastAsia"/>
        </w:rPr>
        <w:t>跨区域检查中发现企业质量管理体系存在缺陷的，医疗器械注册人、受托生产企业所在地省、自治区、直辖市药品监督管理部门应当依据各自职责，督促相关企业严格按照要求及时整改到位，并将检查以及整改情况及时通报相关药品监督管理部门。</w:t>
      </w:r>
    </w:p>
    <w:p w14:paraId="5DC16439" w14:textId="77777777" w:rsidR="00DB6F88" w:rsidRDefault="00DB6F88" w:rsidP="00DB6F88">
      <w:pPr>
        <w:pStyle w:val="AD"/>
      </w:pPr>
    </w:p>
    <w:p w14:paraId="5F2EB685" w14:textId="77777777" w:rsidR="00DB6F88" w:rsidRDefault="00DB6F88" w:rsidP="00DB6F88">
      <w:pPr>
        <w:pStyle w:val="AD"/>
      </w:pPr>
      <w:r>
        <w:rPr>
          <w:rFonts w:hint="eastAsia"/>
        </w:rPr>
        <w:t xml:space="preserve">　　对受托生产企业监督检查中发现相关问题涉及注册人的，应当通报注册人所在地药品监督管理部门；发现可能存在医疗器械质量安全风险的，应当立即采取风险控制措施，并将相关情况通报注册人所在地药品监督管理部门。注册人所在地药品监督管理部门接到通报后，应当立即进行分析</w:t>
      </w:r>
      <w:proofErr w:type="gramStart"/>
      <w:r>
        <w:rPr>
          <w:rFonts w:hint="eastAsia"/>
        </w:rPr>
        <w:t>研判并</w:t>
      </w:r>
      <w:proofErr w:type="gramEnd"/>
      <w:r>
        <w:rPr>
          <w:rFonts w:hint="eastAsia"/>
        </w:rPr>
        <w:t>采取相应的风险控制措施。</w:t>
      </w:r>
    </w:p>
    <w:p w14:paraId="1E1D0807" w14:textId="77777777" w:rsidR="00DB6F88" w:rsidRDefault="00DB6F88" w:rsidP="00DB6F88">
      <w:pPr>
        <w:pStyle w:val="AD"/>
      </w:pPr>
    </w:p>
    <w:p w14:paraId="5AC9A3BF" w14:textId="77777777" w:rsidR="00DB6F88" w:rsidRDefault="00DB6F88" w:rsidP="00DB6F88">
      <w:pPr>
        <w:pStyle w:val="AD"/>
      </w:pPr>
      <w:r>
        <w:rPr>
          <w:rFonts w:hint="eastAsia"/>
        </w:rPr>
        <w:t xml:space="preserve">　　对注册人监督检查中发现相关问题涉及受托生产企业的，应当通报受托生产企业所在地药品监督管理部门，联合或者委托受托生产企业所在地药品监督管理部门进行检查。</w:t>
      </w:r>
    </w:p>
    <w:p w14:paraId="049BC0DD" w14:textId="77777777" w:rsidR="00DB6F88" w:rsidRDefault="00DB6F88" w:rsidP="00DB6F88">
      <w:pPr>
        <w:pStyle w:val="AD"/>
      </w:pPr>
    </w:p>
    <w:p w14:paraId="66429608" w14:textId="77777777" w:rsidR="00DB6F88" w:rsidRDefault="00DB6F88" w:rsidP="00DB6F88">
      <w:pPr>
        <w:pStyle w:val="AD"/>
      </w:pPr>
      <w:r>
        <w:rPr>
          <w:rFonts w:hint="eastAsia"/>
        </w:rPr>
        <w:t xml:space="preserve">　　第五十九条</w:t>
      </w:r>
      <w:r>
        <w:rPr>
          <w:rFonts w:hint="eastAsia"/>
        </w:rPr>
        <w:t xml:space="preserve">  </w:t>
      </w:r>
      <w:r>
        <w:rPr>
          <w:rFonts w:hint="eastAsia"/>
        </w:rPr>
        <w:t>在跨区域检查中发现可能存在违法行为的，医疗器械注册人、受托生产企业所在地省、自治区、直辖市药品监督管理部门应当依据各自职责进行调查处理。违法行为处理情况应当及时通报相关药品监督管理部门。</w:t>
      </w:r>
    </w:p>
    <w:p w14:paraId="23829024" w14:textId="77777777" w:rsidR="00DB6F88" w:rsidRDefault="00DB6F88" w:rsidP="00DB6F88">
      <w:pPr>
        <w:pStyle w:val="AD"/>
      </w:pPr>
    </w:p>
    <w:p w14:paraId="62E089BF" w14:textId="77777777" w:rsidR="00DB6F88" w:rsidRDefault="00DB6F88" w:rsidP="00DB6F88">
      <w:pPr>
        <w:pStyle w:val="AD"/>
      </w:pPr>
      <w:r>
        <w:rPr>
          <w:rFonts w:hint="eastAsia"/>
        </w:rPr>
        <w:t xml:space="preserve">　　需要跨区域进行调查、取证的，可以会同相关同级药品监督管理部门开展联合调查，也可以出具协助调查函商请相关同级药品监督管理部门协助调查、取证。</w:t>
      </w:r>
    </w:p>
    <w:p w14:paraId="5B1147F7" w14:textId="77777777" w:rsidR="00DB6F88" w:rsidRDefault="00DB6F88" w:rsidP="00DB6F88">
      <w:pPr>
        <w:pStyle w:val="AD"/>
      </w:pPr>
    </w:p>
    <w:p w14:paraId="4102B7EE" w14:textId="77777777" w:rsidR="00DB6F88" w:rsidRDefault="00DB6F88" w:rsidP="00DB6F88">
      <w:pPr>
        <w:pStyle w:val="AD"/>
      </w:pPr>
      <w:r>
        <w:rPr>
          <w:rFonts w:hint="eastAsia"/>
        </w:rPr>
        <w:t xml:space="preserve">　　第六十条</w:t>
      </w:r>
      <w:r>
        <w:rPr>
          <w:rFonts w:hint="eastAsia"/>
        </w:rPr>
        <w:t xml:space="preserve">  </w:t>
      </w:r>
      <w:r>
        <w:rPr>
          <w:rFonts w:hint="eastAsia"/>
        </w:rPr>
        <w:t>第一类医疗器械备案人和受托生产企业不在同一设区的市，需要依法按照职责开展跨区域监督检查和调查取证的，参照本办法第五十六条至第五十九条的规定执行。</w:t>
      </w:r>
    </w:p>
    <w:p w14:paraId="20570034" w14:textId="77777777" w:rsidR="00DB6F88" w:rsidRDefault="00DB6F88" w:rsidP="00DB6F88">
      <w:pPr>
        <w:pStyle w:val="AD"/>
      </w:pPr>
    </w:p>
    <w:p w14:paraId="44AF7D18" w14:textId="77777777" w:rsidR="00DB6F88" w:rsidRDefault="00DB6F88" w:rsidP="00DB6F88">
      <w:pPr>
        <w:pStyle w:val="AD"/>
      </w:pPr>
      <w:r>
        <w:rPr>
          <w:rFonts w:hint="eastAsia"/>
        </w:rPr>
        <w:t xml:space="preserve">　　第六十一条</w:t>
      </w:r>
      <w:r>
        <w:rPr>
          <w:rFonts w:hint="eastAsia"/>
        </w:rPr>
        <w:t xml:space="preserve">  </w:t>
      </w:r>
      <w:r>
        <w:rPr>
          <w:rFonts w:hint="eastAsia"/>
        </w:rPr>
        <w:t>进口医疗器械注册人、备案人应当指定我国境内企业法人作为代理人，代理人应当协助注册人、备案人履行医疗器械监督管理条例和本办法规定的义务。</w:t>
      </w:r>
    </w:p>
    <w:p w14:paraId="1B5ED005" w14:textId="77777777" w:rsidR="00DB6F88" w:rsidRDefault="00DB6F88" w:rsidP="00DB6F88">
      <w:pPr>
        <w:pStyle w:val="AD"/>
      </w:pPr>
    </w:p>
    <w:p w14:paraId="1F5F228A" w14:textId="77777777" w:rsidR="00DB6F88" w:rsidRDefault="00DB6F88" w:rsidP="00DB6F88">
      <w:pPr>
        <w:pStyle w:val="AD"/>
      </w:pPr>
      <w:r>
        <w:rPr>
          <w:rFonts w:hint="eastAsia"/>
        </w:rPr>
        <w:t xml:space="preserve">　　第六十二条</w:t>
      </w:r>
      <w:r>
        <w:rPr>
          <w:rFonts w:hint="eastAsia"/>
        </w:rPr>
        <w:t xml:space="preserve">  </w:t>
      </w:r>
      <w:r>
        <w:rPr>
          <w:rFonts w:hint="eastAsia"/>
        </w:rPr>
        <w:t>进口医疗器械的生产应当符合我国医疗器械生产相关要求，并接受国家药品监督管理局组织的境外检查。代理人负责协调、配合境外检查相关工作。</w:t>
      </w:r>
    </w:p>
    <w:p w14:paraId="1FBCCFFE" w14:textId="77777777" w:rsidR="00DB6F88" w:rsidRDefault="00DB6F88" w:rsidP="00DB6F88">
      <w:pPr>
        <w:pStyle w:val="AD"/>
      </w:pPr>
    </w:p>
    <w:p w14:paraId="2983FE2B" w14:textId="77777777" w:rsidR="00DB6F88" w:rsidRDefault="00DB6F88" w:rsidP="00DB6F88">
      <w:pPr>
        <w:pStyle w:val="AD"/>
      </w:pPr>
      <w:r>
        <w:rPr>
          <w:rFonts w:hint="eastAsia"/>
        </w:rPr>
        <w:t xml:space="preserve">　　进口医疗器械注册人、备案人、代理人拒绝、阻碍、拖延、逃避国家药品监督管理局组织的境外检查，导致检查工作无法开展，不能确认质量管理体系有效运行，属于有证据证明可能危害人体健康的情形，国家药品监督管理局可以依照医疗器械监督管理条例第七十二条第二款的规定进行处理。</w:t>
      </w:r>
    </w:p>
    <w:p w14:paraId="47BA889E" w14:textId="77777777" w:rsidR="00DB6F88" w:rsidRDefault="00DB6F88" w:rsidP="00DB6F88">
      <w:pPr>
        <w:pStyle w:val="AD"/>
      </w:pPr>
    </w:p>
    <w:p w14:paraId="5A17FCCC" w14:textId="77777777" w:rsidR="00DB6F88" w:rsidRDefault="00DB6F88" w:rsidP="00DB6F88">
      <w:pPr>
        <w:pStyle w:val="AD"/>
      </w:pPr>
      <w:r>
        <w:rPr>
          <w:rFonts w:hint="eastAsia"/>
        </w:rPr>
        <w:t xml:space="preserve">　　第六十三条</w:t>
      </w:r>
      <w:r>
        <w:rPr>
          <w:rFonts w:hint="eastAsia"/>
        </w:rPr>
        <w:t xml:space="preserve">  </w:t>
      </w:r>
      <w:r>
        <w:rPr>
          <w:rFonts w:hint="eastAsia"/>
        </w:rPr>
        <w:t>药品监督管理部门开展现场检查时，可以根据需要进行抽查检验。</w:t>
      </w:r>
    </w:p>
    <w:p w14:paraId="654A116C" w14:textId="77777777" w:rsidR="00DB6F88" w:rsidRDefault="00DB6F88" w:rsidP="00DB6F88">
      <w:pPr>
        <w:pStyle w:val="AD"/>
      </w:pPr>
    </w:p>
    <w:p w14:paraId="658B4AFA" w14:textId="77777777" w:rsidR="00DB6F88" w:rsidRDefault="00DB6F88" w:rsidP="00DB6F88">
      <w:pPr>
        <w:pStyle w:val="AD"/>
      </w:pPr>
      <w:r>
        <w:rPr>
          <w:rFonts w:hint="eastAsia"/>
        </w:rPr>
        <w:t xml:space="preserve">　　第六十四条</w:t>
      </w:r>
      <w:r>
        <w:rPr>
          <w:rFonts w:hint="eastAsia"/>
        </w:rPr>
        <w:t xml:space="preserve">  </w:t>
      </w:r>
      <w:r>
        <w:rPr>
          <w:rFonts w:hint="eastAsia"/>
        </w:rPr>
        <w:t>生产的医疗器械对人体造成伤害或者有证据证明可能危害人体健康的，药品监督管理部门可以采取暂停生产、进口、经营、使用的紧急控制措施，并发布安全警示信息。</w:t>
      </w:r>
    </w:p>
    <w:p w14:paraId="2BC8447E" w14:textId="77777777" w:rsidR="00DB6F88" w:rsidRDefault="00DB6F88" w:rsidP="00DB6F88">
      <w:pPr>
        <w:pStyle w:val="AD"/>
      </w:pPr>
    </w:p>
    <w:p w14:paraId="3CF8704A" w14:textId="77777777" w:rsidR="00DB6F88" w:rsidRDefault="00DB6F88" w:rsidP="00DB6F88">
      <w:pPr>
        <w:pStyle w:val="AD"/>
      </w:pPr>
      <w:r>
        <w:rPr>
          <w:rFonts w:hint="eastAsia"/>
        </w:rPr>
        <w:t xml:space="preserve">　　监督检查中发现生产活动严重违反医疗器械生产质量管理规范，不能保证产品安全、有效，可能危害人体健康的，依照前款规定处理。</w:t>
      </w:r>
    </w:p>
    <w:p w14:paraId="21F88A8C" w14:textId="77777777" w:rsidR="00DB6F88" w:rsidRDefault="00DB6F88" w:rsidP="00DB6F88">
      <w:pPr>
        <w:pStyle w:val="AD"/>
      </w:pPr>
    </w:p>
    <w:p w14:paraId="56E7D129" w14:textId="77777777" w:rsidR="00DB6F88" w:rsidRDefault="00DB6F88" w:rsidP="00DB6F88">
      <w:pPr>
        <w:pStyle w:val="AD"/>
      </w:pPr>
      <w:r>
        <w:rPr>
          <w:rFonts w:hint="eastAsia"/>
        </w:rPr>
        <w:t xml:space="preserve">　　第六十五条</w:t>
      </w:r>
      <w:r>
        <w:rPr>
          <w:rFonts w:hint="eastAsia"/>
        </w:rPr>
        <w:t xml:space="preserve">  </w:t>
      </w:r>
      <w:r>
        <w:rPr>
          <w:rFonts w:hint="eastAsia"/>
        </w:rPr>
        <w:t>药品监督管理部门应当定期组织开展风险会商，对辖区内医疗器械质量安全风险进行分析和评价，及时采取相应的风险控制措施。</w:t>
      </w:r>
    </w:p>
    <w:p w14:paraId="164FE37F" w14:textId="77777777" w:rsidR="00DB6F88" w:rsidRDefault="00DB6F88" w:rsidP="00DB6F88">
      <w:pPr>
        <w:pStyle w:val="AD"/>
      </w:pPr>
    </w:p>
    <w:p w14:paraId="11D72B33" w14:textId="77777777" w:rsidR="00DB6F88" w:rsidRDefault="00DB6F88" w:rsidP="00DB6F88">
      <w:pPr>
        <w:pStyle w:val="AD"/>
      </w:pPr>
      <w:r>
        <w:rPr>
          <w:rFonts w:hint="eastAsia"/>
        </w:rPr>
        <w:t xml:space="preserve">　　第六十六条</w:t>
      </w:r>
      <w:r>
        <w:rPr>
          <w:rFonts w:hint="eastAsia"/>
        </w:rPr>
        <w:t xml:space="preserve">  </w:t>
      </w:r>
      <w:r>
        <w:rPr>
          <w:rFonts w:hint="eastAsia"/>
        </w:rPr>
        <w:t>医疗器械注册人、备案人、受托生产企业对存在的医疗器械质量安全风险，未采取有效措施消除的，药品监督管理部门可以对医疗器械注册人、备案人、受托生产企业的法定代表人或者企业负责人进行责任约谈。涉及跨区域委托生产的，约谈情况应当通报相关药品监督管理部门。</w:t>
      </w:r>
    </w:p>
    <w:p w14:paraId="06A0EF84" w14:textId="77777777" w:rsidR="00DB6F88" w:rsidRDefault="00DB6F88" w:rsidP="00DB6F88">
      <w:pPr>
        <w:pStyle w:val="AD"/>
      </w:pPr>
    </w:p>
    <w:p w14:paraId="67113FF7" w14:textId="77777777" w:rsidR="00DB6F88" w:rsidRDefault="00DB6F88" w:rsidP="00DB6F88">
      <w:pPr>
        <w:pStyle w:val="AD"/>
      </w:pPr>
      <w:r>
        <w:rPr>
          <w:rFonts w:hint="eastAsia"/>
        </w:rPr>
        <w:t xml:space="preserve">　　第六十七条</w:t>
      </w:r>
      <w:r>
        <w:rPr>
          <w:rFonts w:hint="eastAsia"/>
        </w:rPr>
        <w:t xml:space="preserve">  </w:t>
      </w:r>
      <w:r>
        <w:rPr>
          <w:rFonts w:hint="eastAsia"/>
        </w:rPr>
        <w:t>省、自治区、直辖市药品监督管理部门应当建立并及时更新辖区内第二类、第三类医疗器械注册人、受托生产企业信用档案，设区的市级负责药品监督管理的部门应当依法按照职责建立并及时更新辖区内第一类医疗器械备案人、受托生产企业信用档案。</w:t>
      </w:r>
    </w:p>
    <w:p w14:paraId="1BCFDC98" w14:textId="77777777" w:rsidR="00DB6F88" w:rsidRDefault="00DB6F88" w:rsidP="00DB6F88">
      <w:pPr>
        <w:pStyle w:val="AD"/>
      </w:pPr>
    </w:p>
    <w:p w14:paraId="104E8259" w14:textId="77777777" w:rsidR="00DB6F88" w:rsidRDefault="00DB6F88" w:rsidP="00DB6F88">
      <w:pPr>
        <w:pStyle w:val="AD"/>
      </w:pPr>
      <w:r>
        <w:rPr>
          <w:rFonts w:hint="eastAsia"/>
        </w:rPr>
        <w:t xml:space="preserve">　　信用档案中应当包括生产许可备案和生产产品品种、委托生产、监督检查结果、违法行为查处、质量抽查检验、不良行为记录和投诉举报等信息。</w:t>
      </w:r>
    </w:p>
    <w:p w14:paraId="2EEB3C9E" w14:textId="77777777" w:rsidR="00DB6F88" w:rsidRDefault="00DB6F88" w:rsidP="00DB6F88">
      <w:pPr>
        <w:pStyle w:val="AD"/>
      </w:pPr>
    </w:p>
    <w:p w14:paraId="11813A4A" w14:textId="77777777" w:rsidR="00DB6F88" w:rsidRDefault="00DB6F88" w:rsidP="00DB6F88">
      <w:pPr>
        <w:pStyle w:val="AD"/>
      </w:pPr>
      <w:r>
        <w:rPr>
          <w:rFonts w:hint="eastAsia"/>
        </w:rPr>
        <w:lastRenderedPageBreak/>
        <w:t xml:space="preserve">　　对有不良信用记录的医疗器械注册人、备案人和受托生产企业，药品监督管理部门应当增加监督检查频次，依法加强失信惩戒。</w:t>
      </w:r>
    </w:p>
    <w:p w14:paraId="25A5E7E6" w14:textId="77777777" w:rsidR="00DB6F88" w:rsidRDefault="00DB6F88" w:rsidP="00DB6F88">
      <w:pPr>
        <w:pStyle w:val="AD"/>
      </w:pPr>
    </w:p>
    <w:p w14:paraId="68BE332D" w14:textId="77777777" w:rsidR="00DB6F88" w:rsidRDefault="00DB6F88" w:rsidP="00DB6F88">
      <w:pPr>
        <w:pStyle w:val="AD"/>
      </w:pPr>
      <w:r>
        <w:rPr>
          <w:rFonts w:hint="eastAsia"/>
        </w:rPr>
        <w:t xml:space="preserve">　　第六十八条</w:t>
      </w:r>
      <w:r>
        <w:rPr>
          <w:rFonts w:hint="eastAsia"/>
        </w:rPr>
        <w:t xml:space="preserve">  </w:t>
      </w:r>
      <w:r>
        <w:rPr>
          <w:rFonts w:hint="eastAsia"/>
        </w:rPr>
        <w:t>药品监督管理部门应当在信用档案中记录企业生产产品品种情况。</w:t>
      </w:r>
    </w:p>
    <w:p w14:paraId="63BE3045" w14:textId="77777777" w:rsidR="00DB6F88" w:rsidRDefault="00DB6F88" w:rsidP="00DB6F88">
      <w:pPr>
        <w:pStyle w:val="AD"/>
      </w:pPr>
    </w:p>
    <w:p w14:paraId="124EA8A0" w14:textId="77777777" w:rsidR="00DB6F88" w:rsidRDefault="00DB6F88" w:rsidP="00DB6F88">
      <w:pPr>
        <w:pStyle w:val="AD"/>
      </w:pPr>
      <w:r>
        <w:rPr>
          <w:rFonts w:hint="eastAsia"/>
        </w:rPr>
        <w:t xml:space="preserve">　　受托生产企业增加生产第二类、第三类医疗器械，且与该产品注册人不在同一省、自治区、直辖市，或者增加生产第一类医疗器械，且与该产品备案人不在同一设区的市的，受托生产企业所在地药品监督管理部门还应当将相关情况通报注册人、备案人所在地药品监督管理部门。</w:t>
      </w:r>
    </w:p>
    <w:p w14:paraId="6EA7C8A1" w14:textId="77777777" w:rsidR="00DB6F88" w:rsidRDefault="00DB6F88" w:rsidP="00DB6F88">
      <w:pPr>
        <w:pStyle w:val="AD"/>
      </w:pPr>
    </w:p>
    <w:p w14:paraId="35C8C5C5" w14:textId="77777777" w:rsidR="00DB6F88" w:rsidRDefault="00DB6F88" w:rsidP="00DB6F88">
      <w:pPr>
        <w:pStyle w:val="AD"/>
      </w:pPr>
      <w:r>
        <w:rPr>
          <w:rFonts w:hint="eastAsia"/>
        </w:rPr>
        <w:t xml:space="preserve">　　第六十九条</w:t>
      </w:r>
      <w:r>
        <w:rPr>
          <w:rFonts w:hint="eastAsia"/>
        </w:rPr>
        <w:t xml:space="preserve">  </w:t>
      </w:r>
      <w:r>
        <w:rPr>
          <w:rFonts w:hint="eastAsia"/>
        </w:rPr>
        <w:t>药品监督管理部门应当公布接受投诉、举报的联系方式。接到举报的药品监督管理部门应当及时核实、处理、答复。经查证属实的，应当按照有关规定对举报人给予奖励。</w:t>
      </w:r>
    </w:p>
    <w:p w14:paraId="7257E503" w14:textId="77777777" w:rsidR="00DB6F88" w:rsidRDefault="00DB6F88" w:rsidP="00DB6F88">
      <w:pPr>
        <w:pStyle w:val="AD"/>
      </w:pPr>
    </w:p>
    <w:p w14:paraId="30F9AB1D" w14:textId="77777777" w:rsidR="00DB6F88" w:rsidRDefault="00DB6F88" w:rsidP="00DB6F88">
      <w:pPr>
        <w:pStyle w:val="AD"/>
      </w:pPr>
      <w:r>
        <w:rPr>
          <w:rFonts w:hint="eastAsia"/>
        </w:rPr>
        <w:t xml:space="preserve">　　第七十条</w:t>
      </w:r>
      <w:r>
        <w:rPr>
          <w:rFonts w:hint="eastAsia"/>
        </w:rPr>
        <w:t xml:space="preserve">  </w:t>
      </w:r>
      <w:r>
        <w:rPr>
          <w:rFonts w:hint="eastAsia"/>
        </w:rPr>
        <w:t>药品监督管理部门在监督检查中，发现涉嫌违法行为的，应当及时收集和固定证据，依法立案查处；涉嫌犯罪的，及时移交公安机关处理。</w:t>
      </w:r>
    </w:p>
    <w:p w14:paraId="7526374C" w14:textId="77777777" w:rsidR="00DB6F88" w:rsidRDefault="00DB6F88" w:rsidP="00DB6F88">
      <w:pPr>
        <w:pStyle w:val="AD"/>
      </w:pPr>
    </w:p>
    <w:p w14:paraId="56244E8D" w14:textId="77777777" w:rsidR="00DB6F88" w:rsidRDefault="00DB6F88" w:rsidP="00DB6F88">
      <w:pPr>
        <w:pStyle w:val="AD"/>
      </w:pPr>
      <w:r>
        <w:rPr>
          <w:rFonts w:hint="eastAsia"/>
        </w:rPr>
        <w:t xml:space="preserve">　　第七十一条</w:t>
      </w:r>
      <w:r>
        <w:rPr>
          <w:rFonts w:hint="eastAsia"/>
        </w:rPr>
        <w:t xml:space="preserve">  </w:t>
      </w:r>
      <w:r>
        <w:rPr>
          <w:rFonts w:hint="eastAsia"/>
        </w:rPr>
        <w:t>药品监督管理部门及其工作人员对调查、检查中知悉的商业秘密应当保密。</w:t>
      </w:r>
    </w:p>
    <w:p w14:paraId="49E65F73" w14:textId="77777777" w:rsidR="00DB6F88" w:rsidRDefault="00DB6F88" w:rsidP="00DB6F88">
      <w:pPr>
        <w:pStyle w:val="AD"/>
      </w:pPr>
    </w:p>
    <w:p w14:paraId="25E88BA8" w14:textId="77777777" w:rsidR="00DB6F88" w:rsidRDefault="00DB6F88" w:rsidP="00DB6F88">
      <w:pPr>
        <w:pStyle w:val="AD"/>
      </w:pPr>
      <w:r>
        <w:rPr>
          <w:rFonts w:hint="eastAsia"/>
        </w:rPr>
        <w:t xml:space="preserve">　　第七十二条</w:t>
      </w:r>
      <w:r>
        <w:rPr>
          <w:rFonts w:hint="eastAsia"/>
        </w:rPr>
        <w:t xml:space="preserve">  </w:t>
      </w:r>
      <w:r>
        <w:rPr>
          <w:rFonts w:hint="eastAsia"/>
        </w:rPr>
        <w:t>药品监督管理部门及其工作人员在监督检查中，应当严格规范公正文明执法，严格执行廉政纪律，不得索取或者收受财物，不得谋取其他利益，不得妨碍企业的正常生产活动。</w:t>
      </w:r>
    </w:p>
    <w:p w14:paraId="406D77D8" w14:textId="4D3B7D5C" w:rsidR="00DB6F88" w:rsidRDefault="00DB6F88" w:rsidP="00DB6F88">
      <w:pPr>
        <w:pStyle w:val="AD"/>
      </w:pPr>
    </w:p>
    <w:p w14:paraId="429B739C" w14:textId="77777777" w:rsidR="00DB6F88" w:rsidRDefault="00DB6F88" w:rsidP="00DB6F88">
      <w:pPr>
        <w:pStyle w:val="AD"/>
      </w:pPr>
    </w:p>
    <w:p w14:paraId="60AEEEDA" w14:textId="77777777" w:rsidR="00DB6F88" w:rsidRDefault="00DB6F88" w:rsidP="00FF5A94">
      <w:pPr>
        <w:pStyle w:val="AD"/>
        <w:jc w:val="center"/>
      </w:pPr>
      <w:r>
        <w:rPr>
          <w:rFonts w:hint="eastAsia"/>
        </w:rPr>
        <w:t>第五章</w:t>
      </w:r>
      <w:r>
        <w:rPr>
          <w:rFonts w:hint="eastAsia"/>
        </w:rPr>
        <w:t xml:space="preserve">  </w:t>
      </w:r>
      <w:r>
        <w:rPr>
          <w:rFonts w:hint="eastAsia"/>
        </w:rPr>
        <w:t>法律责任</w:t>
      </w:r>
    </w:p>
    <w:p w14:paraId="208598AC" w14:textId="77777777" w:rsidR="00DB6F88" w:rsidRDefault="00DB6F88" w:rsidP="00DB6F88">
      <w:pPr>
        <w:pStyle w:val="AD"/>
      </w:pPr>
    </w:p>
    <w:p w14:paraId="403EC4C4" w14:textId="77777777" w:rsidR="00DB6F88" w:rsidRDefault="00DB6F88" w:rsidP="00DB6F88">
      <w:pPr>
        <w:pStyle w:val="AD"/>
      </w:pPr>
      <w:r>
        <w:rPr>
          <w:rFonts w:hint="eastAsia"/>
        </w:rPr>
        <w:t xml:space="preserve">　　第七十三条</w:t>
      </w:r>
      <w:r>
        <w:rPr>
          <w:rFonts w:hint="eastAsia"/>
        </w:rPr>
        <w:t xml:space="preserve">  </w:t>
      </w:r>
      <w:r>
        <w:rPr>
          <w:rFonts w:hint="eastAsia"/>
        </w:rPr>
        <w:t>医疗器械生产的违法行为，医疗器械监督管理条例等法律法规已有规定的，依照其规定。</w:t>
      </w:r>
    </w:p>
    <w:p w14:paraId="430F7B94" w14:textId="77777777" w:rsidR="00DB6F88" w:rsidRDefault="00DB6F88" w:rsidP="00DB6F88">
      <w:pPr>
        <w:pStyle w:val="AD"/>
      </w:pPr>
    </w:p>
    <w:p w14:paraId="4404B794" w14:textId="77777777" w:rsidR="00DB6F88" w:rsidRDefault="00DB6F88" w:rsidP="00DB6F88">
      <w:pPr>
        <w:pStyle w:val="AD"/>
      </w:pPr>
      <w:r>
        <w:rPr>
          <w:rFonts w:hint="eastAsia"/>
        </w:rPr>
        <w:t xml:space="preserve">　　第七十四条</w:t>
      </w:r>
      <w:r>
        <w:rPr>
          <w:rFonts w:hint="eastAsia"/>
        </w:rPr>
        <w:t xml:space="preserve">  </w:t>
      </w:r>
      <w:r>
        <w:rPr>
          <w:rFonts w:hint="eastAsia"/>
        </w:rPr>
        <w:t>有下列情形之一的，依照医疗器械监督管理条例第八十一条的规定处罚：</w:t>
      </w:r>
    </w:p>
    <w:p w14:paraId="0403884E" w14:textId="77777777" w:rsidR="00DB6F88" w:rsidRDefault="00DB6F88" w:rsidP="00DB6F88">
      <w:pPr>
        <w:pStyle w:val="AD"/>
      </w:pPr>
    </w:p>
    <w:p w14:paraId="1690BC28" w14:textId="77777777" w:rsidR="00DB6F88" w:rsidRDefault="00DB6F88" w:rsidP="00DB6F88">
      <w:pPr>
        <w:pStyle w:val="AD"/>
      </w:pPr>
      <w:r>
        <w:rPr>
          <w:rFonts w:hint="eastAsia"/>
        </w:rPr>
        <w:t xml:space="preserve">　　（一）超出医疗器械生产许可证载明的生产范围生产第二类、第三类医疗器械；</w:t>
      </w:r>
    </w:p>
    <w:p w14:paraId="498EF743" w14:textId="77777777" w:rsidR="00DB6F88" w:rsidRDefault="00DB6F88" w:rsidP="00DB6F88">
      <w:pPr>
        <w:pStyle w:val="AD"/>
      </w:pPr>
    </w:p>
    <w:p w14:paraId="0CB0B00B" w14:textId="77777777" w:rsidR="00DB6F88" w:rsidRDefault="00DB6F88" w:rsidP="00DB6F88">
      <w:pPr>
        <w:pStyle w:val="AD"/>
      </w:pPr>
      <w:r>
        <w:rPr>
          <w:rFonts w:hint="eastAsia"/>
        </w:rPr>
        <w:t xml:space="preserve">　　（二）在未经许可的生产场地生产第二类、第三类医疗器械；</w:t>
      </w:r>
    </w:p>
    <w:p w14:paraId="715E3C48" w14:textId="77777777" w:rsidR="00DB6F88" w:rsidRDefault="00DB6F88" w:rsidP="00DB6F88">
      <w:pPr>
        <w:pStyle w:val="AD"/>
      </w:pPr>
    </w:p>
    <w:p w14:paraId="473B8F64" w14:textId="77777777" w:rsidR="00DB6F88" w:rsidRDefault="00DB6F88" w:rsidP="00DB6F88">
      <w:pPr>
        <w:pStyle w:val="AD"/>
      </w:pPr>
      <w:r>
        <w:rPr>
          <w:rFonts w:hint="eastAsia"/>
        </w:rPr>
        <w:t xml:space="preserve">　　（三）医疗器械生产许可证有效期届满后，未依法办理延续手续，仍继续从事第二类、第三类医疗器械生产；</w:t>
      </w:r>
    </w:p>
    <w:p w14:paraId="52F8C545" w14:textId="77777777" w:rsidR="00DB6F88" w:rsidRDefault="00DB6F88" w:rsidP="00DB6F88">
      <w:pPr>
        <w:pStyle w:val="AD"/>
      </w:pPr>
    </w:p>
    <w:p w14:paraId="2CB4CF05" w14:textId="77777777" w:rsidR="00DB6F88" w:rsidRDefault="00DB6F88" w:rsidP="00DB6F88">
      <w:pPr>
        <w:pStyle w:val="AD"/>
      </w:pPr>
      <w:r>
        <w:rPr>
          <w:rFonts w:hint="eastAsia"/>
        </w:rPr>
        <w:t xml:space="preserve">　　（四）医疗器械生产企业增加生产产品品种，应当依法办理许可变更而未办理的。</w:t>
      </w:r>
    </w:p>
    <w:p w14:paraId="2F76BC53" w14:textId="77777777" w:rsidR="00DB6F88" w:rsidRDefault="00DB6F88" w:rsidP="00DB6F88">
      <w:pPr>
        <w:pStyle w:val="AD"/>
      </w:pPr>
    </w:p>
    <w:p w14:paraId="792376E5" w14:textId="77777777" w:rsidR="00DB6F88" w:rsidRDefault="00DB6F88" w:rsidP="00DB6F88">
      <w:pPr>
        <w:pStyle w:val="AD"/>
      </w:pPr>
      <w:r>
        <w:rPr>
          <w:rFonts w:hint="eastAsia"/>
        </w:rPr>
        <w:t xml:space="preserve">　　第七十五条</w:t>
      </w:r>
      <w:r>
        <w:rPr>
          <w:rFonts w:hint="eastAsia"/>
        </w:rPr>
        <w:t xml:space="preserve">  </w:t>
      </w:r>
      <w:r>
        <w:rPr>
          <w:rFonts w:hint="eastAsia"/>
        </w:rPr>
        <w:t>未按照本办法规定办理第一类医疗器械生产备案变更的，依照医疗器械监督管理条例第八十四条的规定处理。</w:t>
      </w:r>
    </w:p>
    <w:p w14:paraId="6095189D" w14:textId="77777777" w:rsidR="00DB6F88" w:rsidRDefault="00DB6F88" w:rsidP="00DB6F88">
      <w:pPr>
        <w:pStyle w:val="AD"/>
      </w:pPr>
    </w:p>
    <w:p w14:paraId="52DE2EC1" w14:textId="77777777" w:rsidR="00DB6F88" w:rsidRDefault="00DB6F88" w:rsidP="00DB6F88">
      <w:pPr>
        <w:pStyle w:val="AD"/>
      </w:pPr>
      <w:r>
        <w:rPr>
          <w:rFonts w:hint="eastAsia"/>
        </w:rPr>
        <w:t xml:space="preserve">　　第七十六条</w:t>
      </w:r>
      <w:r>
        <w:rPr>
          <w:rFonts w:hint="eastAsia"/>
        </w:rPr>
        <w:t xml:space="preserve">  </w:t>
      </w:r>
      <w:r>
        <w:rPr>
          <w:rFonts w:hint="eastAsia"/>
        </w:rPr>
        <w:t>违反医疗器械生产质量管理规范，未建立质量管理体系并保持有效运行的，由药品监督管理部门依职责责令限期改正；影响医疗器械产品安全、有效的，依照医疗器械监督管理条例第八十六条的规定处罚。</w:t>
      </w:r>
    </w:p>
    <w:p w14:paraId="30B47549" w14:textId="77777777" w:rsidR="00DB6F88" w:rsidRDefault="00DB6F88" w:rsidP="00DB6F88">
      <w:pPr>
        <w:pStyle w:val="AD"/>
      </w:pPr>
    </w:p>
    <w:p w14:paraId="16043CD3" w14:textId="77777777" w:rsidR="00DB6F88" w:rsidRDefault="00DB6F88" w:rsidP="00DB6F88">
      <w:pPr>
        <w:pStyle w:val="AD"/>
      </w:pPr>
      <w:r>
        <w:rPr>
          <w:rFonts w:hint="eastAsia"/>
        </w:rPr>
        <w:lastRenderedPageBreak/>
        <w:t xml:space="preserve">　　第七十七条</w:t>
      </w:r>
      <w:r>
        <w:rPr>
          <w:rFonts w:hint="eastAsia"/>
        </w:rPr>
        <w:t xml:space="preserve">  </w:t>
      </w:r>
      <w:r>
        <w:rPr>
          <w:rFonts w:hint="eastAsia"/>
        </w:rPr>
        <w:t>违反本办法第十五条第二款、第四十二条第三款的规定，生产条件变化，可能影响产品安全、有效，未按照规定报告即生产的，依照医疗器械监督管理条例第八十八条的规定处罚。</w:t>
      </w:r>
    </w:p>
    <w:p w14:paraId="3B9E332F" w14:textId="77777777" w:rsidR="00DB6F88" w:rsidRDefault="00DB6F88" w:rsidP="00DB6F88">
      <w:pPr>
        <w:pStyle w:val="AD"/>
      </w:pPr>
    </w:p>
    <w:p w14:paraId="3F1E6552" w14:textId="77777777" w:rsidR="00DB6F88" w:rsidRDefault="00DB6F88" w:rsidP="00DB6F88">
      <w:pPr>
        <w:pStyle w:val="AD"/>
      </w:pPr>
      <w:r>
        <w:rPr>
          <w:rFonts w:hint="eastAsia"/>
        </w:rPr>
        <w:t xml:space="preserve">　　第七十八条</w:t>
      </w:r>
      <w:r>
        <w:rPr>
          <w:rFonts w:hint="eastAsia"/>
        </w:rPr>
        <w:t xml:space="preserve">  </w:t>
      </w:r>
      <w:r>
        <w:rPr>
          <w:rFonts w:hint="eastAsia"/>
        </w:rPr>
        <w:t>有下列情形之一的，由药品监督管理部门依职责给予警告，并处</w:t>
      </w:r>
      <w:r>
        <w:rPr>
          <w:rFonts w:hint="eastAsia"/>
        </w:rPr>
        <w:t>1</w:t>
      </w:r>
      <w:r>
        <w:rPr>
          <w:rFonts w:hint="eastAsia"/>
        </w:rPr>
        <w:t>万元以上</w:t>
      </w:r>
      <w:r>
        <w:rPr>
          <w:rFonts w:hint="eastAsia"/>
        </w:rPr>
        <w:t>5</w:t>
      </w:r>
      <w:r>
        <w:rPr>
          <w:rFonts w:hint="eastAsia"/>
        </w:rPr>
        <w:t>万元以下罚款：</w:t>
      </w:r>
    </w:p>
    <w:p w14:paraId="0C21CD10" w14:textId="77777777" w:rsidR="00DB6F88" w:rsidRDefault="00DB6F88" w:rsidP="00DB6F88">
      <w:pPr>
        <w:pStyle w:val="AD"/>
      </w:pPr>
    </w:p>
    <w:p w14:paraId="07C4A33A" w14:textId="77777777" w:rsidR="00DB6F88" w:rsidRDefault="00DB6F88" w:rsidP="00DB6F88">
      <w:pPr>
        <w:pStyle w:val="AD"/>
      </w:pPr>
      <w:r>
        <w:rPr>
          <w:rFonts w:hint="eastAsia"/>
        </w:rPr>
        <w:t xml:space="preserve">　　（一）医疗器械生产企业未依照本办法第四十二条第二款的规定向药品监督管理部门报告所生产的产品品种情况及相关信息的；</w:t>
      </w:r>
    </w:p>
    <w:p w14:paraId="1DB69554" w14:textId="77777777" w:rsidR="00DB6F88" w:rsidRDefault="00DB6F88" w:rsidP="00DB6F88">
      <w:pPr>
        <w:pStyle w:val="AD"/>
      </w:pPr>
    </w:p>
    <w:p w14:paraId="008B8645" w14:textId="77777777" w:rsidR="00DB6F88" w:rsidRDefault="00DB6F88" w:rsidP="00DB6F88">
      <w:pPr>
        <w:pStyle w:val="AD"/>
      </w:pPr>
      <w:r>
        <w:rPr>
          <w:rFonts w:hint="eastAsia"/>
        </w:rPr>
        <w:t xml:space="preserve">　　（二）连续停产一年以上且无同类产品在产，重新生产时未进行必要的验证和确认并向所在地药品监督管理部门报告的。</w:t>
      </w:r>
    </w:p>
    <w:p w14:paraId="03AAB4E0" w14:textId="77777777" w:rsidR="00DB6F88" w:rsidRDefault="00DB6F88" w:rsidP="00DB6F88">
      <w:pPr>
        <w:pStyle w:val="AD"/>
      </w:pPr>
    </w:p>
    <w:p w14:paraId="46E9A482" w14:textId="77777777" w:rsidR="00DB6F88" w:rsidRDefault="00DB6F88" w:rsidP="00DB6F88">
      <w:pPr>
        <w:pStyle w:val="AD"/>
      </w:pPr>
      <w:r>
        <w:rPr>
          <w:rFonts w:hint="eastAsia"/>
        </w:rPr>
        <w:t xml:space="preserve">　　第七十九条</w:t>
      </w:r>
      <w:r>
        <w:rPr>
          <w:rFonts w:hint="eastAsia"/>
        </w:rPr>
        <w:t xml:space="preserve">  </w:t>
      </w:r>
      <w:r>
        <w:rPr>
          <w:rFonts w:hint="eastAsia"/>
        </w:rPr>
        <w:t>有下列情形之一的，由药品监督管理部门依职责责令限期改正；拒不改正的，处</w:t>
      </w:r>
      <w:r>
        <w:rPr>
          <w:rFonts w:hint="eastAsia"/>
        </w:rPr>
        <w:t>1</w:t>
      </w:r>
      <w:r>
        <w:rPr>
          <w:rFonts w:hint="eastAsia"/>
        </w:rPr>
        <w:t>万元以上</w:t>
      </w:r>
      <w:r>
        <w:rPr>
          <w:rFonts w:hint="eastAsia"/>
        </w:rPr>
        <w:t>5</w:t>
      </w:r>
      <w:r>
        <w:rPr>
          <w:rFonts w:hint="eastAsia"/>
        </w:rPr>
        <w:t>万元以下罚款；情节严重的，处</w:t>
      </w:r>
      <w:r>
        <w:rPr>
          <w:rFonts w:hint="eastAsia"/>
        </w:rPr>
        <w:t>5</w:t>
      </w:r>
      <w:r>
        <w:rPr>
          <w:rFonts w:hint="eastAsia"/>
        </w:rPr>
        <w:t>万元以上</w:t>
      </w:r>
      <w:r>
        <w:rPr>
          <w:rFonts w:hint="eastAsia"/>
        </w:rPr>
        <w:t>10</w:t>
      </w:r>
      <w:r>
        <w:rPr>
          <w:rFonts w:hint="eastAsia"/>
        </w:rPr>
        <w:t>万元以下罚款：</w:t>
      </w:r>
    </w:p>
    <w:p w14:paraId="0C58D7DE" w14:textId="77777777" w:rsidR="00DB6F88" w:rsidRDefault="00DB6F88" w:rsidP="00DB6F88">
      <w:pPr>
        <w:pStyle w:val="AD"/>
      </w:pPr>
    </w:p>
    <w:p w14:paraId="475E228F" w14:textId="77777777" w:rsidR="00DB6F88" w:rsidRDefault="00DB6F88" w:rsidP="00DB6F88">
      <w:pPr>
        <w:pStyle w:val="AD"/>
      </w:pPr>
      <w:r>
        <w:rPr>
          <w:rFonts w:hint="eastAsia"/>
        </w:rPr>
        <w:t xml:space="preserve">　　（一）未按照本办法第十六条的规定办理医疗器械生产许可证登记事项变更的；</w:t>
      </w:r>
    </w:p>
    <w:p w14:paraId="0160A9A9" w14:textId="77777777" w:rsidR="00DB6F88" w:rsidRDefault="00DB6F88" w:rsidP="00DB6F88">
      <w:pPr>
        <w:pStyle w:val="AD"/>
      </w:pPr>
    </w:p>
    <w:p w14:paraId="74596679" w14:textId="77777777" w:rsidR="00DB6F88" w:rsidRDefault="00DB6F88" w:rsidP="00DB6F88">
      <w:pPr>
        <w:pStyle w:val="AD"/>
      </w:pPr>
      <w:r>
        <w:rPr>
          <w:rFonts w:hint="eastAsia"/>
        </w:rPr>
        <w:t xml:space="preserve">　　（二）未按照国家实施医疗器械唯一标识的有关要求，组织开展赋码、数据上传和维护更新等工作的。</w:t>
      </w:r>
    </w:p>
    <w:p w14:paraId="24BD2500" w14:textId="77777777" w:rsidR="00DB6F88" w:rsidRDefault="00DB6F88" w:rsidP="00DB6F88">
      <w:pPr>
        <w:pStyle w:val="AD"/>
      </w:pPr>
    </w:p>
    <w:p w14:paraId="07412561" w14:textId="77777777" w:rsidR="00DB6F88" w:rsidRDefault="00DB6F88" w:rsidP="00DB6F88">
      <w:pPr>
        <w:pStyle w:val="AD"/>
      </w:pPr>
      <w:r>
        <w:rPr>
          <w:rFonts w:hint="eastAsia"/>
        </w:rPr>
        <w:t xml:space="preserve">　　第八十条</w:t>
      </w:r>
      <w:r>
        <w:rPr>
          <w:rFonts w:hint="eastAsia"/>
        </w:rPr>
        <w:t xml:space="preserve">  </w:t>
      </w:r>
      <w:r>
        <w:rPr>
          <w:rFonts w:hint="eastAsia"/>
        </w:rPr>
        <w:t>药品监督管理部门工作人员违反本办法规定，滥用职权、玩忽职守、徇私舞弊的，依法给予处分。</w:t>
      </w:r>
    </w:p>
    <w:p w14:paraId="643B3959" w14:textId="3D5850F5" w:rsidR="00DB6F88" w:rsidRDefault="00DB6F88" w:rsidP="00DB6F88">
      <w:pPr>
        <w:pStyle w:val="AD"/>
      </w:pPr>
    </w:p>
    <w:p w14:paraId="4F14046A" w14:textId="77777777" w:rsidR="00DB6F88" w:rsidRDefault="00DB6F88" w:rsidP="00DB6F88">
      <w:pPr>
        <w:pStyle w:val="AD"/>
      </w:pPr>
    </w:p>
    <w:p w14:paraId="4DFA44BA" w14:textId="77777777" w:rsidR="00DB6F88" w:rsidRDefault="00DB6F88" w:rsidP="00FF5A94">
      <w:pPr>
        <w:pStyle w:val="AD"/>
        <w:jc w:val="center"/>
      </w:pPr>
      <w:r>
        <w:rPr>
          <w:rFonts w:hint="eastAsia"/>
        </w:rPr>
        <w:t>第六章</w:t>
      </w:r>
      <w:r>
        <w:rPr>
          <w:rFonts w:hint="eastAsia"/>
        </w:rPr>
        <w:t xml:space="preserve">  </w:t>
      </w:r>
      <w:r>
        <w:rPr>
          <w:rFonts w:hint="eastAsia"/>
        </w:rPr>
        <w:t>附</w:t>
      </w:r>
      <w:r>
        <w:rPr>
          <w:rFonts w:hint="eastAsia"/>
        </w:rPr>
        <w:t xml:space="preserve">  </w:t>
      </w:r>
      <w:r>
        <w:rPr>
          <w:rFonts w:hint="eastAsia"/>
        </w:rPr>
        <w:t>则</w:t>
      </w:r>
    </w:p>
    <w:p w14:paraId="5845EC7D" w14:textId="77777777" w:rsidR="00DB6F88" w:rsidRDefault="00DB6F88" w:rsidP="00DB6F88">
      <w:pPr>
        <w:pStyle w:val="AD"/>
      </w:pPr>
    </w:p>
    <w:p w14:paraId="5B8150DF" w14:textId="11F9409B" w:rsidR="00FF5A94" w:rsidRDefault="001E7CFF" w:rsidP="001E7CFF">
      <w:pPr>
        <w:pStyle w:val="AD"/>
      </w:pPr>
      <w:r>
        <w:rPr>
          <w:rFonts w:hint="eastAsia"/>
        </w:rPr>
        <w:t xml:space="preserve">　　</w:t>
      </w:r>
      <w:r w:rsidR="00DB6F88">
        <w:rPr>
          <w:rFonts w:hint="eastAsia"/>
        </w:rPr>
        <w:t>第八十一条</w:t>
      </w:r>
      <w:r w:rsidR="00DB6F88">
        <w:rPr>
          <w:rFonts w:hint="eastAsia"/>
        </w:rPr>
        <w:t xml:space="preserve">  </w:t>
      </w:r>
      <w:r w:rsidR="00DB6F88">
        <w:rPr>
          <w:rFonts w:hint="eastAsia"/>
        </w:rPr>
        <w:t>本办法自</w:t>
      </w:r>
      <w:r w:rsidR="00DB6F88">
        <w:rPr>
          <w:rFonts w:hint="eastAsia"/>
        </w:rPr>
        <w:t>2022</w:t>
      </w:r>
      <w:r w:rsidR="00DB6F88">
        <w:rPr>
          <w:rFonts w:hint="eastAsia"/>
        </w:rPr>
        <w:t>年</w:t>
      </w:r>
      <w:r w:rsidR="00DB6F88">
        <w:rPr>
          <w:rFonts w:hint="eastAsia"/>
        </w:rPr>
        <w:t>5</w:t>
      </w:r>
      <w:r w:rsidR="00DB6F88">
        <w:rPr>
          <w:rFonts w:hint="eastAsia"/>
        </w:rPr>
        <w:t>月</w:t>
      </w:r>
      <w:r w:rsidR="00DB6F88">
        <w:rPr>
          <w:rFonts w:hint="eastAsia"/>
        </w:rPr>
        <w:t>1</w:t>
      </w:r>
      <w:r w:rsidR="00DB6F88">
        <w:rPr>
          <w:rFonts w:hint="eastAsia"/>
        </w:rPr>
        <w:t>日起施行。</w:t>
      </w:r>
      <w:r w:rsidR="00DB6F88">
        <w:rPr>
          <w:rFonts w:hint="eastAsia"/>
        </w:rPr>
        <w:t>2014</w:t>
      </w:r>
      <w:r w:rsidR="00DB6F88">
        <w:rPr>
          <w:rFonts w:hint="eastAsia"/>
        </w:rPr>
        <w:t>年</w:t>
      </w:r>
      <w:r w:rsidR="00DB6F88">
        <w:rPr>
          <w:rFonts w:hint="eastAsia"/>
        </w:rPr>
        <w:t>7</w:t>
      </w:r>
      <w:r w:rsidR="00DB6F88">
        <w:rPr>
          <w:rFonts w:hint="eastAsia"/>
        </w:rPr>
        <w:t>月</w:t>
      </w:r>
      <w:r w:rsidR="00DB6F88">
        <w:rPr>
          <w:rFonts w:hint="eastAsia"/>
        </w:rPr>
        <w:t>30</w:t>
      </w:r>
      <w:r w:rsidR="00DB6F88">
        <w:rPr>
          <w:rFonts w:hint="eastAsia"/>
        </w:rPr>
        <w:t>日原国家食品药品监督管理总局令第</w:t>
      </w:r>
      <w:r w:rsidR="00DB6F88">
        <w:rPr>
          <w:rFonts w:hint="eastAsia"/>
        </w:rPr>
        <w:t>7</w:t>
      </w:r>
      <w:r w:rsidR="00DB6F88">
        <w:rPr>
          <w:rFonts w:hint="eastAsia"/>
        </w:rPr>
        <w:t>号公布的《医疗器械生产监督管理办法》同时废止。</w:t>
      </w:r>
    </w:p>
    <w:p w14:paraId="69A61935" w14:textId="77777777" w:rsidR="001E7CFF" w:rsidRDefault="001E7CFF" w:rsidP="00DB6F88">
      <w:pPr>
        <w:pStyle w:val="AD"/>
      </w:pPr>
    </w:p>
    <w:p w14:paraId="44A1533E" w14:textId="77777777" w:rsidR="001E7CFF" w:rsidRDefault="001E7CFF" w:rsidP="00DB6F88">
      <w:pPr>
        <w:pStyle w:val="AD"/>
      </w:pPr>
    </w:p>
    <w:p w14:paraId="541FB1CE" w14:textId="2421ED82" w:rsidR="00DB6F88" w:rsidRDefault="00DB6F88" w:rsidP="00DB6F88">
      <w:pPr>
        <w:pStyle w:val="AD"/>
      </w:pPr>
      <w:r>
        <w:rPr>
          <w:rFonts w:hint="eastAsia"/>
        </w:rPr>
        <w:t>信息来源：</w:t>
      </w:r>
      <w:hyperlink r:id="rId6" w:history="1">
        <w:r w:rsidRPr="009359DF">
          <w:rPr>
            <w:rStyle w:val="a7"/>
          </w:rPr>
          <w:t>https://gkml.samr.gov.cn/nsjg/fgs/202203/t20220322_340674.html</w:t>
        </w:r>
      </w:hyperlink>
    </w:p>
    <w:p w14:paraId="286D1A3B" w14:textId="77777777" w:rsidR="00DB6F88" w:rsidRPr="00DB6F88" w:rsidRDefault="00DB6F88" w:rsidP="00DB6F88">
      <w:pPr>
        <w:pStyle w:val="AD"/>
      </w:pPr>
    </w:p>
    <w:sectPr w:rsidR="00DB6F88" w:rsidRPr="00DB6F8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F9D06" w14:textId="77777777" w:rsidR="00752820" w:rsidRDefault="00752820" w:rsidP="00C20A6A">
      <w:pPr>
        <w:spacing w:line="240" w:lineRule="auto"/>
      </w:pPr>
      <w:r>
        <w:separator/>
      </w:r>
    </w:p>
  </w:endnote>
  <w:endnote w:type="continuationSeparator" w:id="0">
    <w:p w14:paraId="2A20361A" w14:textId="77777777" w:rsidR="00752820" w:rsidRDefault="0075282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78B3" w14:textId="77777777" w:rsidR="00752820" w:rsidRDefault="00752820" w:rsidP="00C20A6A">
      <w:pPr>
        <w:spacing w:line="240" w:lineRule="auto"/>
      </w:pPr>
      <w:r>
        <w:separator/>
      </w:r>
    </w:p>
  </w:footnote>
  <w:footnote w:type="continuationSeparator" w:id="0">
    <w:p w14:paraId="707AF8EE" w14:textId="77777777" w:rsidR="00752820" w:rsidRDefault="0075282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727E"/>
    <w:rsid w:val="000F4C6A"/>
    <w:rsid w:val="00151A8E"/>
    <w:rsid w:val="00176A25"/>
    <w:rsid w:val="001C4C6F"/>
    <w:rsid w:val="001E7CFF"/>
    <w:rsid w:val="003D27E2"/>
    <w:rsid w:val="005F7C76"/>
    <w:rsid w:val="00752820"/>
    <w:rsid w:val="007D7BDB"/>
    <w:rsid w:val="00A548E7"/>
    <w:rsid w:val="00B15193"/>
    <w:rsid w:val="00B731F1"/>
    <w:rsid w:val="00C20A6A"/>
    <w:rsid w:val="00C22624"/>
    <w:rsid w:val="00C96362"/>
    <w:rsid w:val="00D02718"/>
    <w:rsid w:val="00DB6F88"/>
    <w:rsid w:val="00FE727E"/>
    <w:rsid w:val="00FF5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129F4"/>
  <w15:chartTrackingRefBased/>
  <w15:docId w15:val="{5C6C99EC-326C-4BBD-9F31-850C4A740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B6F88"/>
    <w:rPr>
      <w:color w:val="0000FF" w:themeColor="hyperlink"/>
      <w:u w:val="single"/>
    </w:rPr>
  </w:style>
  <w:style w:type="character" w:styleId="a8">
    <w:name w:val="Unresolved Mention"/>
    <w:basedOn w:val="a0"/>
    <w:uiPriority w:val="99"/>
    <w:semiHidden/>
    <w:unhideWhenUsed/>
    <w:rsid w:val="00DB6F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kml.samr.gov.cn/nsjg/fgs/202203/t20220322_340674.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1836</Words>
  <Characters>10468</Characters>
  <Application>Microsoft Office Word</Application>
  <DocSecurity>0</DocSecurity>
  <Lines>87</Lines>
  <Paragraphs>24</Paragraphs>
  <ScaleCrop>false</ScaleCrop>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2022-03-24T11:15:00Z</dcterms:created>
  <dcterms:modified xsi:type="dcterms:W3CDTF">2022-03-24T16:02:00Z</dcterms:modified>
</cp:coreProperties>
</file>