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E101" w14:textId="20391D20" w:rsidR="00942CD0" w:rsidRPr="00336E76" w:rsidRDefault="00942CD0" w:rsidP="00BE331C">
      <w:pPr>
        <w:pStyle w:val="AD"/>
        <w:spacing w:line="276" w:lineRule="auto"/>
        <w:jc w:val="center"/>
        <w:rPr>
          <w:rFonts w:hint="eastAsia"/>
          <w:b/>
          <w:bCs/>
          <w:color w:val="E36C0A" w:themeColor="accent6" w:themeShade="BF"/>
          <w:sz w:val="32"/>
          <w:szCs w:val="32"/>
        </w:rPr>
      </w:pPr>
      <w:bookmarkStart w:id="0" w:name="_GoBack"/>
      <w:bookmarkEnd w:id="0"/>
      <w:r w:rsidRPr="00336E76">
        <w:rPr>
          <w:rFonts w:hint="eastAsia"/>
          <w:b/>
          <w:bCs/>
          <w:color w:val="E36C0A" w:themeColor="accent6" w:themeShade="BF"/>
          <w:sz w:val="32"/>
          <w:szCs w:val="32"/>
        </w:rPr>
        <w:t>互联网</w:t>
      </w:r>
      <w:proofErr w:type="gramStart"/>
      <w:r w:rsidRPr="00336E76">
        <w:rPr>
          <w:rFonts w:hint="eastAsia"/>
          <w:b/>
          <w:bCs/>
          <w:color w:val="E36C0A" w:themeColor="accent6" w:themeShade="BF"/>
          <w:sz w:val="32"/>
          <w:szCs w:val="32"/>
        </w:rPr>
        <w:t>弹窗信息</w:t>
      </w:r>
      <w:proofErr w:type="gramEnd"/>
      <w:r w:rsidRPr="00336E76">
        <w:rPr>
          <w:rFonts w:hint="eastAsia"/>
          <w:b/>
          <w:bCs/>
          <w:color w:val="E36C0A" w:themeColor="accent6" w:themeShade="BF"/>
          <w:sz w:val="32"/>
          <w:szCs w:val="32"/>
        </w:rPr>
        <w:t>推送服务管理规定（征求意见稿）</w:t>
      </w:r>
    </w:p>
    <w:p w14:paraId="5AC8ABAB" w14:textId="77777777" w:rsidR="00942CD0" w:rsidRDefault="00942CD0" w:rsidP="00BE331C">
      <w:pPr>
        <w:pStyle w:val="AD"/>
        <w:spacing w:line="276" w:lineRule="auto"/>
      </w:pPr>
    </w:p>
    <w:p w14:paraId="5F6EA3D3" w14:textId="77777777" w:rsidR="00942CD0" w:rsidRDefault="00942CD0" w:rsidP="00BE331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第一条</w:t>
      </w:r>
      <w:r>
        <w:rPr>
          <w:rFonts w:hint="eastAsia"/>
        </w:rPr>
        <w:t xml:space="preserve"> </w:t>
      </w:r>
      <w:r>
        <w:rPr>
          <w:rFonts w:hint="eastAsia"/>
        </w:rPr>
        <w:t>为了规范互联网</w:t>
      </w:r>
      <w:proofErr w:type="gramStart"/>
      <w:r>
        <w:rPr>
          <w:rFonts w:hint="eastAsia"/>
        </w:rPr>
        <w:t>弹窗信息</w:t>
      </w:r>
      <w:proofErr w:type="gramEnd"/>
      <w:r>
        <w:rPr>
          <w:rFonts w:hint="eastAsia"/>
        </w:rPr>
        <w:t>推送服务，维护国家安全和公共利益，保护公民、法人和其他组织的合法权益，促进行业健康有序发展，根据《中华人民共和国网络安全法》《中华人民共和国未成年人保护法》《中华人民共和国广告法》《互联网信息服务管理办法》《互联网新闻信息服务管理规定》《网络信息内容生态治理规定》等法律法规，制定本规定。</w:t>
      </w:r>
    </w:p>
    <w:p w14:paraId="328FB44A" w14:textId="77777777" w:rsidR="00942CD0" w:rsidRDefault="00942CD0" w:rsidP="00BE331C">
      <w:pPr>
        <w:pStyle w:val="AD"/>
        <w:spacing w:line="276" w:lineRule="auto"/>
      </w:pPr>
    </w:p>
    <w:p w14:paraId="4E043E2B" w14:textId="77777777" w:rsidR="00942CD0" w:rsidRDefault="00942CD0" w:rsidP="00BE331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第二条</w:t>
      </w:r>
      <w:r>
        <w:rPr>
          <w:rFonts w:hint="eastAsia"/>
        </w:rPr>
        <w:t xml:space="preserve"> </w:t>
      </w:r>
      <w:r>
        <w:rPr>
          <w:rFonts w:hint="eastAsia"/>
        </w:rPr>
        <w:t>在中华人民共和国境内提供操作系统、终端设备、应用软件、网站等服务的，开展互联网</w:t>
      </w:r>
      <w:proofErr w:type="gramStart"/>
      <w:r>
        <w:rPr>
          <w:rFonts w:hint="eastAsia"/>
        </w:rPr>
        <w:t>弹窗信息</w:t>
      </w:r>
      <w:proofErr w:type="gramEnd"/>
      <w:r>
        <w:rPr>
          <w:rFonts w:hint="eastAsia"/>
        </w:rPr>
        <w:t>推送服务时应当遵守本规定。</w:t>
      </w:r>
    </w:p>
    <w:p w14:paraId="13D1D5CF" w14:textId="77777777" w:rsidR="00942CD0" w:rsidRDefault="00942CD0" w:rsidP="00BE331C">
      <w:pPr>
        <w:pStyle w:val="AD"/>
        <w:spacing w:line="276" w:lineRule="auto"/>
      </w:pPr>
    </w:p>
    <w:p w14:paraId="74042609" w14:textId="77777777" w:rsidR="00942CD0" w:rsidRDefault="00942CD0" w:rsidP="00BE331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本规定所称互联网</w:t>
      </w:r>
      <w:proofErr w:type="gramStart"/>
      <w:r>
        <w:rPr>
          <w:rFonts w:hint="eastAsia"/>
        </w:rPr>
        <w:t>弹窗信息</w:t>
      </w:r>
      <w:proofErr w:type="gramEnd"/>
      <w:r>
        <w:rPr>
          <w:rFonts w:hint="eastAsia"/>
        </w:rPr>
        <w:t>推送服务，是指通过操作系统、终端设备、应用软件、网站等，以弹出消息窗口页面形式向互联网用户提供的信息推送服务。</w:t>
      </w:r>
    </w:p>
    <w:p w14:paraId="5E341E2E" w14:textId="77777777" w:rsidR="00942CD0" w:rsidRDefault="00942CD0" w:rsidP="00BE331C">
      <w:pPr>
        <w:pStyle w:val="AD"/>
        <w:spacing w:line="276" w:lineRule="auto"/>
      </w:pPr>
    </w:p>
    <w:p w14:paraId="1076AEBE" w14:textId="77777777" w:rsidR="00942CD0" w:rsidRDefault="00942CD0" w:rsidP="00BE331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本规定所称互联网</w:t>
      </w:r>
      <w:proofErr w:type="gramStart"/>
      <w:r>
        <w:rPr>
          <w:rFonts w:hint="eastAsia"/>
        </w:rPr>
        <w:t>弹窗信息</w:t>
      </w:r>
      <w:proofErr w:type="gramEnd"/>
      <w:r>
        <w:rPr>
          <w:rFonts w:hint="eastAsia"/>
        </w:rPr>
        <w:t>推送服务提供者，是指提供互联网</w:t>
      </w:r>
      <w:proofErr w:type="gramStart"/>
      <w:r>
        <w:rPr>
          <w:rFonts w:hint="eastAsia"/>
        </w:rPr>
        <w:t>弹窗信息</w:t>
      </w:r>
      <w:proofErr w:type="gramEnd"/>
      <w:r>
        <w:rPr>
          <w:rFonts w:hint="eastAsia"/>
        </w:rPr>
        <w:t>推送服务的操作系统、终端设备、应用软件、网站等所有者或者运营者。</w:t>
      </w:r>
    </w:p>
    <w:p w14:paraId="341A754F" w14:textId="77777777" w:rsidR="00942CD0" w:rsidRDefault="00942CD0" w:rsidP="00BE331C">
      <w:pPr>
        <w:pStyle w:val="AD"/>
        <w:spacing w:line="276" w:lineRule="auto"/>
      </w:pPr>
    </w:p>
    <w:p w14:paraId="761319B5" w14:textId="77777777" w:rsidR="00942CD0" w:rsidRDefault="00942CD0" w:rsidP="00BE331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第三条</w:t>
      </w:r>
      <w:r>
        <w:rPr>
          <w:rFonts w:hint="eastAsia"/>
        </w:rPr>
        <w:t xml:space="preserve"> </w:t>
      </w:r>
      <w:r>
        <w:rPr>
          <w:rFonts w:hint="eastAsia"/>
        </w:rPr>
        <w:t>互联网</w:t>
      </w:r>
      <w:proofErr w:type="gramStart"/>
      <w:r>
        <w:rPr>
          <w:rFonts w:hint="eastAsia"/>
        </w:rPr>
        <w:t>弹窗信息</w:t>
      </w:r>
      <w:proofErr w:type="gramEnd"/>
      <w:r>
        <w:rPr>
          <w:rFonts w:hint="eastAsia"/>
        </w:rPr>
        <w:t>推送服务应当遵守法律法规，坚持正确政治方向、舆论导向和价值取向，弘扬社会主义核心价值观，推送向上向善的</w:t>
      </w:r>
      <w:proofErr w:type="gramStart"/>
      <w:r>
        <w:rPr>
          <w:rFonts w:hint="eastAsia"/>
        </w:rPr>
        <w:t>优质弹窗信息内容</w:t>
      </w:r>
      <w:proofErr w:type="gramEnd"/>
      <w:r>
        <w:rPr>
          <w:rFonts w:hint="eastAsia"/>
        </w:rPr>
        <w:t>，发展积极健康的网络文化。</w:t>
      </w:r>
    </w:p>
    <w:p w14:paraId="55CE35EE" w14:textId="77777777" w:rsidR="00942CD0" w:rsidRDefault="00942CD0" w:rsidP="00BE331C">
      <w:pPr>
        <w:pStyle w:val="AD"/>
        <w:spacing w:line="276" w:lineRule="auto"/>
      </w:pPr>
    </w:p>
    <w:p w14:paraId="62F7CAFE" w14:textId="77777777" w:rsidR="00942CD0" w:rsidRDefault="00942CD0" w:rsidP="00BE331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第四条</w:t>
      </w:r>
      <w:r>
        <w:rPr>
          <w:rFonts w:hint="eastAsia"/>
        </w:rPr>
        <w:t xml:space="preserve"> </w:t>
      </w:r>
      <w:r>
        <w:rPr>
          <w:rFonts w:hint="eastAsia"/>
        </w:rPr>
        <w:t>互联网</w:t>
      </w:r>
      <w:proofErr w:type="gramStart"/>
      <w:r>
        <w:rPr>
          <w:rFonts w:hint="eastAsia"/>
        </w:rPr>
        <w:t>弹窗信息</w:t>
      </w:r>
      <w:proofErr w:type="gramEnd"/>
      <w:r>
        <w:rPr>
          <w:rFonts w:hint="eastAsia"/>
        </w:rPr>
        <w:t>推送服务提供者应当落实信息内容安全管理主体责任，建立健全信息内容审核、生态治理、网络安全、数据安全、个人信息保护、未成年人保护等管理制度。</w:t>
      </w:r>
    </w:p>
    <w:p w14:paraId="573362D1" w14:textId="77777777" w:rsidR="00942CD0" w:rsidRDefault="00942CD0" w:rsidP="00BE331C">
      <w:pPr>
        <w:pStyle w:val="AD"/>
        <w:spacing w:line="276" w:lineRule="auto"/>
      </w:pPr>
    </w:p>
    <w:p w14:paraId="6962BF05" w14:textId="77777777" w:rsidR="00942CD0" w:rsidRDefault="00942CD0" w:rsidP="00BE331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第五条</w:t>
      </w:r>
      <w:r>
        <w:rPr>
          <w:rFonts w:hint="eastAsia"/>
        </w:rPr>
        <w:t xml:space="preserve"> </w:t>
      </w:r>
      <w:r>
        <w:rPr>
          <w:rFonts w:hint="eastAsia"/>
        </w:rPr>
        <w:t>互联网</w:t>
      </w:r>
      <w:proofErr w:type="gramStart"/>
      <w:r>
        <w:rPr>
          <w:rFonts w:hint="eastAsia"/>
        </w:rPr>
        <w:t>弹窗信息</w:t>
      </w:r>
      <w:proofErr w:type="gramEnd"/>
      <w:r>
        <w:rPr>
          <w:rFonts w:hint="eastAsia"/>
        </w:rPr>
        <w:t>推送服务应当严格遵守下列要求：</w:t>
      </w:r>
    </w:p>
    <w:p w14:paraId="0C470D85" w14:textId="77777777" w:rsidR="00942CD0" w:rsidRDefault="00942CD0" w:rsidP="00BE331C">
      <w:pPr>
        <w:pStyle w:val="AD"/>
        <w:spacing w:line="276" w:lineRule="auto"/>
      </w:pPr>
    </w:p>
    <w:p w14:paraId="1CDE4D9B" w14:textId="77777777" w:rsidR="00942CD0" w:rsidRDefault="00942CD0" w:rsidP="00BE331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（一）</w:t>
      </w:r>
      <w:proofErr w:type="gramStart"/>
      <w:r>
        <w:rPr>
          <w:rFonts w:hint="eastAsia"/>
        </w:rPr>
        <w:t>传播正</w:t>
      </w:r>
      <w:proofErr w:type="gramEnd"/>
      <w:r>
        <w:rPr>
          <w:rFonts w:hint="eastAsia"/>
        </w:rPr>
        <w:t>能量，弘扬社会主义先进文化；积极推送向上向善的内容，用社会主流思想价值和道德文化滋养人心、滋润社会。</w:t>
      </w:r>
    </w:p>
    <w:p w14:paraId="1754062F" w14:textId="77777777" w:rsidR="00942CD0" w:rsidRDefault="00942CD0" w:rsidP="00BE331C">
      <w:pPr>
        <w:pStyle w:val="AD"/>
        <w:spacing w:line="276" w:lineRule="auto"/>
      </w:pPr>
    </w:p>
    <w:p w14:paraId="0D7DE882" w14:textId="77777777" w:rsidR="00942CD0" w:rsidRDefault="00942CD0" w:rsidP="00BE331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（二）不得推送《网络信息内容生态治理规定》明确的违法和不良信息，特别是恶意炒作娱乐八卦、绯闻隐私、奢靡炫富、审丑扮丑等违背公序良俗内容；不得关联某一话题集中推送相关旧闻，恶意翻炒。</w:t>
      </w:r>
    </w:p>
    <w:p w14:paraId="324D75E1" w14:textId="77777777" w:rsidR="00942CD0" w:rsidRDefault="00942CD0" w:rsidP="00BE331C">
      <w:pPr>
        <w:pStyle w:val="AD"/>
        <w:spacing w:line="276" w:lineRule="auto"/>
      </w:pPr>
    </w:p>
    <w:p w14:paraId="60B00A7C" w14:textId="77777777" w:rsidR="00942CD0" w:rsidRDefault="00942CD0" w:rsidP="00BE331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（三）未取得互联网新闻信息服务许可，</w:t>
      </w:r>
      <w:proofErr w:type="gramStart"/>
      <w:r>
        <w:rPr>
          <w:rFonts w:hint="eastAsia"/>
        </w:rPr>
        <w:t>不得弹窗推送</w:t>
      </w:r>
      <w:proofErr w:type="gramEnd"/>
      <w:r>
        <w:rPr>
          <w:rFonts w:hint="eastAsia"/>
        </w:rPr>
        <w:t>新闻信息；</w:t>
      </w:r>
      <w:proofErr w:type="gramStart"/>
      <w:r>
        <w:rPr>
          <w:rFonts w:hint="eastAsia"/>
        </w:rPr>
        <w:t>弹窗推送</w:t>
      </w:r>
      <w:proofErr w:type="gramEnd"/>
      <w:r>
        <w:rPr>
          <w:rFonts w:hint="eastAsia"/>
        </w:rPr>
        <w:t>信息涉及其他互联网信息服务，依法须经有关主管部门审核同意或者取得相关许可的，应当经有关主管部门审核同意或者取得相关许可。</w:t>
      </w:r>
    </w:p>
    <w:p w14:paraId="5C8F1767" w14:textId="77777777" w:rsidR="00942CD0" w:rsidRDefault="00942CD0" w:rsidP="00BE331C">
      <w:pPr>
        <w:pStyle w:val="AD"/>
        <w:spacing w:line="276" w:lineRule="auto"/>
      </w:pPr>
    </w:p>
    <w:p w14:paraId="7881BAE2" w14:textId="77777777" w:rsidR="00942CD0" w:rsidRDefault="00942CD0" w:rsidP="00BE331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（四）</w:t>
      </w:r>
      <w:proofErr w:type="gramStart"/>
      <w:r>
        <w:rPr>
          <w:rFonts w:hint="eastAsia"/>
        </w:rPr>
        <w:t>弹窗推送</w:t>
      </w:r>
      <w:proofErr w:type="gramEnd"/>
      <w:r>
        <w:rPr>
          <w:rFonts w:hint="eastAsia"/>
        </w:rPr>
        <w:t>新闻信息，应当严格依据国家互联网信息办公室发布的最新版《互联网新闻信息稿源单位名单》执行，不得超范围转载，不得歪曲、篡改标题原意和内容，保证新闻来源可追溯和新闻信息真实、客观、全面。</w:t>
      </w:r>
    </w:p>
    <w:p w14:paraId="23EB6298" w14:textId="77777777" w:rsidR="00942CD0" w:rsidRDefault="00942CD0" w:rsidP="00BE331C">
      <w:pPr>
        <w:pStyle w:val="AD"/>
        <w:spacing w:line="276" w:lineRule="auto"/>
      </w:pPr>
    </w:p>
    <w:p w14:paraId="183229AD" w14:textId="77777777" w:rsidR="00942CD0" w:rsidRDefault="00942CD0" w:rsidP="00BE331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lastRenderedPageBreak/>
        <w:t>（五）</w:t>
      </w:r>
      <w:proofErr w:type="gramStart"/>
      <w:r>
        <w:rPr>
          <w:rFonts w:hint="eastAsia"/>
        </w:rPr>
        <w:t>提升弹窗推送</w:t>
      </w:r>
      <w:proofErr w:type="gramEnd"/>
      <w:r>
        <w:rPr>
          <w:rFonts w:hint="eastAsia"/>
        </w:rPr>
        <w:t>信息多样性，科学设定新闻信息和垂直领域内容占比，体现积极健康向上的主流价值观；不得扎堆推送、炒作社会热点敏感事件，渲染恶性案件、灾难事故等，引发社会恐慌。</w:t>
      </w:r>
    </w:p>
    <w:p w14:paraId="57759E20" w14:textId="77777777" w:rsidR="00942CD0" w:rsidRDefault="00942CD0" w:rsidP="00BE331C">
      <w:pPr>
        <w:pStyle w:val="AD"/>
        <w:spacing w:line="276" w:lineRule="auto"/>
      </w:pPr>
    </w:p>
    <w:p w14:paraId="56400804" w14:textId="77777777" w:rsidR="00942CD0" w:rsidRDefault="00942CD0" w:rsidP="00BE331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（六）配备与服务规模相适应的人工力量，</w:t>
      </w:r>
      <w:proofErr w:type="gramStart"/>
      <w:r>
        <w:rPr>
          <w:rFonts w:hint="eastAsia"/>
        </w:rPr>
        <w:t>健全弹窗信息</w:t>
      </w:r>
      <w:proofErr w:type="gramEnd"/>
      <w:r>
        <w:rPr>
          <w:rFonts w:hint="eastAsia"/>
        </w:rPr>
        <w:t>推送内容管理规范，完善信息筛选、编辑、推送等工作流程，确保</w:t>
      </w:r>
      <w:proofErr w:type="gramStart"/>
      <w:r>
        <w:rPr>
          <w:rFonts w:hint="eastAsia"/>
        </w:rPr>
        <w:t>弹窗信息</w:t>
      </w:r>
      <w:proofErr w:type="gramEnd"/>
      <w:r>
        <w:rPr>
          <w:rFonts w:hint="eastAsia"/>
        </w:rPr>
        <w:t>推送必须经过人工审核。</w:t>
      </w:r>
    </w:p>
    <w:p w14:paraId="71806BD9" w14:textId="77777777" w:rsidR="00942CD0" w:rsidRDefault="00942CD0" w:rsidP="00BE331C">
      <w:pPr>
        <w:pStyle w:val="AD"/>
        <w:spacing w:line="276" w:lineRule="auto"/>
      </w:pPr>
    </w:p>
    <w:p w14:paraId="66B66156" w14:textId="77777777" w:rsidR="00942CD0" w:rsidRDefault="00942CD0" w:rsidP="00BE331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（七）保障用户权益，以服务协议等方式明确告知用户</w:t>
      </w:r>
      <w:proofErr w:type="gramStart"/>
      <w:r>
        <w:rPr>
          <w:rFonts w:hint="eastAsia"/>
        </w:rPr>
        <w:t>弹窗信息</w:t>
      </w:r>
      <w:proofErr w:type="gramEnd"/>
      <w:r>
        <w:rPr>
          <w:rFonts w:hint="eastAsia"/>
        </w:rPr>
        <w:t>推送服务的具体方式、内容频次、取消渠道等；充分考虑用户体验，科学规划推送频次，不得恶意对普通用户和会员用户进行差别频次推送；不得以任何形式干扰或者影响用户关闭弹窗；确保每条</w:t>
      </w:r>
      <w:proofErr w:type="gramStart"/>
      <w:r>
        <w:rPr>
          <w:rFonts w:hint="eastAsia"/>
        </w:rPr>
        <w:t>弹窗信息</w:t>
      </w:r>
      <w:proofErr w:type="gramEnd"/>
      <w:r>
        <w:rPr>
          <w:rFonts w:hint="eastAsia"/>
        </w:rPr>
        <w:t>明确显示</w:t>
      </w:r>
      <w:proofErr w:type="gramStart"/>
      <w:r>
        <w:rPr>
          <w:rFonts w:hint="eastAsia"/>
        </w:rPr>
        <w:t>弹窗信息</w:t>
      </w:r>
      <w:proofErr w:type="gramEnd"/>
      <w:r>
        <w:rPr>
          <w:rFonts w:hint="eastAsia"/>
        </w:rPr>
        <w:t>推送服务提供者身份。</w:t>
      </w:r>
    </w:p>
    <w:p w14:paraId="7DC103AB" w14:textId="77777777" w:rsidR="00942CD0" w:rsidRDefault="00942CD0" w:rsidP="00BE331C">
      <w:pPr>
        <w:pStyle w:val="AD"/>
        <w:spacing w:line="276" w:lineRule="auto"/>
      </w:pPr>
    </w:p>
    <w:p w14:paraId="70B6B8BF" w14:textId="77777777" w:rsidR="00942CD0" w:rsidRDefault="00942CD0" w:rsidP="00BE331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（八）不得设置诱导用户沉迷、过度消费等违反法律法规或者违背伦理道德的算法模型；不得滥用</w:t>
      </w:r>
      <w:proofErr w:type="gramStart"/>
      <w:r>
        <w:rPr>
          <w:rFonts w:hint="eastAsia"/>
        </w:rPr>
        <w:t>个性化弹窗服务</w:t>
      </w:r>
      <w:proofErr w:type="gramEnd"/>
      <w:r>
        <w:rPr>
          <w:rFonts w:hint="eastAsia"/>
        </w:rPr>
        <w:t>，利用算法屏蔽信息、过度推荐等；不得滥用算法，针对未成年用户进行画像，向未成年用户推送可能影响其身心健康的信息。</w:t>
      </w:r>
    </w:p>
    <w:p w14:paraId="2CDA5A85" w14:textId="77777777" w:rsidR="00942CD0" w:rsidRDefault="00942CD0" w:rsidP="00BE331C">
      <w:pPr>
        <w:pStyle w:val="AD"/>
        <w:spacing w:line="276" w:lineRule="auto"/>
      </w:pPr>
    </w:p>
    <w:p w14:paraId="4FCF5FC8" w14:textId="77777777" w:rsidR="00942CD0" w:rsidRDefault="00942CD0" w:rsidP="00BE331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（九）</w:t>
      </w:r>
      <w:proofErr w:type="gramStart"/>
      <w:r>
        <w:rPr>
          <w:rFonts w:hint="eastAsia"/>
        </w:rPr>
        <w:t>弹窗推送</w:t>
      </w:r>
      <w:proofErr w:type="gramEnd"/>
      <w:r>
        <w:rPr>
          <w:rFonts w:hint="eastAsia"/>
        </w:rPr>
        <w:t>广告信息，必须进行内容合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审查，不得违反国家相关法律法规；应当具有可识别性，显著标明“广告”，明示用户；确保</w:t>
      </w:r>
      <w:proofErr w:type="gramStart"/>
      <w:r>
        <w:rPr>
          <w:rFonts w:hint="eastAsia"/>
        </w:rPr>
        <w:t>弹窗广告</w:t>
      </w:r>
      <w:proofErr w:type="gramEnd"/>
      <w:r>
        <w:rPr>
          <w:rFonts w:hint="eastAsia"/>
        </w:rPr>
        <w:t>一键关闭。</w:t>
      </w:r>
    </w:p>
    <w:p w14:paraId="619A4FB9" w14:textId="77777777" w:rsidR="00942CD0" w:rsidRDefault="00942CD0" w:rsidP="00BE331C">
      <w:pPr>
        <w:pStyle w:val="AD"/>
        <w:spacing w:line="276" w:lineRule="auto"/>
      </w:pPr>
    </w:p>
    <w:p w14:paraId="77F164C3" w14:textId="77777777" w:rsidR="00942CD0" w:rsidRDefault="00942CD0" w:rsidP="00BE331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（十）不得以</w:t>
      </w:r>
      <w:proofErr w:type="gramStart"/>
      <w:r>
        <w:rPr>
          <w:rFonts w:hint="eastAsia"/>
        </w:rPr>
        <w:t>弹窗信息</w:t>
      </w:r>
      <w:proofErr w:type="gramEnd"/>
      <w:r>
        <w:rPr>
          <w:rFonts w:hint="eastAsia"/>
        </w:rPr>
        <w:t>推送方式呈现恶意引流跳转的第三方链接、</w:t>
      </w:r>
      <w:proofErr w:type="gramStart"/>
      <w:r>
        <w:rPr>
          <w:rFonts w:hint="eastAsia"/>
        </w:rPr>
        <w:t>二维码等</w:t>
      </w:r>
      <w:proofErr w:type="gramEnd"/>
      <w:r>
        <w:rPr>
          <w:rFonts w:hint="eastAsia"/>
        </w:rPr>
        <w:t>信息；不得通过</w:t>
      </w:r>
      <w:proofErr w:type="gramStart"/>
      <w:r>
        <w:rPr>
          <w:rFonts w:hint="eastAsia"/>
        </w:rPr>
        <w:t>弹窗信息</w:t>
      </w:r>
      <w:proofErr w:type="gramEnd"/>
      <w:r>
        <w:rPr>
          <w:rFonts w:hint="eastAsia"/>
        </w:rPr>
        <w:t>推送服务诱导用户点击，实施流量造假、流量劫持。</w:t>
      </w:r>
    </w:p>
    <w:p w14:paraId="02B39703" w14:textId="77777777" w:rsidR="00942CD0" w:rsidRDefault="00942CD0" w:rsidP="00BE331C">
      <w:pPr>
        <w:pStyle w:val="AD"/>
        <w:spacing w:line="276" w:lineRule="auto"/>
      </w:pPr>
    </w:p>
    <w:p w14:paraId="3EB4FF78" w14:textId="77777777" w:rsidR="00942CD0" w:rsidRDefault="00942CD0" w:rsidP="00BE331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第六条</w:t>
      </w:r>
      <w:r>
        <w:rPr>
          <w:rFonts w:hint="eastAsia"/>
        </w:rPr>
        <w:t xml:space="preserve"> </w:t>
      </w:r>
      <w:r>
        <w:rPr>
          <w:rFonts w:hint="eastAsia"/>
        </w:rPr>
        <w:t>互联网</w:t>
      </w:r>
      <w:proofErr w:type="gramStart"/>
      <w:r>
        <w:rPr>
          <w:rFonts w:hint="eastAsia"/>
        </w:rPr>
        <w:t>弹窗信息</w:t>
      </w:r>
      <w:proofErr w:type="gramEnd"/>
      <w:r>
        <w:rPr>
          <w:rFonts w:hint="eastAsia"/>
        </w:rPr>
        <w:t>推送服务提供者应当自觉接受社会监督，设置便捷投诉举报入口，及时处理关于</w:t>
      </w:r>
      <w:proofErr w:type="gramStart"/>
      <w:r>
        <w:rPr>
          <w:rFonts w:hint="eastAsia"/>
        </w:rPr>
        <w:t>弹窗信息</w:t>
      </w:r>
      <w:proofErr w:type="gramEnd"/>
      <w:r>
        <w:rPr>
          <w:rFonts w:hint="eastAsia"/>
        </w:rPr>
        <w:t>推送服务的公众投诉举报。</w:t>
      </w:r>
    </w:p>
    <w:p w14:paraId="40B96CF9" w14:textId="77777777" w:rsidR="00942CD0" w:rsidRDefault="00942CD0" w:rsidP="00BE331C">
      <w:pPr>
        <w:pStyle w:val="AD"/>
        <w:spacing w:line="276" w:lineRule="auto"/>
      </w:pPr>
    </w:p>
    <w:p w14:paraId="249656CA" w14:textId="77777777" w:rsidR="00942CD0" w:rsidRDefault="00942CD0" w:rsidP="00BE331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第七条</w:t>
      </w:r>
      <w:r>
        <w:rPr>
          <w:rFonts w:hint="eastAsia"/>
        </w:rPr>
        <w:t xml:space="preserve"> </w:t>
      </w:r>
      <w:r>
        <w:rPr>
          <w:rFonts w:hint="eastAsia"/>
        </w:rPr>
        <w:t>鼓励和指导互联网行业组织建立健全互联网</w:t>
      </w:r>
      <w:proofErr w:type="gramStart"/>
      <w:r>
        <w:rPr>
          <w:rFonts w:hint="eastAsia"/>
        </w:rPr>
        <w:t>弹窗信息</w:t>
      </w:r>
      <w:proofErr w:type="gramEnd"/>
      <w:r>
        <w:rPr>
          <w:rFonts w:hint="eastAsia"/>
        </w:rPr>
        <w:t>推送服务行业准则，督促互联网</w:t>
      </w:r>
      <w:proofErr w:type="gramStart"/>
      <w:r>
        <w:rPr>
          <w:rFonts w:hint="eastAsia"/>
        </w:rPr>
        <w:t>弹窗信息</w:t>
      </w:r>
      <w:proofErr w:type="gramEnd"/>
      <w:r>
        <w:rPr>
          <w:rFonts w:hint="eastAsia"/>
        </w:rPr>
        <w:t>推送服务提供者依法依规提供服务，接受社会监督。</w:t>
      </w:r>
    </w:p>
    <w:p w14:paraId="368C3E0D" w14:textId="77777777" w:rsidR="00942CD0" w:rsidRDefault="00942CD0" w:rsidP="00BE331C">
      <w:pPr>
        <w:pStyle w:val="AD"/>
        <w:spacing w:line="276" w:lineRule="auto"/>
      </w:pPr>
    </w:p>
    <w:p w14:paraId="3D355B2E" w14:textId="77777777" w:rsidR="00942CD0" w:rsidRDefault="00942CD0" w:rsidP="00BE331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第八条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网信部门</w:t>
      </w:r>
      <w:proofErr w:type="gramEnd"/>
      <w:r>
        <w:rPr>
          <w:rFonts w:hint="eastAsia"/>
        </w:rPr>
        <w:t>会同电信主管部门、市场监管部门等有关部门建立健全协作监管等工作机制，监督指导互联网</w:t>
      </w:r>
      <w:proofErr w:type="gramStart"/>
      <w:r>
        <w:rPr>
          <w:rFonts w:hint="eastAsia"/>
        </w:rPr>
        <w:t>弹窗信息</w:t>
      </w:r>
      <w:proofErr w:type="gramEnd"/>
      <w:r>
        <w:rPr>
          <w:rFonts w:hint="eastAsia"/>
        </w:rPr>
        <w:t>推送服务提供者依法依规提供服务。</w:t>
      </w:r>
    </w:p>
    <w:p w14:paraId="42F7C11D" w14:textId="77777777" w:rsidR="00942CD0" w:rsidRDefault="00942CD0" w:rsidP="00BE331C">
      <w:pPr>
        <w:pStyle w:val="AD"/>
        <w:spacing w:line="276" w:lineRule="auto"/>
      </w:pPr>
    </w:p>
    <w:p w14:paraId="35B8415D" w14:textId="77777777" w:rsidR="00942CD0" w:rsidRDefault="00942CD0" w:rsidP="00BE331C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第九条</w:t>
      </w:r>
      <w:r>
        <w:rPr>
          <w:rFonts w:hint="eastAsia"/>
        </w:rPr>
        <w:t xml:space="preserve"> </w:t>
      </w:r>
      <w:r>
        <w:rPr>
          <w:rFonts w:hint="eastAsia"/>
        </w:rPr>
        <w:t>互联网</w:t>
      </w:r>
      <w:proofErr w:type="gramStart"/>
      <w:r>
        <w:rPr>
          <w:rFonts w:hint="eastAsia"/>
        </w:rPr>
        <w:t>弹窗信息</w:t>
      </w:r>
      <w:proofErr w:type="gramEnd"/>
      <w:r>
        <w:rPr>
          <w:rFonts w:hint="eastAsia"/>
        </w:rPr>
        <w:t>推送服务提供者违反本规定的，由网信、电信主管、市场监管等有关部门在职责范围内依照相关法律法规采取警告、罚款、</w:t>
      </w:r>
      <w:proofErr w:type="gramStart"/>
      <w:r>
        <w:rPr>
          <w:rFonts w:hint="eastAsia"/>
        </w:rPr>
        <w:t>暂停弹窗功能</w:t>
      </w:r>
      <w:proofErr w:type="gramEnd"/>
      <w:r>
        <w:rPr>
          <w:rFonts w:hint="eastAsia"/>
        </w:rPr>
        <w:t>、停止服务等措施。</w:t>
      </w:r>
    </w:p>
    <w:p w14:paraId="78B05FBA" w14:textId="77777777" w:rsidR="00942CD0" w:rsidRDefault="00942CD0" w:rsidP="00BE331C">
      <w:pPr>
        <w:pStyle w:val="AD"/>
        <w:spacing w:line="276" w:lineRule="auto"/>
      </w:pPr>
    </w:p>
    <w:p w14:paraId="03BBB17D" w14:textId="684529CF" w:rsidR="00B15193" w:rsidRDefault="00942CD0" w:rsidP="00BE331C">
      <w:pPr>
        <w:pStyle w:val="AD"/>
        <w:spacing w:line="276" w:lineRule="auto"/>
      </w:pPr>
      <w:r>
        <w:rPr>
          <w:rFonts w:hint="eastAsia"/>
        </w:rPr>
        <w:t>第十条</w:t>
      </w:r>
      <w:r>
        <w:rPr>
          <w:rFonts w:hint="eastAsia"/>
        </w:rPr>
        <w:t xml:space="preserve"> </w:t>
      </w:r>
      <w:r>
        <w:rPr>
          <w:rFonts w:hint="eastAsia"/>
        </w:rPr>
        <w:t>本规定自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日起施行。</w:t>
      </w:r>
    </w:p>
    <w:p w14:paraId="4061E528" w14:textId="06A10C25" w:rsidR="00942CD0" w:rsidRDefault="00942CD0" w:rsidP="00BE331C">
      <w:pPr>
        <w:pStyle w:val="AD"/>
        <w:spacing w:line="276" w:lineRule="auto"/>
      </w:pPr>
    </w:p>
    <w:p w14:paraId="6B5BAE65" w14:textId="373E596B" w:rsidR="00942CD0" w:rsidRDefault="00942CD0" w:rsidP="00BE331C">
      <w:pPr>
        <w:pStyle w:val="AD"/>
        <w:spacing w:line="276" w:lineRule="auto"/>
      </w:pPr>
    </w:p>
    <w:p w14:paraId="6DF93A1B" w14:textId="442A5C80" w:rsidR="00942CD0" w:rsidRDefault="00942CD0" w:rsidP="00BE331C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7B791C">
          <w:rPr>
            <w:rStyle w:val="a7"/>
          </w:rPr>
          <w:t>http://www.cac.gov.cn/2022-03/02/c_1647826956995841.htm</w:t>
        </w:r>
      </w:hyperlink>
    </w:p>
    <w:p w14:paraId="20C2B3E4" w14:textId="77777777" w:rsidR="00942CD0" w:rsidRPr="00942CD0" w:rsidRDefault="00942CD0" w:rsidP="00BE331C">
      <w:pPr>
        <w:pStyle w:val="AD"/>
        <w:spacing w:line="276" w:lineRule="auto"/>
        <w:rPr>
          <w:rFonts w:hint="eastAsia"/>
        </w:rPr>
      </w:pPr>
    </w:p>
    <w:sectPr w:rsidR="00942CD0" w:rsidRPr="00942CD0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1598E" w14:textId="77777777" w:rsidR="00587842" w:rsidRDefault="00587842" w:rsidP="00C20A6A">
      <w:pPr>
        <w:spacing w:line="240" w:lineRule="auto"/>
      </w:pPr>
      <w:r>
        <w:separator/>
      </w:r>
    </w:p>
  </w:endnote>
  <w:endnote w:type="continuationSeparator" w:id="0">
    <w:p w14:paraId="6BF86FF2" w14:textId="77777777" w:rsidR="00587842" w:rsidRDefault="00587842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EE6C" w14:textId="77777777" w:rsidR="00587842" w:rsidRDefault="00587842" w:rsidP="00C20A6A">
      <w:pPr>
        <w:spacing w:line="240" w:lineRule="auto"/>
      </w:pPr>
      <w:r>
        <w:separator/>
      </w:r>
    </w:p>
  </w:footnote>
  <w:footnote w:type="continuationSeparator" w:id="0">
    <w:p w14:paraId="64FB726A" w14:textId="77777777" w:rsidR="00587842" w:rsidRDefault="00587842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oNotDisplayPageBoundaries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3EDE"/>
    <w:rsid w:val="000F4C6A"/>
    <w:rsid w:val="00176A25"/>
    <w:rsid w:val="001C4C6F"/>
    <w:rsid w:val="00336E76"/>
    <w:rsid w:val="003D27E2"/>
    <w:rsid w:val="00587842"/>
    <w:rsid w:val="005F7C76"/>
    <w:rsid w:val="007D7BDB"/>
    <w:rsid w:val="00942CD0"/>
    <w:rsid w:val="00A548E7"/>
    <w:rsid w:val="00B15193"/>
    <w:rsid w:val="00B731F1"/>
    <w:rsid w:val="00BE331C"/>
    <w:rsid w:val="00C20A6A"/>
    <w:rsid w:val="00C22624"/>
    <w:rsid w:val="00D02718"/>
    <w:rsid w:val="00D1153A"/>
    <w:rsid w:val="00E8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B32B5"/>
  <w15:chartTrackingRefBased/>
  <w15:docId w15:val="{A056FE2D-2077-48B1-AE85-27DC8AB1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942CD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42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c.gov.cn/2022-03/02/c_1647826956995841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HHP</cp:lastModifiedBy>
  <cp:revision>5</cp:revision>
  <dcterms:created xsi:type="dcterms:W3CDTF">2022-03-03T08:31:00Z</dcterms:created>
  <dcterms:modified xsi:type="dcterms:W3CDTF">2022-03-03T08:32:00Z</dcterms:modified>
</cp:coreProperties>
</file>