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6F18" w14:textId="77777777" w:rsidR="00CF4BDA" w:rsidRPr="00CF4BDA" w:rsidRDefault="00CF4BDA" w:rsidP="00774781">
      <w:pPr>
        <w:pStyle w:val="AD"/>
        <w:spacing w:line="276" w:lineRule="auto"/>
        <w:jc w:val="center"/>
        <w:rPr>
          <w:b/>
          <w:bCs/>
          <w:color w:val="E36C0A" w:themeColor="accent6" w:themeShade="BF"/>
          <w:sz w:val="32"/>
          <w:szCs w:val="32"/>
        </w:rPr>
      </w:pPr>
      <w:r w:rsidRPr="00CF4BDA">
        <w:rPr>
          <w:rFonts w:hint="eastAsia"/>
          <w:b/>
          <w:bCs/>
          <w:color w:val="E36C0A" w:themeColor="accent6" w:themeShade="BF"/>
          <w:sz w:val="32"/>
          <w:szCs w:val="32"/>
        </w:rPr>
        <w:t>关于延长部分税收优惠政策执行期限的公告</w:t>
      </w:r>
    </w:p>
    <w:p w14:paraId="04EACF14" w14:textId="2A2FB602" w:rsidR="00CF4BDA" w:rsidRDefault="00CF4BDA" w:rsidP="00774781">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4</w:t>
      </w:r>
      <w:r>
        <w:rPr>
          <w:rFonts w:hint="eastAsia"/>
        </w:rPr>
        <w:t>号</w:t>
      </w:r>
    </w:p>
    <w:p w14:paraId="3F16E032" w14:textId="77777777" w:rsidR="00CF4BDA" w:rsidRDefault="00CF4BDA" w:rsidP="00774781">
      <w:pPr>
        <w:pStyle w:val="AD"/>
        <w:spacing w:line="276" w:lineRule="auto"/>
      </w:pPr>
    </w:p>
    <w:p w14:paraId="6BA3C543" w14:textId="50A2BC91" w:rsidR="00CF4BDA" w:rsidRDefault="00CF4BDA" w:rsidP="00774781">
      <w:pPr>
        <w:pStyle w:val="AD"/>
        <w:spacing w:line="276" w:lineRule="auto"/>
      </w:pPr>
      <w:r>
        <w:rPr>
          <w:rFonts w:hint="eastAsia"/>
        </w:rPr>
        <w:t xml:space="preserve">　　为帮助企业纾困解难，促进创业创新，现将有关税收政策公告如下：</w:t>
      </w:r>
    </w:p>
    <w:p w14:paraId="04D39926" w14:textId="77777777" w:rsidR="00CF4BDA" w:rsidRDefault="00CF4BDA" w:rsidP="00774781">
      <w:pPr>
        <w:pStyle w:val="AD"/>
        <w:spacing w:line="276" w:lineRule="auto"/>
      </w:pPr>
    </w:p>
    <w:p w14:paraId="44A6F962" w14:textId="052AA904" w:rsidR="00CF4BDA" w:rsidRDefault="00CF4BDA" w:rsidP="00774781">
      <w:pPr>
        <w:pStyle w:val="AD"/>
        <w:spacing w:line="276" w:lineRule="auto"/>
      </w:pPr>
      <w:r>
        <w:rPr>
          <w:rFonts w:hint="eastAsia"/>
        </w:rPr>
        <w:t xml:space="preserve">　　一、《财政部</w:t>
      </w:r>
      <w:r>
        <w:rPr>
          <w:rFonts w:hint="eastAsia"/>
        </w:rPr>
        <w:t xml:space="preserve"> </w:t>
      </w:r>
      <w:r>
        <w:rPr>
          <w:rFonts w:hint="eastAsia"/>
        </w:rPr>
        <w:t>税务总局</w:t>
      </w:r>
      <w:r>
        <w:rPr>
          <w:rFonts w:hint="eastAsia"/>
        </w:rPr>
        <w:t xml:space="preserve"> </w:t>
      </w:r>
      <w:r>
        <w:rPr>
          <w:rFonts w:hint="eastAsia"/>
        </w:rPr>
        <w:t>科技部</w:t>
      </w:r>
      <w:r>
        <w:rPr>
          <w:rFonts w:hint="eastAsia"/>
        </w:rPr>
        <w:t xml:space="preserve"> </w:t>
      </w:r>
      <w:r>
        <w:rPr>
          <w:rFonts w:hint="eastAsia"/>
        </w:rPr>
        <w:t>教育部关于科技企业孵化器</w:t>
      </w:r>
      <w:r>
        <w:rPr>
          <w:rFonts w:hint="eastAsia"/>
        </w:rPr>
        <w:t xml:space="preserve"> </w:t>
      </w:r>
      <w:r>
        <w:rPr>
          <w:rFonts w:hint="eastAsia"/>
        </w:rPr>
        <w:t>大学科技园和众创空间税收政策的通知》（财税〔</w:t>
      </w:r>
      <w:r>
        <w:rPr>
          <w:rFonts w:hint="eastAsia"/>
        </w:rPr>
        <w:t>2018</w:t>
      </w:r>
      <w:r>
        <w:rPr>
          <w:rFonts w:hint="eastAsia"/>
        </w:rPr>
        <w:t>〕</w:t>
      </w:r>
      <w:r>
        <w:rPr>
          <w:rFonts w:hint="eastAsia"/>
        </w:rPr>
        <w:t>120</w:t>
      </w:r>
      <w:r>
        <w:rPr>
          <w:rFonts w:hint="eastAsia"/>
        </w:rPr>
        <w:t>号）、《财政部</w:t>
      </w:r>
      <w:r>
        <w:rPr>
          <w:rFonts w:hint="eastAsia"/>
        </w:rPr>
        <w:t xml:space="preserve"> </w:t>
      </w:r>
      <w:r>
        <w:rPr>
          <w:rFonts w:hint="eastAsia"/>
        </w:rPr>
        <w:t>税务总局关于继续对城市公交站场</w:t>
      </w:r>
      <w:r>
        <w:rPr>
          <w:rFonts w:hint="eastAsia"/>
        </w:rPr>
        <w:t xml:space="preserve"> </w:t>
      </w:r>
      <w:r>
        <w:rPr>
          <w:rFonts w:hint="eastAsia"/>
        </w:rPr>
        <w:t>道路客运站场</w:t>
      </w:r>
      <w:r>
        <w:rPr>
          <w:rFonts w:hint="eastAsia"/>
        </w:rPr>
        <w:t xml:space="preserve"> </w:t>
      </w:r>
      <w:r>
        <w:rPr>
          <w:rFonts w:hint="eastAsia"/>
        </w:rPr>
        <w:t>城市轨道交通系统减免城镇土地使用税优惠政策的通知》（财税〔</w:t>
      </w:r>
      <w:r>
        <w:rPr>
          <w:rFonts w:hint="eastAsia"/>
        </w:rPr>
        <w:t>2019</w:t>
      </w:r>
      <w:r>
        <w:rPr>
          <w:rFonts w:hint="eastAsia"/>
        </w:rPr>
        <w:t>〕</w:t>
      </w:r>
      <w:r>
        <w:rPr>
          <w:rFonts w:hint="eastAsia"/>
        </w:rPr>
        <w:t>11</w:t>
      </w:r>
      <w:r>
        <w:rPr>
          <w:rFonts w:hint="eastAsia"/>
        </w:rPr>
        <w:t>号）、《财政部</w:t>
      </w:r>
      <w:r>
        <w:rPr>
          <w:rFonts w:hint="eastAsia"/>
        </w:rPr>
        <w:t xml:space="preserve"> </w:t>
      </w:r>
      <w:r>
        <w:rPr>
          <w:rFonts w:hint="eastAsia"/>
        </w:rPr>
        <w:t>税务总局关于继续实行农产品批发市场</w:t>
      </w:r>
      <w:r>
        <w:rPr>
          <w:rFonts w:hint="eastAsia"/>
        </w:rPr>
        <w:t xml:space="preserve"> </w:t>
      </w:r>
      <w:r>
        <w:rPr>
          <w:rFonts w:hint="eastAsia"/>
        </w:rPr>
        <w:t>农贸市场房产税</w:t>
      </w:r>
      <w:r>
        <w:rPr>
          <w:rFonts w:hint="eastAsia"/>
        </w:rPr>
        <w:t xml:space="preserve"> </w:t>
      </w:r>
      <w:r>
        <w:rPr>
          <w:rFonts w:hint="eastAsia"/>
        </w:rPr>
        <w:t>城镇土地使用税优惠政策的通知》（财税〔</w:t>
      </w:r>
      <w:r>
        <w:rPr>
          <w:rFonts w:hint="eastAsia"/>
        </w:rPr>
        <w:t>2019</w:t>
      </w:r>
      <w:r>
        <w:rPr>
          <w:rFonts w:hint="eastAsia"/>
        </w:rPr>
        <w:t>〕</w:t>
      </w:r>
      <w:r>
        <w:rPr>
          <w:rFonts w:hint="eastAsia"/>
        </w:rPr>
        <w:t>12</w:t>
      </w:r>
      <w:r>
        <w:rPr>
          <w:rFonts w:hint="eastAsia"/>
        </w:rPr>
        <w:t>号）、《财政部</w:t>
      </w:r>
      <w:r>
        <w:rPr>
          <w:rFonts w:hint="eastAsia"/>
        </w:rPr>
        <w:t xml:space="preserve"> </w:t>
      </w:r>
      <w:r>
        <w:rPr>
          <w:rFonts w:hint="eastAsia"/>
        </w:rPr>
        <w:t>税务总局关于高校学生公寓房产税</w:t>
      </w:r>
      <w:r>
        <w:rPr>
          <w:rFonts w:hint="eastAsia"/>
        </w:rPr>
        <w:t xml:space="preserve"> </w:t>
      </w:r>
      <w:r>
        <w:rPr>
          <w:rFonts w:hint="eastAsia"/>
        </w:rPr>
        <w:t>印花税政策的通知》（财税〔</w:t>
      </w:r>
      <w:r>
        <w:rPr>
          <w:rFonts w:hint="eastAsia"/>
        </w:rPr>
        <w:t>2019</w:t>
      </w:r>
      <w:r>
        <w:rPr>
          <w:rFonts w:hint="eastAsia"/>
        </w:rPr>
        <w:t>〕</w:t>
      </w:r>
      <w:r>
        <w:rPr>
          <w:rFonts w:hint="eastAsia"/>
        </w:rPr>
        <w:t>14</w:t>
      </w:r>
      <w:r>
        <w:rPr>
          <w:rFonts w:hint="eastAsia"/>
        </w:rPr>
        <w:t>号）、《财政部</w:t>
      </w:r>
      <w:r>
        <w:rPr>
          <w:rFonts w:hint="eastAsia"/>
        </w:rPr>
        <w:t xml:space="preserve"> </w:t>
      </w:r>
      <w:r>
        <w:rPr>
          <w:rFonts w:hint="eastAsia"/>
        </w:rPr>
        <w:t>税务总局</w:t>
      </w:r>
      <w:r>
        <w:rPr>
          <w:rFonts w:hint="eastAsia"/>
        </w:rPr>
        <w:t xml:space="preserve"> </w:t>
      </w:r>
      <w:r>
        <w:rPr>
          <w:rFonts w:hint="eastAsia"/>
        </w:rPr>
        <w:t>退役军人部关于进一步扶持自主就业退役士兵创业就业有关税收政策的通知》（财税〔</w:t>
      </w:r>
      <w:r>
        <w:rPr>
          <w:rFonts w:hint="eastAsia"/>
        </w:rPr>
        <w:t>2019</w:t>
      </w:r>
      <w:r>
        <w:rPr>
          <w:rFonts w:hint="eastAsia"/>
        </w:rPr>
        <w:t>〕</w:t>
      </w:r>
      <w:r>
        <w:rPr>
          <w:rFonts w:hint="eastAsia"/>
        </w:rPr>
        <w:t>21</w:t>
      </w:r>
      <w:r>
        <w:rPr>
          <w:rFonts w:hint="eastAsia"/>
        </w:rPr>
        <w:t>号）、《财政部</w:t>
      </w:r>
      <w:r>
        <w:rPr>
          <w:rFonts w:hint="eastAsia"/>
        </w:rPr>
        <w:t xml:space="preserve"> </w:t>
      </w:r>
      <w:r>
        <w:rPr>
          <w:rFonts w:hint="eastAsia"/>
        </w:rPr>
        <w:t>税务总局</w:t>
      </w:r>
      <w:r>
        <w:rPr>
          <w:rFonts w:hint="eastAsia"/>
        </w:rPr>
        <w:t xml:space="preserve"> </w:t>
      </w:r>
      <w:r>
        <w:rPr>
          <w:rFonts w:hint="eastAsia"/>
        </w:rPr>
        <w:t>国家发展改革委</w:t>
      </w:r>
      <w:r>
        <w:rPr>
          <w:rFonts w:hint="eastAsia"/>
        </w:rPr>
        <w:t xml:space="preserve"> </w:t>
      </w:r>
      <w:r>
        <w:rPr>
          <w:rFonts w:hint="eastAsia"/>
        </w:rPr>
        <w:t>生态环境部关于从事污染防治的第三方企业所得税政策问题的公告》（财政部</w:t>
      </w:r>
      <w:r>
        <w:rPr>
          <w:rFonts w:hint="eastAsia"/>
        </w:rPr>
        <w:t xml:space="preserve"> </w:t>
      </w:r>
      <w:r>
        <w:rPr>
          <w:rFonts w:hint="eastAsia"/>
        </w:rPr>
        <w:t>税务总局</w:t>
      </w:r>
      <w:r>
        <w:rPr>
          <w:rFonts w:hint="eastAsia"/>
        </w:rPr>
        <w:t xml:space="preserve"> </w:t>
      </w:r>
      <w:r>
        <w:rPr>
          <w:rFonts w:hint="eastAsia"/>
        </w:rPr>
        <w:t>国家发展改革委</w:t>
      </w:r>
      <w:r>
        <w:rPr>
          <w:rFonts w:hint="eastAsia"/>
        </w:rPr>
        <w:t xml:space="preserve"> </w:t>
      </w:r>
      <w:r>
        <w:rPr>
          <w:rFonts w:hint="eastAsia"/>
        </w:rPr>
        <w:t>生态环境部公告</w:t>
      </w:r>
      <w:r>
        <w:rPr>
          <w:rFonts w:hint="eastAsia"/>
        </w:rPr>
        <w:t>2019</w:t>
      </w:r>
      <w:r>
        <w:rPr>
          <w:rFonts w:hint="eastAsia"/>
        </w:rPr>
        <w:t>年第</w:t>
      </w:r>
      <w:r>
        <w:rPr>
          <w:rFonts w:hint="eastAsia"/>
        </w:rPr>
        <w:t>60</w:t>
      </w:r>
      <w:r>
        <w:rPr>
          <w:rFonts w:hint="eastAsia"/>
        </w:rPr>
        <w:t>号）、《财政部</w:t>
      </w:r>
      <w:r>
        <w:rPr>
          <w:rFonts w:hint="eastAsia"/>
        </w:rPr>
        <w:t xml:space="preserve"> </w:t>
      </w:r>
      <w:r>
        <w:rPr>
          <w:rFonts w:hint="eastAsia"/>
        </w:rPr>
        <w:t>税务总局关于支持新型冠状病毒感染的肺炎疫情防控有关个人所得税政策的公告》（财政部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10</w:t>
      </w:r>
      <w:r>
        <w:rPr>
          <w:rFonts w:hint="eastAsia"/>
        </w:rPr>
        <w:t>号）中规定的税收优惠政策，执行期限延长至</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p w14:paraId="54B9EF61" w14:textId="77777777" w:rsidR="00CF4BDA" w:rsidRDefault="00CF4BDA" w:rsidP="00774781">
      <w:pPr>
        <w:pStyle w:val="AD"/>
        <w:spacing w:line="276" w:lineRule="auto"/>
      </w:pPr>
    </w:p>
    <w:p w14:paraId="7C2140B7" w14:textId="054D2142" w:rsidR="00CF4BDA" w:rsidRDefault="00CF4BDA" w:rsidP="00774781">
      <w:pPr>
        <w:pStyle w:val="AD"/>
        <w:spacing w:line="276" w:lineRule="auto"/>
      </w:pPr>
      <w:r>
        <w:rPr>
          <w:rFonts w:hint="eastAsia"/>
        </w:rPr>
        <w:t xml:space="preserve">　　二、本公告发布之日前，已征的相关税款，可抵减纳税人以后月份应缴纳税款或予以退还。</w:t>
      </w:r>
    </w:p>
    <w:p w14:paraId="22BC9C93" w14:textId="77777777" w:rsidR="00CF4BDA" w:rsidRDefault="00CF4BDA" w:rsidP="00774781">
      <w:pPr>
        <w:pStyle w:val="AD"/>
        <w:spacing w:line="276" w:lineRule="auto"/>
      </w:pPr>
    </w:p>
    <w:p w14:paraId="38CF830D" w14:textId="0366440C" w:rsidR="00CF4BDA" w:rsidRDefault="00CF4BDA" w:rsidP="00774781">
      <w:pPr>
        <w:pStyle w:val="AD"/>
        <w:spacing w:line="276" w:lineRule="auto"/>
      </w:pPr>
      <w:r>
        <w:rPr>
          <w:rFonts w:hint="eastAsia"/>
        </w:rPr>
        <w:t xml:space="preserve">　　特此公告。</w:t>
      </w:r>
    </w:p>
    <w:p w14:paraId="0BE366C9" w14:textId="77777777" w:rsidR="00CF4BDA" w:rsidRDefault="00CF4BDA" w:rsidP="00774781">
      <w:pPr>
        <w:pStyle w:val="AD"/>
        <w:spacing w:line="276" w:lineRule="auto"/>
      </w:pPr>
    </w:p>
    <w:p w14:paraId="2A22D23D" w14:textId="2AFAA647" w:rsidR="00CF4BDA" w:rsidRDefault="00CF4BDA" w:rsidP="00774781">
      <w:pPr>
        <w:pStyle w:val="AD"/>
        <w:spacing w:line="276" w:lineRule="auto"/>
        <w:jc w:val="right"/>
      </w:pPr>
      <w:r>
        <w:rPr>
          <w:rFonts w:hint="eastAsia"/>
        </w:rPr>
        <w:t>财政部</w:t>
      </w:r>
      <w:r>
        <w:rPr>
          <w:rFonts w:hint="eastAsia"/>
        </w:rPr>
        <w:t xml:space="preserve">  </w:t>
      </w:r>
      <w:r>
        <w:rPr>
          <w:rFonts w:hint="eastAsia"/>
        </w:rPr>
        <w:t>税务总局</w:t>
      </w:r>
    </w:p>
    <w:p w14:paraId="64824CFB" w14:textId="7DEA9247" w:rsidR="00B15193" w:rsidRDefault="00CF4BDA" w:rsidP="00774781">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29</w:t>
      </w:r>
      <w:r>
        <w:rPr>
          <w:rFonts w:hint="eastAsia"/>
        </w:rPr>
        <w:t>日</w:t>
      </w:r>
    </w:p>
    <w:p w14:paraId="3C3907F3" w14:textId="72F2D3E9" w:rsidR="00CF4BDA" w:rsidRDefault="00CF4BDA" w:rsidP="00774781">
      <w:pPr>
        <w:pStyle w:val="AD"/>
        <w:spacing w:line="276" w:lineRule="auto"/>
      </w:pPr>
    </w:p>
    <w:p w14:paraId="68B87B4B" w14:textId="085ECA96" w:rsidR="00CF4BDA" w:rsidRDefault="00CF4BDA" w:rsidP="00774781">
      <w:pPr>
        <w:pStyle w:val="AD"/>
        <w:spacing w:line="276" w:lineRule="auto"/>
      </w:pPr>
    </w:p>
    <w:p w14:paraId="378E83E8" w14:textId="1FC69D62" w:rsidR="00CF4BDA" w:rsidRDefault="00CF4BDA" w:rsidP="00774781">
      <w:pPr>
        <w:pStyle w:val="AD"/>
        <w:spacing w:line="276" w:lineRule="auto"/>
      </w:pPr>
      <w:r>
        <w:rPr>
          <w:rFonts w:hint="eastAsia"/>
        </w:rPr>
        <w:t>信息来源：</w:t>
      </w:r>
      <w:hyperlink r:id="rId6" w:history="1">
        <w:r w:rsidRPr="0089588F">
          <w:rPr>
            <w:rStyle w:val="a9"/>
          </w:rPr>
          <w:t>http://szs.mof.gov.cn/zhengcefabu/202201/t20220130_3786039.htm</w:t>
        </w:r>
      </w:hyperlink>
    </w:p>
    <w:p w14:paraId="62EE784D" w14:textId="77777777" w:rsidR="00CF4BDA" w:rsidRPr="00CF4BDA" w:rsidRDefault="00CF4BDA" w:rsidP="00774781">
      <w:pPr>
        <w:pStyle w:val="AD"/>
        <w:spacing w:line="276" w:lineRule="auto"/>
      </w:pPr>
    </w:p>
    <w:sectPr w:rsidR="00CF4BDA" w:rsidRPr="00CF4BD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1DE7" w14:textId="77777777" w:rsidR="00EF2667" w:rsidRDefault="00EF2667" w:rsidP="00C20A6A">
      <w:pPr>
        <w:spacing w:line="240" w:lineRule="auto"/>
      </w:pPr>
      <w:r>
        <w:separator/>
      </w:r>
    </w:p>
  </w:endnote>
  <w:endnote w:type="continuationSeparator" w:id="0">
    <w:p w14:paraId="1DA09FCF" w14:textId="77777777" w:rsidR="00EF2667" w:rsidRDefault="00EF266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3FFB" w14:textId="77777777" w:rsidR="00EF2667" w:rsidRDefault="00EF2667" w:rsidP="00C20A6A">
      <w:pPr>
        <w:spacing w:line="240" w:lineRule="auto"/>
      </w:pPr>
      <w:r>
        <w:separator/>
      </w:r>
    </w:p>
  </w:footnote>
  <w:footnote w:type="continuationSeparator" w:id="0">
    <w:p w14:paraId="4AC3EDAE" w14:textId="77777777" w:rsidR="00EF2667" w:rsidRDefault="00EF266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0F3D"/>
    <w:rsid w:val="000F4C6A"/>
    <w:rsid w:val="00176A25"/>
    <w:rsid w:val="001C4C6F"/>
    <w:rsid w:val="003D27E2"/>
    <w:rsid w:val="005D4933"/>
    <w:rsid w:val="005F7C76"/>
    <w:rsid w:val="00774781"/>
    <w:rsid w:val="007D7BDB"/>
    <w:rsid w:val="008D0F3D"/>
    <w:rsid w:val="00A548E7"/>
    <w:rsid w:val="00B15193"/>
    <w:rsid w:val="00B731F1"/>
    <w:rsid w:val="00BE47D1"/>
    <w:rsid w:val="00C20A6A"/>
    <w:rsid w:val="00C22624"/>
    <w:rsid w:val="00CF4BDA"/>
    <w:rsid w:val="00D02718"/>
    <w:rsid w:val="00D365A5"/>
    <w:rsid w:val="00EF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B421"/>
  <w15:chartTrackingRefBased/>
  <w15:docId w15:val="{17D95BFC-348D-4A65-91AB-BD3501D0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F4BDA"/>
    <w:pPr>
      <w:ind w:leftChars="2500" w:left="100"/>
    </w:pPr>
  </w:style>
  <w:style w:type="character" w:customStyle="1" w:styleId="a8">
    <w:name w:val="日期 字符"/>
    <w:basedOn w:val="a0"/>
    <w:link w:val="a7"/>
    <w:uiPriority w:val="99"/>
    <w:semiHidden/>
    <w:rsid w:val="00CF4BDA"/>
    <w:rPr>
      <w:rFonts w:ascii="Arial" w:eastAsia="宋体" w:hAnsi="Arial"/>
      <w:sz w:val="22"/>
    </w:rPr>
  </w:style>
  <w:style w:type="character" w:styleId="a9">
    <w:name w:val="Hyperlink"/>
    <w:basedOn w:val="a0"/>
    <w:uiPriority w:val="99"/>
    <w:unhideWhenUsed/>
    <w:rsid w:val="00CF4BDA"/>
    <w:rPr>
      <w:color w:val="0000FF" w:themeColor="hyperlink"/>
      <w:u w:val="single"/>
    </w:rPr>
  </w:style>
  <w:style w:type="character" w:styleId="aa">
    <w:name w:val="Unresolved Mention"/>
    <w:basedOn w:val="a0"/>
    <w:uiPriority w:val="99"/>
    <w:semiHidden/>
    <w:unhideWhenUsed/>
    <w:rsid w:val="00CF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201/t20220130_378603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2022-02-10T02:29:00Z</dcterms:created>
  <dcterms:modified xsi:type="dcterms:W3CDTF">2022-02-10T11:19:00Z</dcterms:modified>
</cp:coreProperties>
</file>