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ED21" w14:textId="77777777" w:rsidR="00A87F0D" w:rsidRPr="00190264" w:rsidRDefault="00A87F0D" w:rsidP="00190264">
      <w:pPr>
        <w:pStyle w:val="AD"/>
        <w:spacing w:line="276" w:lineRule="auto"/>
        <w:jc w:val="center"/>
        <w:rPr>
          <w:b/>
          <w:bCs/>
          <w:color w:val="E36C0A" w:themeColor="accent6" w:themeShade="BF"/>
          <w:sz w:val="32"/>
          <w:szCs w:val="32"/>
        </w:rPr>
      </w:pPr>
      <w:r w:rsidRPr="00190264">
        <w:rPr>
          <w:rFonts w:hint="eastAsia"/>
          <w:b/>
          <w:bCs/>
          <w:color w:val="E36C0A" w:themeColor="accent6" w:themeShade="BF"/>
          <w:sz w:val="32"/>
          <w:szCs w:val="32"/>
        </w:rPr>
        <w:t>关于组织开展工业领域数据安全管理试点工作的通知</w:t>
      </w:r>
    </w:p>
    <w:p w14:paraId="7E03EF54" w14:textId="77777777" w:rsidR="00190264" w:rsidRDefault="00A87F0D" w:rsidP="00190264">
      <w:pPr>
        <w:pStyle w:val="AD"/>
        <w:spacing w:line="276" w:lineRule="auto"/>
        <w:jc w:val="center"/>
      </w:pPr>
      <w:r>
        <w:rPr>
          <w:rFonts w:hint="eastAsia"/>
        </w:rPr>
        <w:t>工</w:t>
      </w:r>
      <w:proofErr w:type="gramStart"/>
      <w:r>
        <w:rPr>
          <w:rFonts w:hint="eastAsia"/>
        </w:rPr>
        <w:t>信厅网安函</w:t>
      </w:r>
      <w:proofErr w:type="gramEnd"/>
      <w:r>
        <w:rPr>
          <w:rFonts w:hint="eastAsia"/>
        </w:rPr>
        <w:t>〔</w:t>
      </w:r>
      <w:r>
        <w:rPr>
          <w:rFonts w:hint="eastAsia"/>
        </w:rPr>
        <w:t>2021</w:t>
      </w:r>
      <w:r>
        <w:rPr>
          <w:rFonts w:hint="eastAsia"/>
        </w:rPr>
        <w:t>〕</w:t>
      </w:r>
      <w:r>
        <w:rPr>
          <w:rFonts w:hint="eastAsia"/>
        </w:rPr>
        <w:t>295</w:t>
      </w:r>
      <w:r>
        <w:rPr>
          <w:rFonts w:hint="eastAsia"/>
        </w:rPr>
        <w:t>号</w:t>
      </w:r>
    </w:p>
    <w:p w14:paraId="46C33DBB" w14:textId="217E1BF9" w:rsidR="00A87F0D" w:rsidRDefault="00A87F0D" w:rsidP="00190264">
      <w:pPr>
        <w:pStyle w:val="AD"/>
        <w:spacing w:line="276" w:lineRule="auto"/>
      </w:pPr>
    </w:p>
    <w:p w14:paraId="671F6229" w14:textId="77777777" w:rsidR="00190264" w:rsidRDefault="00A87F0D" w:rsidP="00190264">
      <w:pPr>
        <w:pStyle w:val="AD"/>
        <w:spacing w:line="276" w:lineRule="auto"/>
      </w:pPr>
      <w:r>
        <w:rPr>
          <w:rFonts w:hint="eastAsia"/>
        </w:rPr>
        <w:t>各省、自治区、直辖市及计划单列市、新疆生产建设兵团工业和信息化主管部门，中国信息通信研究院、中国电子信息产业发展研究院、国家工业信息</w:t>
      </w:r>
      <w:proofErr w:type="gramStart"/>
      <w:r>
        <w:rPr>
          <w:rFonts w:hint="eastAsia"/>
        </w:rPr>
        <w:t>安全发展</w:t>
      </w:r>
      <w:proofErr w:type="gramEnd"/>
      <w:r>
        <w:rPr>
          <w:rFonts w:hint="eastAsia"/>
        </w:rPr>
        <w:t>研究中心、中国电子技术标准化研究院、中国电子产品可靠性与环境试验研究所、中国工业互联网研究院：</w:t>
      </w:r>
    </w:p>
    <w:p w14:paraId="4E233BFC" w14:textId="78015B7A" w:rsidR="00A87F0D" w:rsidRDefault="00A87F0D" w:rsidP="00190264">
      <w:pPr>
        <w:pStyle w:val="AD"/>
        <w:spacing w:line="276" w:lineRule="auto"/>
      </w:pPr>
    </w:p>
    <w:p w14:paraId="0719CF6F" w14:textId="77777777" w:rsidR="00190264" w:rsidRDefault="00A87F0D" w:rsidP="00190264">
      <w:pPr>
        <w:pStyle w:val="AD"/>
        <w:spacing w:line="276" w:lineRule="auto"/>
      </w:pPr>
      <w:r>
        <w:rPr>
          <w:rFonts w:hint="eastAsia"/>
        </w:rPr>
        <w:t>为探索构建工业领域数据安全管理体系，有效保障数据安全，推动数字经济高质量发展，现组织开展工业领域数据安全管理试点工作。有关事项通知如下：</w:t>
      </w:r>
    </w:p>
    <w:p w14:paraId="2C75F2BC" w14:textId="3A05AF10" w:rsidR="00A87F0D" w:rsidRDefault="00A87F0D" w:rsidP="00190264">
      <w:pPr>
        <w:pStyle w:val="AD"/>
        <w:spacing w:line="276" w:lineRule="auto"/>
      </w:pPr>
    </w:p>
    <w:p w14:paraId="47F19E51" w14:textId="77777777" w:rsidR="00190264" w:rsidRDefault="00A87F0D" w:rsidP="00190264">
      <w:pPr>
        <w:pStyle w:val="AD"/>
        <w:spacing w:line="276" w:lineRule="auto"/>
      </w:pPr>
      <w:r>
        <w:rPr>
          <w:rFonts w:hint="eastAsia"/>
        </w:rPr>
        <w:t>一、总体目标</w:t>
      </w:r>
    </w:p>
    <w:p w14:paraId="39A06F24" w14:textId="3A46C49D" w:rsidR="00A87F0D" w:rsidRDefault="00A87F0D" w:rsidP="00190264">
      <w:pPr>
        <w:pStyle w:val="AD"/>
        <w:spacing w:line="276" w:lineRule="auto"/>
      </w:pPr>
    </w:p>
    <w:p w14:paraId="6733EEF8" w14:textId="77777777" w:rsidR="00190264" w:rsidRDefault="00A87F0D" w:rsidP="00190264">
      <w:pPr>
        <w:pStyle w:val="AD"/>
        <w:spacing w:line="276" w:lineRule="auto"/>
      </w:pPr>
      <w:r>
        <w:rPr>
          <w:rFonts w:hint="eastAsia"/>
        </w:rPr>
        <w:t>贯彻落实《中华人民共和国数据安全法》《中华人民共和国网络安全法》等法律法规，指导省级工业和信息化主管部门组织开展数据安全管理试点，督促企业落实数据安全主体责任，加强数据分类分级管理、安全防护、安全评估、安全监测等工作，提升数据安全防护能力。加强试点成果转化应用，完善工业领域数据安全制度规范和工作机制，遴选一批示范企业、优秀产品和典型解决方案，形成可复制可推广的管理模式，促进提升行业数据安全保护水平。</w:t>
      </w:r>
    </w:p>
    <w:p w14:paraId="0A2E5681" w14:textId="1B5356C1" w:rsidR="00A87F0D" w:rsidRDefault="00A87F0D" w:rsidP="00190264">
      <w:pPr>
        <w:pStyle w:val="AD"/>
        <w:spacing w:line="276" w:lineRule="auto"/>
      </w:pPr>
    </w:p>
    <w:p w14:paraId="5E9EFA11" w14:textId="77777777" w:rsidR="00190264" w:rsidRDefault="00A87F0D" w:rsidP="00190264">
      <w:pPr>
        <w:pStyle w:val="AD"/>
        <w:spacing w:line="276" w:lineRule="auto"/>
      </w:pPr>
      <w:r>
        <w:rPr>
          <w:rFonts w:hint="eastAsia"/>
        </w:rPr>
        <w:t>二、试点组织</w:t>
      </w:r>
    </w:p>
    <w:p w14:paraId="51E26038" w14:textId="4E639D86" w:rsidR="00A87F0D" w:rsidRDefault="00A87F0D" w:rsidP="00190264">
      <w:pPr>
        <w:pStyle w:val="AD"/>
        <w:spacing w:line="276" w:lineRule="auto"/>
      </w:pPr>
    </w:p>
    <w:p w14:paraId="67F72594" w14:textId="77777777" w:rsidR="00190264" w:rsidRDefault="00A87F0D" w:rsidP="00190264">
      <w:pPr>
        <w:pStyle w:val="AD"/>
        <w:spacing w:line="276" w:lineRule="auto"/>
      </w:pPr>
      <w:r>
        <w:rPr>
          <w:rFonts w:hint="eastAsia"/>
        </w:rPr>
        <w:t>工业和信息化</w:t>
      </w:r>
      <w:proofErr w:type="gramStart"/>
      <w:r>
        <w:rPr>
          <w:rFonts w:hint="eastAsia"/>
        </w:rPr>
        <w:t>部网络</w:t>
      </w:r>
      <w:proofErr w:type="gramEnd"/>
      <w:r>
        <w:rPr>
          <w:rFonts w:hint="eastAsia"/>
        </w:rPr>
        <w:t>安全管理局会同节能与综合利用司、安全生产司、原材料工业司、装备工业</w:t>
      </w:r>
      <w:proofErr w:type="gramStart"/>
      <w:r>
        <w:rPr>
          <w:rFonts w:hint="eastAsia"/>
        </w:rPr>
        <w:t>一</w:t>
      </w:r>
      <w:proofErr w:type="gramEnd"/>
      <w:r>
        <w:rPr>
          <w:rFonts w:hint="eastAsia"/>
        </w:rPr>
        <w:t>司、装备工业二司、消费品工业司、电子信息司、信息技术发展</w:t>
      </w:r>
      <w:proofErr w:type="gramStart"/>
      <w:r>
        <w:rPr>
          <w:rFonts w:hint="eastAsia"/>
        </w:rPr>
        <w:t>司成立部工业</w:t>
      </w:r>
      <w:proofErr w:type="gramEnd"/>
      <w:r>
        <w:rPr>
          <w:rFonts w:hint="eastAsia"/>
        </w:rPr>
        <w:t>领域数据安全管理试点工作组（以下简称试点工作组），负责遴选试点省份、协调推动试点工作、决策处理重点难点问题。</w:t>
      </w:r>
    </w:p>
    <w:p w14:paraId="4011FFCA" w14:textId="13EC3698" w:rsidR="00A87F0D" w:rsidRDefault="00A87F0D" w:rsidP="00190264">
      <w:pPr>
        <w:pStyle w:val="AD"/>
        <w:spacing w:line="276" w:lineRule="auto"/>
      </w:pPr>
    </w:p>
    <w:p w14:paraId="622F7FD3" w14:textId="77777777" w:rsidR="00190264" w:rsidRDefault="00A87F0D" w:rsidP="00190264">
      <w:pPr>
        <w:pStyle w:val="AD"/>
        <w:spacing w:line="276" w:lineRule="auto"/>
      </w:pPr>
      <w:r>
        <w:rPr>
          <w:rFonts w:hint="eastAsia"/>
        </w:rPr>
        <w:t>省级工业和信息化主管部门负责组织试点申报，指导企业做好各项试点工作。其中，企业类型应涵盖原材料工业、装备工业、消费品工业、电子信息制造业、软件和信息技术服务业等领域，每个领域企业数量不少于</w:t>
      </w:r>
      <w:r>
        <w:rPr>
          <w:rFonts w:hint="eastAsia"/>
        </w:rPr>
        <w:t>3</w:t>
      </w:r>
      <w:r>
        <w:rPr>
          <w:rFonts w:hint="eastAsia"/>
        </w:rPr>
        <w:t>家，规模以大型、中型为主。</w:t>
      </w:r>
    </w:p>
    <w:p w14:paraId="18B401C7" w14:textId="0F69A018" w:rsidR="00A87F0D" w:rsidRDefault="00A87F0D" w:rsidP="00190264">
      <w:pPr>
        <w:pStyle w:val="AD"/>
        <w:spacing w:line="276" w:lineRule="auto"/>
      </w:pPr>
    </w:p>
    <w:p w14:paraId="7F4FC97B" w14:textId="77777777" w:rsidR="00190264" w:rsidRDefault="00A87F0D" w:rsidP="00190264">
      <w:pPr>
        <w:pStyle w:val="AD"/>
        <w:spacing w:line="276" w:lineRule="auto"/>
      </w:pPr>
      <w:r>
        <w:rPr>
          <w:rFonts w:hint="eastAsia"/>
        </w:rPr>
        <w:t>国家工业信息</w:t>
      </w:r>
      <w:proofErr w:type="gramStart"/>
      <w:r>
        <w:rPr>
          <w:rFonts w:hint="eastAsia"/>
        </w:rPr>
        <w:t>安全发展</w:t>
      </w:r>
      <w:proofErr w:type="gramEnd"/>
      <w:r>
        <w:rPr>
          <w:rFonts w:hint="eastAsia"/>
        </w:rPr>
        <w:t>研究中心等相关部属单位为试点工作提供技术和服务支撑。</w:t>
      </w:r>
    </w:p>
    <w:p w14:paraId="51D731DA" w14:textId="5347A9F4" w:rsidR="00A87F0D" w:rsidRDefault="00A87F0D" w:rsidP="00190264">
      <w:pPr>
        <w:pStyle w:val="AD"/>
        <w:spacing w:line="276" w:lineRule="auto"/>
      </w:pPr>
    </w:p>
    <w:p w14:paraId="75702C58" w14:textId="77777777" w:rsidR="00190264" w:rsidRDefault="00A87F0D" w:rsidP="00190264">
      <w:pPr>
        <w:pStyle w:val="AD"/>
        <w:spacing w:line="276" w:lineRule="auto"/>
      </w:pPr>
      <w:r>
        <w:rPr>
          <w:rFonts w:hint="eastAsia"/>
        </w:rPr>
        <w:t>三、试点内容</w:t>
      </w:r>
    </w:p>
    <w:p w14:paraId="3AD1E8FF" w14:textId="32F17DB4" w:rsidR="00A87F0D" w:rsidRDefault="00A87F0D" w:rsidP="00190264">
      <w:pPr>
        <w:pStyle w:val="AD"/>
        <w:spacing w:line="276" w:lineRule="auto"/>
      </w:pPr>
    </w:p>
    <w:p w14:paraId="2C20B587" w14:textId="77777777" w:rsidR="00190264" w:rsidRDefault="00A87F0D" w:rsidP="00190264">
      <w:pPr>
        <w:pStyle w:val="AD"/>
        <w:spacing w:line="276" w:lineRule="auto"/>
      </w:pPr>
      <w:r>
        <w:rPr>
          <w:rFonts w:hint="eastAsia"/>
        </w:rPr>
        <w:t>试点内容分为必选和可选两部分。其中，可选内容由试点省份根据现有工作基础、条件和意愿，至少选择</w:t>
      </w:r>
      <w:r>
        <w:rPr>
          <w:rFonts w:hint="eastAsia"/>
        </w:rPr>
        <w:t>1</w:t>
      </w:r>
      <w:r>
        <w:rPr>
          <w:rFonts w:hint="eastAsia"/>
        </w:rPr>
        <w:t>项开展。</w:t>
      </w:r>
    </w:p>
    <w:p w14:paraId="4021299D" w14:textId="6B621085" w:rsidR="00A87F0D" w:rsidRDefault="00A87F0D" w:rsidP="00190264">
      <w:pPr>
        <w:pStyle w:val="AD"/>
        <w:spacing w:line="276" w:lineRule="auto"/>
      </w:pPr>
    </w:p>
    <w:p w14:paraId="356E914B" w14:textId="77777777" w:rsidR="00190264" w:rsidRDefault="00A87F0D" w:rsidP="00190264">
      <w:pPr>
        <w:pStyle w:val="AD"/>
        <w:spacing w:line="276" w:lineRule="auto"/>
      </w:pPr>
      <w:r>
        <w:rPr>
          <w:rFonts w:hint="eastAsia"/>
        </w:rPr>
        <w:t>（一）必选试点内容。</w:t>
      </w:r>
    </w:p>
    <w:p w14:paraId="7D3CE11A" w14:textId="7DE0D594" w:rsidR="00A87F0D" w:rsidRDefault="00A87F0D" w:rsidP="00190264">
      <w:pPr>
        <w:pStyle w:val="AD"/>
        <w:spacing w:line="276" w:lineRule="auto"/>
      </w:pPr>
    </w:p>
    <w:p w14:paraId="46C477F2" w14:textId="77777777" w:rsidR="00190264" w:rsidRDefault="00A87F0D" w:rsidP="00190264">
      <w:pPr>
        <w:pStyle w:val="AD"/>
        <w:spacing w:line="276" w:lineRule="auto"/>
      </w:pPr>
      <w:r>
        <w:rPr>
          <w:rFonts w:hint="eastAsia"/>
        </w:rPr>
        <w:t xml:space="preserve">1. </w:t>
      </w:r>
      <w:r>
        <w:rPr>
          <w:rFonts w:hint="eastAsia"/>
        </w:rPr>
        <w:t>工业领域数据安全管理。试点企业按照《工业数据分类分级指南（试行）》《工业领域重要数</w:t>
      </w:r>
      <w:r>
        <w:rPr>
          <w:rFonts w:hint="eastAsia"/>
        </w:rPr>
        <w:lastRenderedPageBreak/>
        <w:t>据和核心数据识别规则（草案）》开展数据分类分级，制定重要数据清单，并向主管部门报备。省级工业和信息化主管部门建立工业领域省、市、企业数据分类分级安全管理机制，组织制定重要数据目录，对重要数据目录进行备案管理，探索建立工业领域数据安全全流程管理工作机制。</w:t>
      </w:r>
    </w:p>
    <w:p w14:paraId="6F1A3E69" w14:textId="6DC8ADE7" w:rsidR="00A87F0D" w:rsidRDefault="00A87F0D" w:rsidP="00190264">
      <w:pPr>
        <w:pStyle w:val="AD"/>
        <w:spacing w:line="276" w:lineRule="auto"/>
      </w:pPr>
    </w:p>
    <w:p w14:paraId="2A3543C1" w14:textId="77777777" w:rsidR="00190264" w:rsidRDefault="00A87F0D" w:rsidP="00190264">
      <w:pPr>
        <w:pStyle w:val="AD"/>
        <w:spacing w:line="276" w:lineRule="auto"/>
      </w:pPr>
      <w:r>
        <w:rPr>
          <w:rFonts w:hint="eastAsia"/>
        </w:rPr>
        <w:t xml:space="preserve">2. </w:t>
      </w:r>
      <w:r>
        <w:rPr>
          <w:rFonts w:hint="eastAsia"/>
        </w:rPr>
        <w:t>工业领域数据安全防护。试点企业按照《工业企业数据安全防护要求（草案）》等标准规范，联合安全企业、支撑单位制定数据安全防护方案，加强数据安全分级防护措施，提升数据全生命周期安全保护能力。</w:t>
      </w:r>
    </w:p>
    <w:p w14:paraId="525C99CA" w14:textId="7A3A50A8" w:rsidR="00A87F0D" w:rsidRDefault="00A87F0D" w:rsidP="00190264">
      <w:pPr>
        <w:pStyle w:val="AD"/>
        <w:spacing w:line="276" w:lineRule="auto"/>
      </w:pPr>
    </w:p>
    <w:p w14:paraId="1D8EA937" w14:textId="77777777" w:rsidR="00190264" w:rsidRDefault="00A87F0D" w:rsidP="00190264">
      <w:pPr>
        <w:pStyle w:val="AD"/>
        <w:spacing w:line="276" w:lineRule="auto"/>
      </w:pPr>
      <w:r>
        <w:rPr>
          <w:rFonts w:hint="eastAsia"/>
        </w:rPr>
        <w:t xml:space="preserve">3. </w:t>
      </w:r>
      <w:r>
        <w:rPr>
          <w:rFonts w:hint="eastAsia"/>
        </w:rPr>
        <w:t>工业领域数据安全评估。试点企业根据《工业数据安全评估指南（草案）》等标准规范进行自评估，及时整改相关安全问题，并将评估结果报省级工业和信息化主管部门。省级工业和信息化主管部门对企业自评估情况进行督导检查，视情组织支撑单位进行远程检测和现场评估。</w:t>
      </w:r>
    </w:p>
    <w:p w14:paraId="5EBB6515" w14:textId="58750D5E" w:rsidR="00A87F0D" w:rsidRDefault="00A87F0D" w:rsidP="00190264">
      <w:pPr>
        <w:pStyle w:val="AD"/>
        <w:spacing w:line="276" w:lineRule="auto"/>
      </w:pPr>
    </w:p>
    <w:p w14:paraId="2E304231" w14:textId="77777777" w:rsidR="00190264" w:rsidRDefault="00A87F0D" w:rsidP="00190264">
      <w:pPr>
        <w:pStyle w:val="AD"/>
        <w:spacing w:line="276" w:lineRule="auto"/>
      </w:pPr>
      <w:r>
        <w:rPr>
          <w:rFonts w:hint="eastAsia"/>
        </w:rPr>
        <w:t>（二）可选试点内容。</w:t>
      </w:r>
    </w:p>
    <w:p w14:paraId="21ACC165" w14:textId="04FE6333" w:rsidR="00A87F0D" w:rsidRDefault="00A87F0D" w:rsidP="00190264">
      <w:pPr>
        <w:pStyle w:val="AD"/>
        <w:spacing w:line="276" w:lineRule="auto"/>
      </w:pPr>
    </w:p>
    <w:p w14:paraId="11CC965C" w14:textId="77777777" w:rsidR="00190264" w:rsidRDefault="00A87F0D" w:rsidP="00190264">
      <w:pPr>
        <w:pStyle w:val="AD"/>
        <w:spacing w:line="276" w:lineRule="auto"/>
      </w:pPr>
      <w:r>
        <w:rPr>
          <w:rFonts w:hint="eastAsia"/>
        </w:rPr>
        <w:t xml:space="preserve">4. </w:t>
      </w:r>
      <w:r>
        <w:rPr>
          <w:rFonts w:hint="eastAsia"/>
        </w:rPr>
        <w:t>工业领域数据安全产品应用推广。安全企业加强数据安全产品创新及在工业领域的适配应用，提升产业侧供给能力。省级工业和信息化主管部门组织开展工业领域数据安全产品、技术、服务宣贯培训，遴选优秀产品应用案例和解决方案，加强行业推广应用，促进供需对接。</w:t>
      </w:r>
    </w:p>
    <w:p w14:paraId="40360AD0" w14:textId="0C682127" w:rsidR="00A87F0D" w:rsidRDefault="00A87F0D" w:rsidP="00190264">
      <w:pPr>
        <w:pStyle w:val="AD"/>
        <w:spacing w:line="276" w:lineRule="auto"/>
      </w:pPr>
    </w:p>
    <w:p w14:paraId="50BE596A" w14:textId="77777777" w:rsidR="00190264" w:rsidRDefault="00A87F0D" w:rsidP="00190264">
      <w:pPr>
        <w:pStyle w:val="AD"/>
        <w:spacing w:line="276" w:lineRule="auto"/>
      </w:pPr>
      <w:r>
        <w:rPr>
          <w:rFonts w:hint="eastAsia"/>
        </w:rPr>
        <w:t xml:space="preserve">5. </w:t>
      </w:r>
      <w:r>
        <w:rPr>
          <w:rFonts w:hint="eastAsia"/>
        </w:rPr>
        <w:t>工业领域数据安全监测。试点企业建设部</w:t>
      </w:r>
      <w:proofErr w:type="gramStart"/>
      <w:r>
        <w:rPr>
          <w:rFonts w:hint="eastAsia"/>
        </w:rPr>
        <w:t>署企业侧</w:t>
      </w:r>
      <w:proofErr w:type="gramEnd"/>
      <w:r>
        <w:rPr>
          <w:rFonts w:hint="eastAsia"/>
        </w:rPr>
        <w:t>数据安全监测系统，并将监测结果上报省级工业数据安全监测平台和省级信息安全管理系统。省级工业和信息化主管部门建设省级工业数据安全监测平台，并将监测结果同步接入国家工业数据安全监测平台，构建部、省、企业三级联动的工业数据安全监测体系；建立省级工业领域数据安全事件通报响应机制，组织开展工业数据安全风险监测、威胁预警和事件处置等工作。</w:t>
      </w:r>
      <w:proofErr w:type="gramStart"/>
      <w:r>
        <w:rPr>
          <w:rFonts w:hint="eastAsia"/>
        </w:rPr>
        <w:t>部网络</w:t>
      </w:r>
      <w:proofErr w:type="gramEnd"/>
      <w:r>
        <w:rPr>
          <w:rFonts w:hint="eastAsia"/>
        </w:rPr>
        <w:t>安全管理局依托全国信息安全管理系统和国家工业数据安全监测平台，协调开展跨地区工业数据安全风险监测、分析和处置工作。</w:t>
      </w:r>
    </w:p>
    <w:p w14:paraId="54960624" w14:textId="70B0FBF2" w:rsidR="00A87F0D" w:rsidRDefault="00A87F0D" w:rsidP="00190264">
      <w:pPr>
        <w:pStyle w:val="AD"/>
        <w:spacing w:line="276" w:lineRule="auto"/>
      </w:pPr>
    </w:p>
    <w:p w14:paraId="0F6434EF" w14:textId="77777777" w:rsidR="00190264" w:rsidRDefault="00A87F0D" w:rsidP="00190264">
      <w:pPr>
        <w:pStyle w:val="AD"/>
        <w:spacing w:line="276" w:lineRule="auto"/>
      </w:pPr>
      <w:r>
        <w:rPr>
          <w:rFonts w:hint="eastAsia"/>
        </w:rPr>
        <w:t xml:space="preserve">6. </w:t>
      </w:r>
      <w:r>
        <w:rPr>
          <w:rFonts w:hint="eastAsia"/>
        </w:rPr>
        <w:t>工业领域数据出境安全管理。省级工业和信息化主管部门</w:t>
      </w:r>
      <w:proofErr w:type="gramStart"/>
      <w:r>
        <w:rPr>
          <w:rFonts w:hint="eastAsia"/>
        </w:rPr>
        <w:t>配合网信部门</w:t>
      </w:r>
      <w:proofErr w:type="gramEnd"/>
      <w:r>
        <w:rPr>
          <w:rFonts w:hint="eastAsia"/>
        </w:rPr>
        <w:t>探索建立工业领域数据出境安全评估工作模式和方法，研究制定安全评估要点，指导试点企业开展数据出境安全评估和备案工作。试点企业结合业务需要，开展数据出境安全自评估、第三方评估和备案等工作。</w:t>
      </w:r>
    </w:p>
    <w:p w14:paraId="521A2670" w14:textId="317923EE" w:rsidR="00A87F0D" w:rsidRDefault="00A87F0D" w:rsidP="00190264">
      <w:pPr>
        <w:pStyle w:val="AD"/>
        <w:spacing w:line="276" w:lineRule="auto"/>
      </w:pPr>
    </w:p>
    <w:p w14:paraId="0D60CCA1" w14:textId="77777777" w:rsidR="00190264" w:rsidRDefault="00A87F0D" w:rsidP="00190264">
      <w:pPr>
        <w:pStyle w:val="AD"/>
        <w:spacing w:line="276" w:lineRule="auto"/>
      </w:pPr>
      <w:r>
        <w:rPr>
          <w:rFonts w:hint="eastAsia"/>
        </w:rPr>
        <w:t>四、进度安排</w:t>
      </w:r>
    </w:p>
    <w:p w14:paraId="0D466CD7" w14:textId="124F75A4" w:rsidR="00A87F0D" w:rsidRDefault="00A87F0D" w:rsidP="00190264">
      <w:pPr>
        <w:pStyle w:val="AD"/>
        <w:spacing w:line="276" w:lineRule="auto"/>
      </w:pPr>
    </w:p>
    <w:p w14:paraId="19BD3133" w14:textId="77777777" w:rsidR="00190264" w:rsidRDefault="00A87F0D" w:rsidP="00190264">
      <w:pPr>
        <w:pStyle w:val="AD"/>
        <w:spacing w:line="276" w:lineRule="auto"/>
      </w:pPr>
      <w:r>
        <w:rPr>
          <w:rFonts w:hint="eastAsia"/>
        </w:rPr>
        <w:t>（一）试点申报（</w:t>
      </w:r>
      <w:r>
        <w:rPr>
          <w:rFonts w:hint="eastAsia"/>
        </w:rPr>
        <w:t>2021</w:t>
      </w:r>
      <w:r>
        <w:rPr>
          <w:rFonts w:hint="eastAsia"/>
        </w:rPr>
        <w:t>年</w:t>
      </w:r>
      <w:r>
        <w:rPr>
          <w:rFonts w:hint="eastAsia"/>
        </w:rPr>
        <w:t>12</w:t>
      </w:r>
      <w:r>
        <w:rPr>
          <w:rFonts w:hint="eastAsia"/>
        </w:rPr>
        <w:t>月）。省级工业和信息化主管部门应于</w:t>
      </w:r>
      <w:r>
        <w:rPr>
          <w:rFonts w:hint="eastAsia"/>
        </w:rPr>
        <w:t>2021</w:t>
      </w:r>
      <w:r>
        <w:rPr>
          <w:rFonts w:hint="eastAsia"/>
        </w:rPr>
        <w:t>年</w:t>
      </w:r>
      <w:r>
        <w:rPr>
          <w:rFonts w:hint="eastAsia"/>
        </w:rPr>
        <w:t>12</w:t>
      </w:r>
      <w:r>
        <w:rPr>
          <w:rFonts w:hint="eastAsia"/>
        </w:rPr>
        <w:t>月</w:t>
      </w:r>
      <w:r>
        <w:rPr>
          <w:rFonts w:hint="eastAsia"/>
        </w:rPr>
        <w:t>25</w:t>
      </w:r>
      <w:r>
        <w:rPr>
          <w:rFonts w:hint="eastAsia"/>
        </w:rPr>
        <w:t>日前将试点申报书（见附件）一式三份及电子版</w:t>
      </w:r>
      <w:proofErr w:type="gramStart"/>
      <w:r>
        <w:rPr>
          <w:rFonts w:hint="eastAsia"/>
        </w:rPr>
        <w:t>报试点</w:t>
      </w:r>
      <w:proofErr w:type="gramEnd"/>
      <w:r>
        <w:rPr>
          <w:rFonts w:hint="eastAsia"/>
        </w:rPr>
        <w:t>工作组（网络安全管理局）。试点工作组对申报书进行遴选，确定</w:t>
      </w:r>
      <w:r>
        <w:rPr>
          <w:rFonts w:hint="eastAsia"/>
        </w:rPr>
        <w:t>5</w:t>
      </w:r>
      <w:r>
        <w:rPr>
          <w:rFonts w:hint="eastAsia"/>
        </w:rPr>
        <w:t>个左右省份开展试点。</w:t>
      </w:r>
    </w:p>
    <w:p w14:paraId="3FCB403D" w14:textId="5596EADE" w:rsidR="00A87F0D" w:rsidRDefault="00A87F0D" w:rsidP="00190264">
      <w:pPr>
        <w:pStyle w:val="AD"/>
        <w:spacing w:line="276" w:lineRule="auto"/>
      </w:pPr>
    </w:p>
    <w:p w14:paraId="69E895A2" w14:textId="77777777" w:rsidR="00190264" w:rsidRDefault="00A87F0D" w:rsidP="00190264">
      <w:pPr>
        <w:pStyle w:val="AD"/>
        <w:spacing w:line="276" w:lineRule="auto"/>
      </w:pPr>
      <w:r>
        <w:rPr>
          <w:rFonts w:hint="eastAsia"/>
        </w:rPr>
        <w:t>（二）启动部署（</w:t>
      </w:r>
      <w:r>
        <w:rPr>
          <w:rFonts w:hint="eastAsia"/>
        </w:rPr>
        <w:t>2021</w:t>
      </w:r>
      <w:r>
        <w:rPr>
          <w:rFonts w:hint="eastAsia"/>
        </w:rPr>
        <w:t>年</w:t>
      </w:r>
      <w:r>
        <w:rPr>
          <w:rFonts w:hint="eastAsia"/>
        </w:rPr>
        <w:t>12</w:t>
      </w:r>
      <w:r>
        <w:rPr>
          <w:rFonts w:hint="eastAsia"/>
        </w:rPr>
        <w:t>月至</w:t>
      </w:r>
      <w:r>
        <w:rPr>
          <w:rFonts w:hint="eastAsia"/>
        </w:rPr>
        <w:t>2022</w:t>
      </w:r>
      <w:r>
        <w:rPr>
          <w:rFonts w:hint="eastAsia"/>
        </w:rPr>
        <w:t>年</w:t>
      </w:r>
      <w:r>
        <w:rPr>
          <w:rFonts w:hint="eastAsia"/>
        </w:rPr>
        <w:t>1</w:t>
      </w:r>
      <w:r>
        <w:rPr>
          <w:rFonts w:hint="eastAsia"/>
        </w:rPr>
        <w:t>月）。工业和信息化部组织召开试点工作会议，明确工作目标和进度要求，加强统筹指导。试点省份工业和信息化主管部门视情开展试点工作宣贯培训、问答交流等活动。支撑单位结合试点工作需求，编制完善配套标准规范。</w:t>
      </w:r>
    </w:p>
    <w:p w14:paraId="69F14BCF" w14:textId="0A15303F" w:rsidR="00A87F0D" w:rsidRDefault="00A87F0D" w:rsidP="00190264">
      <w:pPr>
        <w:pStyle w:val="AD"/>
        <w:spacing w:line="276" w:lineRule="auto"/>
      </w:pPr>
    </w:p>
    <w:p w14:paraId="0809BB0A" w14:textId="77777777" w:rsidR="00190264" w:rsidRDefault="00A87F0D" w:rsidP="00190264">
      <w:pPr>
        <w:pStyle w:val="AD"/>
        <w:spacing w:line="276" w:lineRule="auto"/>
      </w:pPr>
      <w:r>
        <w:rPr>
          <w:rFonts w:hint="eastAsia"/>
        </w:rPr>
        <w:t>（三）试点实施（</w:t>
      </w:r>
      <w:r>
        <w:rPr>
          <w:rFonts w:hint="eastAsia"/>
        </w:rPr>
        <w:t>2022</w:t>
      </w:r>
      <w:r>
        <w:rPr>
          <w:rFonts w:hint="eastAsia"/>
        </w:rPr>
        <w:t>年</w:t>
      </w:r>
      <w:r>
        <w:rPr>
          <w:rFonts w:hint="eastAsia"/>
        </w:rPr>
        <w:t>1</w:t>
      </w:r>
      <w:r>
        <w:rPr>
          <w:rFonts w:hint="eastAsia"/>
        </w:rPr>
        <w:t>月至</w:t>
      </w:r>
      <w:r>
        <w:rPr>
          <w:rFonts w:hint="eastAsia"/>
        </w:rPr>
        <w:t>2022</w:t>
      </w:r>
      <w:r>
        <w:rPr>
          <w:rFonts w:hint="eastAsia"/>
        </w:rPr>
        <w:t>年</w:t>
      </w:r>
      <w:r>
        <w:rPr>
          <w:rFonts w:hint="eastAsia"/>
        </w:rPr>
        <w:t>9</w:t>
      </w:r>
      <w:r>
        <w:rPr>
          <w:rFonts w:hint="eastAsia"/>
        </w:rPr>
        <w:t>月）。按照试点工作要求，省级工业和信息化主管部门联合试点支撑单位，逐步推进各项工作，加强监督指导和总结分析，突出试点成效。试点企业应积极主动开展试点工作，加强落实数据安全主体责任。</w:t>
      </w:r>
    </w:p>
    <w:p w14:paraId="7578F963" w14:textId="1AC16343" w:rsidR="00A87F0D" w:rsidRDefault="00A87F0D" w:rsidP="00190264">
      <w:pPr>
        <w:pStyle w:val="AD"/>
        <w:spacing w:line="276" w:lineRule="auto"/>
      </w:pPr>
    </w:p>
    <w:p w14:paraId="0DB526E6" w14:textId="77777777" w:rsidR="00190264" w:rsidRDefault="00A87F0D" w:rsidP="00190264">
      <w:pPr>
        <w:pStyle w:val="AD"/>
        <w:spacing w:line="276" w:lineRule="auto"/>
      </w:pPr>
      <w:r>
        <w:rPr>
          <w:rFonts w:hint="eastAsia"/>
        </w:rPr>
        <w:t>（四）中期总结（</w:t>
      </w:r>
      <w:r>
        <w:rPr>
          <w:rFonts w:hint="eastAsia"/>
        </w:rPr>
        <w:t>2022</w:t>
      </w:r>
      <w:r>
        <w:rPr>
          <w:rFonts w:hint="eastAsia"/>
        </w:rPr>
        <w:t>年</w:t>
      </w:r>
      <w:r>
        <w:rPr>
          <w:rFonts w:hint="eastAsia"/>
        </w:rPr>
        <w:t>5</w:t>
      </w:r>
      <w:r>
        <w:rPr>
          <w:rFonts w:hint="eastAsia"/>
        </w:rPr>
        <w:t>月）。省级工业和信息化主管部门组织召开试点工作中期总结会议，交流试点工作开展情况，总结工作经验，更好地推进下一步试点工作。</w:t>
      </w:r>
    </w:p>
    <w:p w14:paraId="211FF2E6" w14:textId="78591CDC" w:rsidR="00A87F0D" w:rsidRDefault="00A87F0D" w:rsidP="00190264">
      <w:pPr>
        <w:pStyle w:val="AD"/>
        <w:spacing w:line="276" w:lineRule="auto"/>
      </w:pPr>
    </w:p>
    <w:p w14:paraId="58C6D7F4" w14:textId="77777777" w:rsidR="00190264" w:rsidRDefault="00A87F0D" w:rsidP="00190264">
      <w:pPr>
        <w:pStyle w:val="AD"/>
        <w:spacing w:line="276" w:lineRule="auto"/>
      </w:pPr>
      <w:r>
        <w:rPr>
          <w:rFonts w:hint="eastAsia"/>
        </w:rPr>
        <w:t>（五）总结评估（</w:t>
      </w:r>
      <w:r>
        <w:rPr>
          <w:rFonts w:hint="eastAsia"/>
        </w:rPr>
        <w:t>2022</w:t>
      </w:r>
      <w:r>
        <w:rPr>
          <w:rFonts w:hint="eastAsia"/>
        </w:rPr>
        <w:t>年</w:t>
      </w:r>
      <w:r>
        <w:rPr>
          <w:rFonts w:hint="eastAsia"/>
        </w:rPr>
        <w:t>9</w:t>
      </w:r>
      <w:r>
        <w:rPr>
          <w:rFonts w:hint="eastAsia"/>
        </w:rPr>
        <w:t>月）。省级工业和信息化主管部门组织试点企业总结工作成果和经验，分析存在的问题及相关建议，形成总结报告</w:t>
      </w:r>
      <w:proofErr w:type="gramStart"/>
      <w:r>
        <w:rPr>
          <w:rFonts w:hint="eastAsia"/>
        </w:rPr>
        <w:t>报试点</w:t>
      </w:r>
      <w:proofErr w:type="gramEnd"/>
      <w:r>
        <w:rPr>
          <w:rFonts w:hint="eastAsia"/>
        </w:rPr>
        <w:t>工作组（网络安全管理局）。工业和信息化部指导省级工业和信息化主管部门遴选试点优秀企业、典型案例和产品等，召开总结会议，推广典型实践做法。</w:t>
      </w:r>
    </w:p>
    <w:p w14:paraId="1D554203" w14:textId="79A20C82" w:rsidR="00A87F0D" w:rsidRDefault="00A87F0D" w:rsidP="00190264">
      <w:pPr>
        <w:pStyle w:val="AD"/>
        <w:spacing w:line="276" w:lineRule="auto"/>
      </w:pPr>
    </w:p>
    <w:p w14:paraId="3C048D38" w14:textId="77777777" w:rsidR="00190264" w:rsidRDefault="00A87F0D" w:rsidP="00190264">
      <w:pPr>
        <w:pStyle w:val="AD"/>
        <w:spacing w:line="276" w:lineRule="auto"/>
      </w:pPr>
      <w:r>
        <w:rPr>
          <w:rFonts w:hint="eastAsia"/>
        </w:rPr>
        <w:t>五、工作要求</w:t>
      </w:r>
    </w:p>
    <w:p w14:paraId="13FE0AF8" w14:textId="5F5787E0" w:rsidR="00A87F0D" w:rsidRDefault="00A87F0D" w:rsidP="00190264">
      <w:pPr>
        <w:pStyle w:val="AD"/>
        <w:spacing w:line="276" w:lineRule="auto"/>
      </w:pPr>
    </w:p>
    <w:p w14:paraId="4515F57E" w14:textId="77777777" w:rsidR="00190264" w:rsidRDefault="00A87F0D" w:rsidP="00190264">
      <w:pPr>
        <w:pStyle w:val="AD"/>
        <w:spacing w:line="276" w:lineRule="auto"/>
      </w:pPr>
      <w:r>
        <w:rPr>
          <w:rFonts w:hint="eastAsia"/>
        </w:rPr>
        <w:t>（一）加强组织领导，强化责任落实。各单位要充分认识开展工业领域数据安全管理试点工作的重要意义，加强组织领导，制定实施方案，严格落实试点要求。省级工业和信息化主管部门要加强督促指导，对试点企业工作落实情况进行检查，及时督促整改相关问题。支撑单位要切实做好宣贯培训、试点推进、评估总结等支撑保障工作。</w:t>
      </w:r>
    </w:p>
    <w:p w14:paraId="116BE850" w14:textId="15AA65F4" w:rsidR="00A87F0D" w:rsidRDefault="00A87F0D" w:rsidP="00190264">
      <w:pPr>
        <w:pStyle w:val="AD"/>
        <w:spacing w:line="276" w:lineRule="auto"/>
      </w:pPr>
    </w:p>
    <w:p w14:paraId="68CB38E1" w14:textId="77777777" w:rsidR="00190264" w:rsidRDefault="00A87F0D" w:rsidP="00190264">
      <w:pPr>
        <w:pStyle w:val="AD"/>
        <w:spacing w:line="276" w:lineRule="auto"/>
      </w:pPr>
      <w:r>
        <w:rPr>
          <w:rFonts w:hint="eastAsia"/>
        </w:rPr>
        <w:t>（二）加大支持力度，优化试点环境。省级工业和信息化主管部门出台支持政策，鼓励企业积极开展数据分类分级、安全规范落实、监测能力建设、产品部署应用、出境备案与安全评估等试点工作，对试点工作表现突出的地市、部门、机构、人员等予以表彰。</w:t>
      </w:r>
    </w:p>
    <w:p w14:paraId="6D97188B" w14:textId="7677B0EC" w:rsidR="00A87F0D" w:rsidRDefault="00A87F0D" w:rsidP="00190264">
      <w:pPr>
        <w:pStyle w:val="AD"/>
        <w:spacing w:line="276" w:lineRule="auto"/>
      </w:pPr>
    </w:p>
    <w:p w14:paraId="00CA72C8" w14:textId="77777777" w:rsidR="00190264" w:rsidRDefault="00A87F0D" w:rsidP="00190264">
      <w:pPr>
        <w:pStyle w:val="AD"/>
        <w:spacing w:line="276" w:lineRule="auto"/>
      </w:pPr>
      <w:r>
        <w:rPr>
          <w:rFonts w:hint="eastAsia"/>
        </w:rPr>
        <w:t>（三）开展宣传推广，增强试点成效。省级工业和信息化主管部门要及时梳理形成工业领域数据安全试点示范样例，加强</w:t>
      </w:r>
      <w:proofErr w:type="gramStart"/>
      <w:r>
        <w:rPr>
          <w:rFonts w:hint="eastAsia"/>
        </w:rPr>
        <w:t>优秀实践</w:t>
      </w:r>
      <w:proofErr w:type="gramEnd"/>
      <w:r>
        <w:rPr>
          <w:rFonts w:hint="eastAsia"/>
        </w:rPr>
        <w:t>应用推广，强化示范带动作用；积极推动工业领域数据安全试点成果向政策、标准、产品等方面转化，打造可复制、可推广、</w:t>
      </w:r>
      <w:proofErr w:type="gramStart"/>
      <w:r>
        <w:rPr>
          <w:rFonts w:hint="eastAsia"/>
        </w:rPr>
        <w:t>真实用</w:t>
      </w:r>
      <w:proofErr w:type="gramEnd"/>
      <w:r>
        <w:rPr>
          <w:rFonts w:hint="eastAsia"/>
        </w:rPr>
        <w:t>的工业领域数据安全试点标杆。</w:t>
      </w:r>
    </w:p>
    <w:p w14:paraId="0AD75BB3" w14:textId="57520659" w:rsidR="00A87F0D" w:rsidRDefault="00A87F0D" w:rsidP="00190264">
      <w:pPr>
        <w:pStyle w:val="AD"/>
        <w:spacing w:line="276" w:lineRule="auto"/>
      </w:pPr>
    </w:p>
    <w:p w14:paraId="70B6B95A" w14:textId="77777777" w:rsidR="00190264" w:rsidRDefault="00A87F0D" w:rsidP="00190264">
      <w:pPr>
        <w:pStyle w:val="AD"/>
        <w:spacing w:line="276" w:lineRule="auto"/>
      </w:pPr>
      <w:r>
        <w:rPr>
          <w:rFonts w:hint="eastAsia"/>
        </w:rPr>
        <w:t>（四）促进交流互动，加强信息报送。试点企业要积极与主管部门、安全企业、支撑单位加强沟通交流，形成政产</w:t>
      </w:r>
      <w:proofErr w:type="gramStart"/>
      <w:r>
        <w:rPr>
          <w:rFonts w:hint="eastAsia"/>
        </w:rPr>
        <w:t>研</w:t>
      </w:r>
      <w:proofErr w:type="gramEnd"/>
      <w:r>
        <w:rPr>
          <w:rFonts w:hint="eastAsia"/>
        </w:rPr>
        <w:t>用各方协作配合、合力共进的试点工作格局；认真总结试点工作成效，于</w:t>
      </w:r>
      <w:r>
        <w:rPr>
          <w:rFonts w:hint="eastAsia"/>
        </w:rPr>
        <w:t>2022</w:t>
      </w:r>
      <w:r>
        <w:rPr>
          <w:rFonts w:hint="eastAsia"/>
        </w:rPr>
        <w:t>年</w:t>
      </w:r>
      <w:r>
        <w:rPr>
          <w:rFonts w:hint="eastAsia"/>
        </w:rPr>
        <w:t>5</w:t>
      </w:r>
      <w:r>
        <w:rPr>
          <w:rFonts w:hint="eastAsia"/>
        </w:rPr>
        <w:t>月、</w:t>
      </w:r>
      <w:r>
        <w:rPr>
          <w:rFonts w:hint="eastAsia"/>
        </w:rPr>
        <w:t>9</w:t>
      </w:r>
      <w:r>
        <w:rPr>
          <w:rFonts w:hint="eastAsia"/>
        </w:rPr>
        <w:t>月将工作情况、试点成果、问题分析、薄弱环节以及措施建议等报送省级工业和信息化主管部门。省级工业和信息化主管部门汇总分析后</w:t>
      </w:r>
      <w:proofErr w:type="gramStart"/>
      <w:r>
        <w:rPr>
          <w:rFonts w:hint="eastAsia"/>
        </w:rPr>
        <w:t>报试点</w:t>
      </w:r>
      <w:proofErr w:type="gramEnd"/>
      <w:r>
        <w:rPr>
          <w:rFonts w:hint="eastAsia"/>
        </w:rPr>
        <w:t>工作组（网络安全管理局）。</w:t>
      </w:r>
    </w:p>
    <w:p w14:paraId="5A7D4B02" w14:textId="71A20C17" w:rsidR="00A87F0D" w:rsidRDefault="00A87F0D" w:rsidP="00190264">
      <w:pPr>
        <w:pStyle w:val="AD"/>
        <w:spacing w:line="276" w:lineRule="auto"/>
      </w:pPr>
    </w:p>
    <w:p w14:paraId="4D70EB40" w14:textId="16ABB9D4" w:rsidR="00190264" w:rsidRDefault="007A6291" w:rsidP="00190264">
      <w:pPr>
        <w:pStyle w:val="AD"/>
        <w:spacing w:line="276" w:lineRule="auto"/>
      </w:pPr>
      <w:hyperlink r:id="rId6" w:history="1">
        <w:r w:rsidR="00A87F0D" w:rsidRPr="00B6350D">
          <w:rPr>
            <w:rStyle w:val="a9"/>
            <w:rFonts w:hint="eastAsia"/>
          </w:rPr>
          <w:t>附件：工业领域数据安全管理试点</w:t>
        </w:r>
        <w:r w:rsidR="00A87F0D" w:rsidRPr="00B6350D">
          <w:rPr>
            <w:rStyle w:val="a9"/>
            <w:rFonts w:hint="eastAsia"/>
          </w:rPr>
          <w:t xml:space="preserve"> </w:t>
        </w:r>
        <w:r w:rsidR="00A87F0D" w:rsidRPr="00B6350D">
          <w:rPr>
            <w:rStyle w:val="a9"/>
            <w:rFonts w:hint="eastAsia"/>
          </w:rPr>
          <w:t>申报书</w:t>
        </w:r>
      </w:hyperlink>
    </w:p>
    <w:p w14:paraId="7F991958" w14:textId="2CF1A5C3" w:rsidR="00A87F0D" w:rsidRDefault="00A87F0D" w:rsidP="00190264">
      <w:pPr>
        <w:pStyle w:val="AD"/>
        <w:spacing w:line="276" w:lineRule="auto"/>
      </w:pPr>
    </w:p>
    <w:p w14:paraId="2F6E5428" w14:textId="77777777" w:rsidR="00A87F0D" w:rsidRDefault="00A87F0D" w:rsidP="00190264">
      <w:pPr>
        <w:pStyle w:val="AD"/>
        <w:spacing w:line="276" w:lineRule="auto"/>
        <w:jc w:val="right"/>
      </w:pPr>
      <w:r>
        <w:rPr>
          <w:rFonts w:hint="eastAsia"/>
        </w:rPr>
        <w:t>工业和信息化部办公厅</w:t>
      </w:r>
    </w:p>
    <w:p w14:paraId="4A6F0E22" w14:textId="77777777" w:rsidR="00190264" w:rsidRDefault="00A87F0D" w:rsidP="00190264">
      <w:pPr>
        <w:pStyle w:val="AD"/>
        <w:spacing w:line="276" w:lineRule="auto"/>
        <w:jc w:val="right"/>
      </w:pPr>
      <w:r>
        <w:rPr>
          <w:rFonts w:hint="eastAsia"/>
        </w:rPr>
        <w:t>2021</w:t>
      </w:r>
      <w:r>
        <w:rPr>
          <w:rFonts w:hint="eastAsia"/>
        </w:rPr>
        <w:t>年</w:t>
      </w:r>
      <w:r>
        <w:rPr>
          <w:rFonts w:hint="eastAsia"/>
        </w:rPr>
        <w:t>12</w:t>
      </w:r>
      <w:r>
        <w:rPr>
          <w:rFonts w:hint="eastAsia"/>
        </w:rPr>
        <w:t>月</w:t>
      </w:r>
      <w:r>
        <w:rPr>
          <w:rFonts w:hint="eastAsia"/>
        </w:rPr>
        <w:t>10</w:t>
      </w:r>
      <w:r>
        <w:rPr>
          <w:rFonts w:hint="eastAsia"/>
        </w:rPr>
        <w:t>日</w:t>
      </w:r>
    </w:p>
    <w:p w14:paraId="47BE94C7" w14:textId="77777777" w:rsidR="00A77F81" w:rsidRDefault="00A77F81" w:rsidP="00190264">
      <w:pPr>
        <w:pStyle w:val="AD"/>
        <w:spacing w:line="276" w:lineRule="auto"/>
      </w:pPr>
    </w:p>
    <w:p w14:paraId="45C3BA36" w14:textId="77777777" w:rsidR="00A77F81" w:rsidRDefault="00A77F81" w:rsidP="00190264">
      <w:pPr>
        <w:pStyle w:val="AD"/>
        <w:spacing w:line="276" w:lineRule="auto"/>
      </w:pPr>
    </w:p>
    <w:p w14:paraId="46765BA0" w14:textId="755E8290" w:rsidR="00A87F0D" w:rsidRDefault="00A87F0D" w:rsidP="00190264">
      <w:pPr>
        <w:pStyle w:val="AD"/>
        <w:spacing w:line="276" w:lineRule="auto"/>
      </w:pPr>
      <w:r>
        <w:rPr>
          <w:rFonts w:hint="eastAsia"/>
        </w:rPr>
        <w:t>信息来源：</w:t>
      </w:r>
    </w:p>
    <w:p w14:paraId="1200E00B" w14:textId="45B341BA" w:rsidR="00A87F0D" w:rsidRDefault="007A6291" w:rsidP="00190264">
      <w:pPr>
        <w:pStyle w:val="AD"/>
        <w:spacing w:line="276" w:lineRule="auto"/>
      </w:pPr>
      <w:hyperlink r:id="rId7" w:history="1">
        <w:r w:rsidR="00190264" w:rsidRPr="006F6E84">
          <w:rPr>
            <w:rStyle w:val="a9"/>
          </w:rPr>
          <w:t>https://www.miit.gov.cn/zwgk/zcwj/wjfb/tz/art/2021/art_231a7d92a8ef4b90a314ce3d263f18c8.html</w:t>
        </w:r>
      </w:hyperlink>
    </w:p>
    <w:p w14:paraId="29772E05" w14:textId="77777777" w:rsidR="00A87F0D" w:rsidRPr="00A87F0D" w:rsidRDefault="00A87F0D" w:rsidP="00190264">
      <w:pPr>
        <w:pStyle w:val="AD"/>
        <w:spacing w:line="276" w:lineRule="auto"/>
      </w:pPr>
    </w:p>
    <w:sectPr w:rsidR="00A87F0D" w:rsidRPr="00A87F0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7B49A" w14:textId="77777777" w:rsidR="007A6291" w:rsidRDefault="007A6291" w:rsidP="00C20A6A">
      <w:pPr>
        <w:spacing w:line="240" w:lineRule="auto"/>
      </w:pPr>
      <w:r>
        <w:separator/>
      </w:r>
    </w:p>
  </w:endnote>
  <w:endnote w:type="continuationSeparator" w:id="0">
    <w:p w14:paraId="4D8F2EF7" w14:textId="77777777" w:rsidR="007A6291" w:rsidRDefault="007A629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65322" w14:textId="77777777" w:rsidR="007A6291" w:rsidRDefault="007A6291" w:rsidP="00C20A6A">
      <w:pPr>
        <w:spacing w:line="240" w:lineRule="auto"/>
      </w:pPr>
      <w:r>
        <w:separator/>
      </w:r>
    </w:p>
  </w:footnote>
  <w:footnote w:type="continuationSeparator" w:id="0">
    <w:p w14:paraId="5D4E5C88" w14:textId="77777777" w:rsidR="007A6291" w:rsidRDefault="007A629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639A6"/>
    <w:rsid w:val="000F4C6A"/>
    <w:rsid w:val="001639A6"/>
    <w:rsid w:val="00176A25"/>
    <w:rsid w:val="00190264"/>
    <w:rsid w:val="001C4C6F"/>
    <w:rsid w:val="00203497"/>
    <w:rsid w:val="003D27E2"/>
    <w:rsid w:val="005F7C76"/>
    <w:rsid w:val="007A6291"/>
    <w:rsid w:val="007D7BDB"/>
    <w:rsid w:val="00A548E7"/>
    <w:rsid w:val="00A77F81"/>
    <w:rsid w:val="00A87F0D"/>
    <w:rsid w:val="00B15193"/>
    <w:rsid w:val="00B6350D"/>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807E6"/>
  <w15:chartTrackingRefBased/>
  <w15:docId w15:val="{C1DC46EE-5DDF-49E2-A704-4436AB87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A87F0D"/>
    <w:pPr>
      <w:ind w:leftChars="2500" w:left="100"/>
    </w:pPr>
  </w:style>
  <w:style w:type="character" w:customStyle="1" w:styleId="a8">
    <w:name w:val="日期 字符"/>
    <w:basedOn w:val="a0"/>
    <w:link w:val="a7"/>
    <w:uiPriority w:val="99"/>
    <w:semiHidden/>
    <w:rsid w:val="00A87F0D"/>
    <w:rPr>
      <w:rFonts w:ascii="Arial" w:eastAsia="宋体" w:hAnsi="Arial"/>
      <w:sz w:val="22"/>
    </w:rPr>
  </w:style>
  <w:style w:type="character" w:styleId="a9">
    <w:name w:val="Hyperlink"/>
    <w:basedOn w:val="a0"/>
    <w:uiPriority w:val="99"/>
    <w:unhideWhenUsed/>
    <w:rsid w:val="00A87F0D"/>
    <w:rPr>
      <w:color w:val="0000FF" w:themeColor="hyperlink"/>
      <w:u w:val="single"/>
    </w:rPr>
  </w:style>
  <w:style w:type="character" w:styleId="aa">
    <w:name w:val="Unresolved Mention"/>
    <w:basedOn w:val="a0"/>
    <w:uiPriority w:val="99"/>
    <w:semiHidden/>
    <w:unhideWhenUsed/>
    <w:rsid w:val="00A87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iit.gov.cn/zwgk/zcwj/wjfb/tz/art/2021/art_231a7d92a8ef4b90a314ce3d263f18c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1216001_01.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2021-12-16T10:13:00Z</dcterms:created>
  <dcterms:modified xsi:type="dcterms:W3CDTF">2021-12-17T03:17:00Z</dcterms:modified>
</cp:coreProperties>
</file>