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3989A" w14:textId="38022631" w:rsidR="00D660F5" w:rsidRPr="004613BD" w:rsidRDefault="00D660F5" w:rsidP="008B010A">
      <w:pPr>
        <w:pStyle w:val="AD"/>
        <w:spacing w:line="276" w:lineRule="auto"/>
        <w:jc w:val="center"/>
        <w:rPr>
          <w:b/>
          <w:bCs/>
          <w:color w:val="E36C0A" w:themeColor="accent6" w:themeShade="BF"/>
          <w:sz w:val="32"/>
          <w:szCs w:val="32"/>
        </w:rPr>
      </w:pPr>
      <w:r w:rsidRPr="004613BD">
        <w:rPr>
          <w:rFonts w:hint="eastAsia"/>
          <w:b/>
          <w:bCs/>
          <w:color w:val="E36C0A" w:themeColor="accent6" w:themeShade="BF"/>
          <w:sz w:val="32"/>
          <w:szCs w:val="32"/>
        </w:rPr>
        <w:t>电子</w:t>
      </w:r>
      <w:proofErr w:type="gramStart"/>
      <w:r w:rsidRPr="004613BD">
        <w:rPr>
          <w:rFonts w:hint="eastAsia"/>
          <w:b/>
          <w:bCs/>
          <w:color w:val="E36C0A" w:themeColor="accent6" w:themeShade="BF"/>
          <w:sz w:val="32"/>
          <w:szCs w:val="32"/>
        </w:rPr>
        <w:t>烟管理</w:t>
      </w:r>
      <w:proofErr w:type="gramEnd"/>
      <w:r w:rsidRPr="004613BD">
        <w:rPr>
          <w:rFonts w:hint="eastAsia"/>
          <w:b/>
          <w:bCs/>
          <w:color w:val="E36C0A" w:themeColor="accent6" w:themeShade="BF"/>
          <w:sz w:val="32"/>
          <w:szCs w:val="32"/>
        </w:rPr>
        <w:t>办法（征求意见稿）</w:t>
      </w:r>
    </w:p>
    <w:p w14:paraId="1EE20FFC" w14:textId="262262E0" w:rsidR="00D660F5" w:rsidRDefault="00D660F5" w:rsidP="008B010A">
      <w:pPr>
        <w:pStyle w:val="AD"/>
        <w:spacing w:line="276" w:lineRule="auto"/>
      </w:pPr>
    </w:p>
    <w:p w14:paraId="618BE753" w14:textId="77777777" w:rsidR="00D660F5" w:rsidRDefault="00D660F5" w:rsidP="006A52FA">
      <w:pPr>
        <w:pStyle w:val="AD"/>
        <w:spacing w:line="276" w:lineRule="auto"/>
        <w:jc w:val="center"/>
      </w:pPr>
      <w:r>
        <w:rPr>
          <w:rFonts w:hint="eastAsia"/>
        </w:rPr>
        <w:t>第一章</w:t>
      </w:r>
      <w:r>
        <w:rPr>
          <w:rFonts w:hint="eastAsia"/>
        </w:rPr>
        <w:t xml:space="preserve"> </w:t>
      </w:r>
      <w:r>
        <w:rPr>
          <w:rFonts w:hint="eastAsia"/>
        </w:rPr>
        <w:t>总则</w:t>
      </w:r>
    </w:p>
    <w:p w14:paraId="4F363E82" w14:textId="1037ED9D" w:rsidR="00D660F5" w:rsidRDefault="00D660F5" w:rsidP="008B010A">
      <w:pPr>
        <w:pStyle w:val="AD"/>
        <w:spacing w:line="276" w:lineRule="auto"/>
      </w:pPr>
    </w:p>
    <w:p w14:paraId="6F08D585" w14:textId="77777777" w:rsidR="00D660F5" w:rsidRDefault="00D660F5" w:rsidP="008B010A">
      <w:pPr>
        <w:pStyle w:val="AD"/>
        <w:spacing w:line="276" w:lineRule="auto"/>
      </w:pPr>
      <w:r>
        <w:rPr>
          <w:rFonts w:hint="eastAsia"/>
        </w:rPr>
        <w:t>第一条</w:t>
      </w:r>
      <w:r>
        <w:rPr>
          <w:rFonts w:hint="eastAsia"/>
        </w:rPr>
        <w:t xml:space="preserve">  </w:t>
      </w:r>
      <w:r>
        <w:rPr>
          <w:rFonts w:hint="eastAsia"/>
        </w:rPr>
        <w:t>为加强电子烟管理，规范电子烟市场秩序，根据《中华人民共和国烟草专卖法》《中华人民共和国未成年人保护法》《中华人民共和国烟草专卖法实施条例》等法律法规，制定本办法。</w:t>
      </w:r>
    </w:p>
    <w:p w14:paraId="40F4366B" w14:textId="77777777" w:rsidR="00D660F5" w:rsidRDefault="00D660F5" w:rsidP="008B010A">
      <w:pPr>
        <w:pStyle w:val="AD"/>
        <w:spacing w:line="276" w:lineRule="auto"/>
      </w:pPr>
      <w:r>
        <w:rPr>
          <w:rFonts w:hint="eastAsia"/>
        </w:rPr>
        <w:t>第二条</w:t>
      </w:r>
      <w:r>
        <w:rPr>
          <w:rFonts w:hint="eastAsia"/>
        </w:rPr>
        <w:t xml:space="preserve">  </w:t>
      </w:r>
      <w:r>
        <w:rPr>
          <w:rFonts w:hint="eastAsia"/>
        </w:rPr>
        <w:t>本办法所称电子烟，是指产生含烟碱（尼古丁，下同）的气溶胶供人抽吸的电子传送产品。电子烟包括烟弹、烟具</w:t>
      </w:r>
      <w:proofErr w:type="gramStart"/>
      <w:r>
        <w:rPr>
          <w:rFonts w:hint="eastAsia"/>
        </w:rPr>
        <w:t>以及烟弹与</w:t>
      </w:r>
      <w:proofErr w:type="gramEnd"/>
      <w:r>
        <w:rPr>
          <w:rFonts w:hint="eastAsia"/>
        </w:rPr>
        <w:t>烟具组合销售的产品等，不包括已纳入卷烟管理的加热卷烟。</w:t>
      </w:r>
    </w:p>
    <w:p w14:paraId="73D87E4F" w14:textId="77777777" w:rsidR="00D660F5" w:rsidRDefault="00D660F5" w:rsidP="008B010A">
      <w:pPr>
        <w:pStyle w:val="AD"/>
        <w:spacing w:line="276" w:lineRule="auto"/>
      </w:pPr>
      <w:r>
        <w:rPr>
          <w:rFonts w:hint="eastAsia"/>
        </w:rPr>
        <w:t>不含烟碱或者不用于传送烟碱的类似电子烟的产品</w:t>
      </w:r>
      <w:proofErr w:type="gramStart"/>
      <w:r>
        <w:rPr>
          <w:rFonts w:hint="eastAsia"/>
        </w:rPr>
        <w:t>不</w:t>
      </w:r>
      <w:proofErr w:type="gramEnd"/>
      <w:r>
        <w:rPr>
          <w:rFonts w:hint="eastAsia"/>
        </w:rPr>
        <w:t>应标称为电子烟并应当在包装上以明显的方式标明“本产品</w:t>
      </w:r>
      <w:proofErr w:type="gramStart"/>
      <w:r>
        <w:rPr>
          <w:rFonts w:hint="eastAsia"/>
        </w:rPr>
        <w:t>不</w:t>
      </w:r>
      <w:proofErr w:type="gramEnd"/>
      <w:r>
        <w:rPr>
          <w:rFonts w:hint="eastAsia"/>
        </w:rPr>
        <w:t>含有烟碱（尼古丁）成分”或“本产品不用于传送烟碱（尼古丁）”。</w:t>
      </w:r>
    </w:p>
    <w:p w14:paraId="53729BED" w14:textId="77777777" w:rsidR="00D660F5" w:rsidRDefault="00D660F5" w:rsidP="008B010A">
      <w:pPr>
        <w:pStyle w:val="AD"/>
        <w:spacing w:line="276" w:lineRule="auto"/>
      </w:pPr>
      <w:r>
        <w:rPr>
          <w:rFonts w:hint="eastAsia"/>
        </w:rPr>
        <w:t>第三条</w:t>
      </w:r>
      <w:r>
        <w:rPr>
          <w:rFonts w:hint="eastAsia"/>
        </w:rPr>
        <w:t xml:space="preserve">  </w:t>
      </w:r>
      <w:r>
        <w:rPr>
          <w:rFonts w:hint="eastAsia"/>
        </w:rPr>
        <w:t>在中华人民共和国境内从事电子烟生产经营和进行监督管理活动，适用本办法。</w:t>
      </w:r>
    </w:p>
    <w:p w14:paraId="6ED4BD6B" w14:textId="77777777" w:rsidR="00D660F5" w:rsidRDefault="00D660F5" w:rsidP="008B010A">
      <w:pPr>
        <w:pStyle w:val="AD"/>
        <w:spacing w:line="276" w:lineRule="auto"/>
      </w:pPr>
      <w:r>
        <w:rPr>
          <w:rFonts w:hint="eastAsia"/>
        </w:rPr>
        <w:t>第四条</w:t>
      </w:r>
      <w:r>
        <w:rPr>
          <w:rFonts w:hint="eastAsia"/>
        </w:rPr>
        <w:t xml:space="preserve">  </w:t>
      </w:r>
      <w:r>
        <w:rPr>
          <w:rFonts w:hint="eastAsia"/>
        </w:rPr>
        <w:t>国务院烟草专卖行政主管部门主管全国电子</w:t>
      </w:r>
      <w:proofErr w:type="gramStart"/>
      <w:r>
        <w:rPr>
          <w:rFonts w:hint="eastAsia"/>
        </w:rPr>
        <w:t>烟监督</w:t>
      </w:r>
      <w:proofErr w:type="gramEnd"/>
      <w:r>
        <w:rPr>
          <w:rFonts w:hint="eastAsia"/>
        </w:rPr>
        <w:t>管理工作，负责制定电子</w:t>
      </w:r>
      <w:proofErr w:type="gramStart"/>
      <w:r>
        <w:rPr>
          <w:rFonts w:hint="eastAsia"/>
        </w:rPr>
        <w:t>烟产业</w:t>
      </w:r>
      <w:proofErr w:type="gramEnd"/>
      <w:r>
        <w:rPr>
          <w:rFonts w:hint="eastAsia"/>
        </w:rPr>
        <w:t>政策等。省、自治区、直辖市烟草专卖行政主管部门主管本行政区内的电子</w:t>
      </w:r>
      <w:proofErr w:type="gramStart"/>
      <w:r>
        <w:rPr>
          <w:rFonts w:hint="eastAsia"/>
        </w:rPr>
        <w:t>烟监督</w:t>
      </w:r>
      <w:proofErr w:type="gramEnd"/>
      <w:r>
        <w:rPr>
          <w:rFonts w:hint="eastAsia"/>
        </w:rPr>
        <w:t>管理工作。设有烟草专卖行政主管部门的市、县，由市、县烟草专卖行政主管部门主管本行政区内的电子</w:t>
      </w:r>
      <w:proofErr w:type="gramStart"/>
      <w:r>
        <w:rPr>
          <w:rFonts w:hint="eastAsia"/>
        </w:rPr>
        <w:t>烟监督</w:t>
      </w:r>
      <w:proofErr w:type="gramEnd"/>
      <w:r>
        <w:rPr>
          <w:rFonts w:hint="eastAsia"/>
        </w:rPr>
        <w:t>管理工作。</w:t>
      </w:r>
    </w:p>
    <w:p w14:paraId="7273A868" w14:textId="77777777" w:rsidR="00D660F5" w:rsidRDefault="00D660F5" w:rsidP="008B010A">
      <w:pPr>
        <w:pStyle w:val="AD"/>
        <w:spacing w:line="276" w:lineRule="auto"/>
      </w:pPr>
      <w:r>
        <w:rPr>
          <w:rFonts w:hint="eastAsia"/>
        </w:rPr>
        <w:t>第五条</w:t>
      </w:r>
      <w:r>
        <w:rPr>
          <w:rFonts w:hint="eastAsia"/>
        </w:rPr>
        <w:t xml:space="preserve">  </w:t>
      </w:r>
      <w:r>
        <w:rPr>
          <w:rFonts w:hint="eastAsia"/>
        </w:rPr>
        <w:t>电子</w:t>
      </w:r>
      <w:proofErr w:type="gramStart"/>
      <w:r>
        <w:rPr>
          <w:rFonts w:hint="eastAsia"/>
        </w:rPr>
        <w:t>烟产品</w:t>
      </w:r>
      <w:proofErr w:type="gramEnd"/>
      <w:r>
        <w:rPr>
          <w:rFonts w:hint="eastAsia"/>
        </w:rPr>
        <w:t>应当符合电子烟国家标准。</w:t>
      </w:r>
    </w:p>
    <w:p w14:paraId="5A108568" w14:textId="77777777" w:rsidR="00D660F5" w:rsidRDefault="00D660F5" w:rsidP="008B010A">
      <w:pPr>
        <w:pStyle w:val="AD"/>
        <w:spacing w:line="276" w:lineRule="auto"/>
      </w:pPr>
      <w:r>
        <w:rPr>
          <w:rFonts w:hint="eastAsia"/>
        </w:rPr>
        <w:t>电子烟国家标准包括电子烟、雾化物、电子烟</w:t>
      </w:r>
      <w:proofErr w:type="gramStart"/>
      <w:r>
        <w:rPr>
          <w:rFonts w:hint="eastAsia"/>
        </w:rPr>
        <w:t>烟</w:t>
      </w:r>
      <w:proofErr w:type="gramEnd"/>
      <w:r>
        <w:rPr>
          <w:rFonts w:hint="eastAsia"/>
        </w:rPr>
        <w:t>液、电子烟烟具、电子烟组件、烟弹、雾化剂、</w:t>
      </w:r>
      <w:proofErr w:type="gramStart"/>
      <w:r>
        <w:rPr>
          <w:rFonts w:hint="eastAsia"/>
        </w:rPr>
        <w:t>雾化物</w:t>
      </w:r>
      <w:proofErr w:type="gramEnd"/>
      <w:r>
        <w:rPr>
          <w:rFonts w:hint="eastAsia"/>
        </w:rPr>
        <w:t>添加剂、电子烟</w:t>
      </w:r>
      <w:proofErr w:type="gramStart"/>
      <w:r>
        <w:rPr>
          <w:rFonts w:hint="eastAsia"/>
        </w:rPr>
        <w:t>烟</w:t>
      </w:r>
      <w:proofErr w:type="gramEnd"/>
      <w:r>
        <w:rPr>
          <w:rFonts w:hint="eastAsia"/>
        </w:rPr>
        <w:t>用材料、电子烟释放物、释放量等的规范和技术要求。</w:t>
      </w:r>
      <w:r>
        <w:rPr>
          <w:rFonts w:hint="eastAsia"/>
        </w:rPr>
        <w:t xml:space="preserve"> </w:t>
      </w:r>
    </w:p>
    <w:p w14:paraId="46DAC8B6" w14:textId="4CA36964" w:rsidR="00D660F5" w:rsidRDefault="00D660F5" w:rsidP="008B010A">
      <w:pPr>
        <w:pStyle w:val="AD"/>
        <w:spacing w:line="276" w:lineRule="auto"/>
      </w:pPr>
    </w:p>
    <w:p w14:paraId="5252D777" w14:textId="77777777" w:rsidR="00D660F5" w:rsidRDefault="00D660F5" w:rsidP="006A52FA">
      <w:pPr>
        <w:pStyle w:val="AD"/>
        <w:spacing w:line="276" w:lineRule="auto"/>
        <w:jc w:val="center"/>
      </w:pPr>
      <w:r>
        <w:rPr>
          <w:rFonts w:hint="eastAsia"/>
        </w:rPr>
        <w:t>第二章</w:t>
      </w:r>
      <w:r>
        <w:rPr>
          <w:rFonts w:hint="eastAsia"/>
        </w:rPr>
        <w:t xml:space="preserve"> </w:t>
      </w:r>
      <w:r>
        <w:rPr>
          <w:rFonts w:hint="eastAsia"/>
        </w:rPr>
        <w:t>生产管理与质量安全</w:t>
      </w:r>
    </w:p>
    <w:p w14:paraId="4F20D8E8" w14:textId="340EF480" w:rsidR="00D660F5" w:rsidRDefault="00D660F5" w:rsidP="008B010A">
      <w:pPr>
        <w:pStyle w:val="AD"/>
        <w:spacing w:line="276" w:lineRule="auto"/>
      </w:pPr>
    </w:p>
    <w:p w14:paraId="3A2E0C9B" w14:textId="77777777" w:rsidR="00D660F5" w:rsidRDefault="00D660F5" w:rsidP="008B010A">
      <w:pPr>
        <w:pStyle w:val="AD"/>
        <w:spacing w:line="276" w:lineRule="auto"/>
      </w:pPr>
      <w:r>
        <w:rPr>
          <w:rFonts w:hint="eastAsia"/>
        </w:rPr>
        <w:t>第六条</w:t>
      </w:r>
      <w:r>
        <w:rPr>
          <w:rFonts w:hint="eastAsia"/>
        </w:rPr>
        <w:t xml:space="preserve">  </w:t>
      </w:r>
      <w:r>
        <w:rPr>
          <w:rFonts w:hint="eastAsia"/>
        </w:rPr>
        <w:t>对电子</w:t>
      </w:r>
      <w:proofErr w:type="gramStart"/>
      <w:r>
        <w:rPr>
          <w:rFonts w:hint="eastAsia"/>
        </w:rPr>
        <w:t>烟产品</w:t>
      </w:r>
      <w:proofErr w:type="gramEnd"/>
      <w:r>
        <w:rPr>
          <w:rFonts w:hint="eastAsia"/>
        </w:rPr>
        <w:t>实行登记制度。电子</w:t>
      </w:r>
      <w:proofErr w:type="gramStart"/>
      <w:r>
        <w:rPr>
          <w:rFonts w:hint="eastAsia"/>
        </w:rPr>
        <w:t>烟产品</w:t>
      </w:r>
      <w:proofErr w:type="gramEnd"/>
      <w:r>
        <w:rPr>
          <w:rFonts w:hint="eastAsia"/>
        </w:rPr>
        <w:t>在中国境内上市销售前，应当经烟草专卖行政主管部门登记。对符合条件的，准予登记并纳入电子</w:t>
      </w:r>
      <w:proofErr w:type="gramStart"/>
      <w:r>
        <w:rPr>
          <w:rFonts w:hint="eastAsia"/>
        </w:rPr>
        <w:t>烟产品</w:t>
      </w:r>
      <w:proofErr w:type="gramEnd"/>
      <w:r>
        <w:rPr>
          <w:rFonts w:hint="eastAsia"/>
        </w:rPr>
        <w:t>目录。对不符合条件的，不予登记并书面说明理由。</w:t>
      </w:r>
    </w:p>
    <w:p w14:paraId="13A6655C" w14:textId="77777777" w:rsidR="00D660F5" w:rsidRDefault="00D660F5" w:rsidP="008B010A">
      <w:pPr>
        <w:pStyle w:val="AD"/>
        <w:spacing w:line="276" w:lineRule="auto"/>
      </w:pPr>
      <w:r>
        <w:rPr>
          <w:rFonts w:hint="eastAsia"/>
        </w:rPr>
        <w:t>申请电子</w:t>
      </w:r>
      <w:proofErr w:type="gramStart"/>
      <w:r>
        <w:rPr>
          <w:rFonts w:hint="eastAsia"/>
        </w:rPr>
        <w:t>烟产品</w:t>
      </w:r>
      <w:proofErr w:type="gramEnd"/>
      <w:r>
        <w:rPr>
          <w:rFonts w:hint="eastAsia"/>
        </w:rPr>
        <w:t>登记，应当确保提交的材料合法、真实、完整。</w:t>
      </w:r>
    </w:p>
    <w:p w14:paraId="718B4619" w14:textId="77777777" w:rsidR="00D660F5" w:rsidRDefault="00D660F5" w:rsidP="008B010A">
      <w:pPr>
        <w:pStyle w:val="AD"/>
        <w:spacing w:line="276" w:lineRule="auto"/>
      </w:pPr>
      <w:r>
        <w:rPr>
          <w:rFonts w:hint="eastAsia"/>
        </w:rPr>
        <w:t>第七条</w:t>
      </w:r>
      <w:r>
        <w:rPr>
          <w:rFonts w:hint="eastAsia"/>
        </w:rPr>
        <w:t xml:space="preserve">  </w:t>
      </w:r>
      <w:r>
        <w:rPr>
          <w:rFonts w:hint="eastAsia"/>
        </w:rPr>
        <w:t>对申请登记的电子烟产品，国务院烟草专卖行政主管部门应当组织专业机构或相关专家根据检验检测报告等申请材料对其安全性进行审查，并出具技术审评结论。</w:t>
      </w:r>
    </w:p>
    <w:p w14:paraId="070D1875" w14:textId="77777777" w:rsidR="00D660F5" w:rsidRDefault="00D660F5" w:rsidP="008B010A">
      <w:pPr>
        <w:pStyle w:val="AD"/>
        <w:spacing w:line="276" w:lineRule="auto"/>
      </w:pPr>
      <w:r>
        <w:rPr>
          <w:rFonts w:hint="eastAsia"/>
        </w:rPr>
        <w:t>第八条</w:t>
      </w:r>
      <w:r>
        <w:rPr>
          <w:rFonts w:hint="eastAsia"/>
        </w:rPr>
        <w:t xml:space="preserve">  </w:t>
      </w:r>
      <w:r>
        <w:rPr>
          <w:rFonts w:hint="eastAsia"/>
        </w:rPr>
        <w:t>上市销售的电子</w:t>
      </w:r>
      <w:proofErr w:type="gramStart"/>
      <w:r>
        <w:rPr>
          <w:rFonts w:hint="eastAsia"/>
        </w:rPr>
        <w:t>烟产品</w:t>
      </w:r>
      <w:proofErr w:type="gramEnd"/>
      <w:r>
        <w:rPr>
          <w:rFonts w:hint="eastAsia"/>
        </w:rPr>
        <w:t>与登记的产品信息应当保持一致。</w:t>
      </w:r>
    </w:p>
    <w:p w14:paraId="1C6FFF39" w14:textId="77777777" w:rsidR="00D660F5" w:rsidRDefault="00D660F5" w:rsidP="008B010A">
      <w:pPr>
        <w:pStyle w:val="AD"/>
        <w:spacing w:line="276" w:lineRule="auto"/>
      </w:pPr>
      <w:r>
        <w:rPr>
          <w:rFonts w:hint="eastAsia"/>
        </w:rPr>
        <w:t>第九条</w:t>
      </w:r>
      <w:r>
        <w:rPr>
          <w:rFonts w:hint="eastAsia"/>
        </w:rPr>
        <w:t xml:space="preserve">  </w:t>
      </w:r>
      <w:r>
        <w:rPr>
          <w:rFonts w:hint="eastAsia"/>
        </w:rPr>
        <w:t>设立电子烟生产企业、</w:t>
      </w:r>
      <w:proofErr w:type="gramStart"/>
      <w:r>
        <w:rPr>
          <w:rFonts w:hint="eastAsia"/>
        </w:rPr>
        <w:t>电子烟代加工</w:t>
      </w:r>
      <w:proofErr w:type="gramEnd"/>
      <w:r>
        <w:rPr>
          <w:rFonts w:hint="eastAsia"/>
        </w:rPr>
        <w:t>企业、电子</w:t>
      </w:r>
      <w:proofErr w:type="gramStart"/>
      <w:r>
        <w:rPr>
          <w:rFonts w:hint="eastAsia"/>
        </w:rPr>
        <w:t>烟品牌</w:t>
      </w:r>
      <w:proofErr w:type="gramEnd"/>
      <w:r>
        <w:rPr>
          <w:rFonts w:hint="eastAsia"/>
        </w:rPr>
        <w:t>持有企业和电子烟用烟碱生产企业，必须经国务院烟草专卖行政主管部门批准，取得烟草专卖生产企业许可证，并经市场监督管理部门核准登记。未取得烟草专卖生产企业许可证的，市场监督管理部门不予核准登记。</w:t>
      </w:r>
    </w:p>
    <w:p w14:paraId="0F9EE276" w14:textId="77777777" w:rsidR="00D660F5" w:rsidRDefault="00D660F5" w:rsidP="008B010A">
      <w:pPr>
        <w:pStyle w:val="AD"/>
        <w:spacing w:line="276" w:lineRule="auto"/>
      </w:pPr>
      <w:r>
        <w:rPr>
          <w:rFonts w:hint="eastAsia"/>
        </w:rPr>
        <w:t>第十条</w:t>
      </w:r>
      <w:r>
        <w:rPr>
          <w:rFonts w:hint="eastAsia"/>
        </w:rPr>
        <w:t xml:space="preserve"> </w:t>
      </w:r>
      <w:r>
        <w:rPr>
          <w:rFonts w:hint="eastAsia"/>
        </w:rPr>
        <w:t>从事电子烟产品、电子烟用烟碱生产活动，取得烟草专卖生产企业许可证，应当具备下列条件</w:t>
      </w:r>
      <w:r>
        <w:rPr>
          <w:rFonts w:hint="eastAsia"/>
        </w:rPr>
        <w:t>:</w:t>
      </w:r>
    </w:p>
    <w:p w14:paraId="5D62778C" w14:textId="77777777" w:rsidR="00D660F5" w:rsidRDefault="00D660F5" w:rsidP="008B010A">
      <w:pPr>
        <w:pStyle w:val="AD"/>
        <w:spacing w:line="276" w:lineRule="auto"/>
      </w:pPr>
      <w:r>
        <w:rPr>
          <w:rFonts w:hint="eastAsia"/>
        </w:rPr>
        <w:t>（一）有与生产电子</w:t>
      </w:r>
      <w:proofErr w:type="gramStart"/>
      <w:r>
        <w:rPr>
          <w:rFonts w:hint="eastAsia"/>
        </w:rPr>
        <w:t>烟产品</w:t>
      </w:r>
      <w:proofErr w:type="gramEnd"/>
      <w:r>
        <w:rPr>
          <w:rFonts w:hint="eastAsia"/>
        </w:rPr>
        <w:t>或电子烟用烟碱相适应的资金；</w:t>
      </w:r>
    </w:p>
    <w:p w14:paraId="259115EB" w14:textId="77777777" w:rsidR="00D660F5" w:rsidRDefault="00D660F5" w:rsidP="008B010A">
      <w:pPr>
        <w:pStyle w:val="AD"/>
        <w:spacing w:line="276" w:lineRule="auto"/>
      </w:pPr>
      <w:r>
        <w:rPr>
          <w:rFonts w:hint="eastAsia"/>
        </w:rPr>
        <w:t>（二）有生产电子</w:t>
      </w:r>
      <w:proofErr w:type="gramStart"/>
      <w:r>
        <w:rPr>
          <w:rFonts w:hint="eastAsia"/>
        </w:rPr>
        <w:t>烟产品</w:t>
      </w:r>
      <w:proofErr w:type="gramEnd"/>
      <w:r>
        <w:rPr>
          <w:rFonts w:hint="eastAsia"/>
        </w:rPr>
        <w:t>或电子烟用烟碱所需的固定生产经营场所、技术和设备条件；</w:t>
      </w:r>
    </w:p>
    <w:p w14:paraId="4A02ACF7" w14:textId="77777777" w:rsidR="00D660F5" w:rsidRDefault="00D660F5" w:rsidP="008B010A">
      <w:pPr>
        <w:pStyle w:val="AD"/>
        <w:spacing w:line="276" w:lineRule="auto"/>
      </w:pPr>
      <w:r>
        <w:rPr>
          <w:rFonts w:hint="eastAsia"/>
        </w:rPr>
        <w:t>（三）符合国家电子</w:t>
      </w:r>
      <w:proofErr w:type="gramStart"/>
      <w:r>
        <w:rPr>
          <w:rFonts w:hint="eastAsia"/>
        </w:rPr>
        <w:t>烟产业</w:t>
      </w:r>
      <w:proofErr w:type="gramEnd"/>
      <w:r>
        <w:rPr>
          <w:rFonts w:hint="eastAsia"/>
        </w:rPr>
        <w:t>政策要求；</w:t>
      </w:r>
    </w:p>
    <w:p w14:paraId="63B25C57" w14:textId="77777777" w:rsidR="00D660F5" w:rsidRDefault="00D660F5" w:rsidP="008B010A">
      <w:pPr>
        <w:pStyle w:val="AD"/>
        <w:spacing w:line="276" w:lineRule="auto"/>
      </w:pPr>
      <w:r>
        <w:rPr>
          <w:rFonts w:hint="eastAsia"/>
        </w:rPr>
        <w:t>（四）国务院烟草专卖行政主管部门规定的其他条件。</w:t>
      </w:r>
    </w:p>
    <w:p w14:paraId="4C8D62ED" w14:textId="77777777" w:rsidR="00D660F5" w:rsidRDefault="00D660F5" w:rsidP="008B010A">
      <w:pPr>
        <w:pStyle w:val="AD"/>
        <w:spacing w:line="276" w:lineRule="auto"/>
      </w:pPr>
      <w:r>
        <w:rPr>
          <w:rFonts w:hint="eastAsia"/>
        </w:rPr>
        <w:t>电子烟用烟碱生产企业还需取得国家相关部门的许可等。</w:t>
      </w:r>
    </w:p>
    <w:p w14:paraId="6718F876" w14:textId="77777777" w:rsidR="00D660F5" w:rsidRDefault="00D660F5" w:rsidP="008B010A">
      <w:pPr>
        <w:pStyle w:val="AD"/>
        <w:spacing w:line="276" w:lineRule="auto"/>
      </w:pPr>
      <w:r>
        <w:rPr>
          <w:rFonts w:hint="eastAsia"/>
        </w:rPr>
        <w:lastRenderedPageBreak/>
        <w:t>申请人应当对其申请材料全部内容的合法性、真实性、完整性负责。</w:t>
      </w:r>
    </w:p>
    <w:p w14:paraId="4400A2F4" w14:textId="77777777" w:rsidR="00D660F5" w:rsidRDefault="00D660F5" w:rsidP="008B010A">
      <w:pPr>
        <w:pStyle w:val="AD"/>
        <w:spacing w:line="276" w:lineRule="auto"/>
      </w:pPr>
      <w:r>
        <w:rPr>
          <w:rFonts w:hint="eastAsia"/>
        </w:rPr>
        <w:t>第十一条</w:t>
      </w:r>
      <w:r>
        <w:rPr>
          <w:rFonts w:hint="eastAsia"/>
        </w:rPr>
        <w:t xml:space="preserve">  </w:t>
      </w:r>
      <w:r>
        <w:rPr>
          <w:rFonts w:hint="eastAsia"/>
        </w:rPr>
        <w:t>电子烟生产企业、</w:t>
      </w:r>
      <w:proofErr w:type="gramStart"/>
      <w:r>
        <w:rPr>
          <w:rFonts w:hint="eastAsia"/>
        </w:rPr>
        <w:t>电子烟代加工</w:t>
      </w:r>
      <w:proofErr w:type="gramEnd"/>
      <w:r>
        <w:rPr>
          <w:rFonts w:hint="eastAsia"/>
        </w:rPr>
        <w:t>企业和电子烟用烟碱生产企业为扩大生产能力进行基本建设或者技术改造，必须经国务院烟草专卖行政主管部门批准。</w:t>
      </w:r>
    </w:p>
    <w:p w14:paraId="67784D8B" w14:textId="77777777" w:rsidR="00D660F5" w:rsidRDefault="00D660F5" w:rsidP="008B010A">
      <w:pPr>
        <w:pStyle w:val="AD"/>
        <w:spacing w:line="276" w:lineRule="auto"/>
      </w:pPr>
      <w:r>
        <w:rPr>
          <w:rFonts w:hint="eastAsia"/>
        </w:rPr>
        <w:t>第十二条</w:t>
      </w:r>
      <w:r>
        <w:rPr>
          <w:rFonts w:hint="eastAsia"/>
        </w:rPr>
        <w:t xml:space="preserve">  </w:t>
      </w:r>
      <w:r>
        <w:rPr>
          <w:rFonts w:hint="eastAsia"/>
        </w:rPr>
        <w:t>电子烟生产企业、</w:t>
      </w:r>
      <w:proofErr w:type="gramStart"/>
      <w:r>
        <w:rPr>
          <w:rFonts w:hint="eastAsia"/>
        </w:rPr>
        <w:t>电子烟代加工</w:t>
      </w:r>
      <w:proofErr w:type="gramEnd"/>
      <w:r>
        <w:rPr>
          <w:rFonts w:hint="eastAsia"/>
        </w:rPr>
        <w:t>企业、电子</w:t>
      </w:r>
      <w:proofErr w:type="gramStart"/>
      <w:r>
        <w:rPr>
          <w:rFonts w:hint="eastAsia"/>
        </w:rPr>
        <w:t>烟品牌</w:t>
      </w:r>
      <w:proofErr w:type="gramEnd"/>
      <w:r>
        <w:rPr>
          <w:rFonts w:hint="eastAsia"/>
        </w:rPr>
        <w:t>持有企业和电子烟用烟碱生产企业变更烟草专卖生产企业许可证许可范围的，应当向原发证机关申请变更登记；未经批准，不得从事相关生产经营活动。</w:t>
      </w:r>
    </w:p>
    <w:p w14:paraId="0D43C4B6" w14:textId="77777777" w:rsidR="00D660F5" w:rsidRDefault="00D660F5" w:rsidP="008B010A">
      <w:pPr>
        <w:pStyle w:val="AD"/>
        <w:spacing w:line="276" w:lineRule="auto"/>
      </w:pPr>
      <w:r>
        <w:rPr>
          <w:rFonts w:hint="eastAsia"/>
        </w:rPr>
        <w:t>第十三条</w:t>
      </w:r>
      <w:r>
        <w:rPr>
          <w:rFonts w:hint="eastAsia"/>
        </w:rPr>
        <w:t xml:space="preserve">  </w:t>
      </w:r>
      <w:r>
        <w:rPr>
          <w:rFonts w:hint="eastAsia"/>
        </w:rPr>
        <w:t>电子烟生产企业、</w:t>
      </w:r>
      <w:proofErr w:type="gramStart"/>
      <w:r>
        <w:rPr>
          <w:rFonts w:hint="eastAsia"/>
        </w:rPr>
        <w:t>电子烟代加工</w:t>
      </w:r>
      <w:proofErr w:type="gramEnd"/>
      <w:r>
        <w:rPr>
          <w:rFonts w:hint="eastAsia"/>
        </w:rPr>
        <w:t>企业、电子烟用烟碱生产企业等所用的烟叶（包括再造烟叶和烟梗，下同）、复烤烟叶、烟丝等烟草专卖</w:t>
      </w:r>
      <w:proofErr w:type="gramStart"/>
      <w:r>
        <w:rPr>
          <w:rFonts w:hint="eastAsia"/>
        </w:rPr>
        <w:t>品应当</w:t>
      </w:r>
      <w:proofErr w:type="gramEnd"/>
      <w:r>
        <w:rPr>
          <w:rFonts w:hint="eastAsia"/>
        </w:rPr>
        <w:t>从有烟叶、复烤烟叶、烟丝等经营权的烟草企业购进，不得非法购进烟叶、复烤烟叶、烟丝等烟草专卖品以及烟草废弃物。</w:t>
      </w:r>
    </w:p>
    <w:p w14:paraId="7BDE2D37" w14:textId="77777777" w:rsidR="00D660F5" w:rsidRDefault="00D660F5" w:rsidP="008B010A">
      <w:pPr>
        <w:pStyle w:val="AD"/>
        <w:spacing w:line="276" w:lineRule="auto"/>
      </w:pPr>
      <w:r>
        <w:rPr>
          <w:rFonts w:hint="eastAsia"/>
        </w:rPr>
        <w:t>第十四条</w:t>
      </w:r>
      <w:r>
        <w:rPr>
          <w:rFonts w:hint="eastAsia"/>
        </w:rPr>
        <w:t xml:space="preserve">  </w:t>
      </w:r>
      <w:r>
        <w:rPr>
          <w:rFonts w:hint="eastAsia"/>
        </w:rPr>
        <w:t>电子</w:t>
      </w:r>
      <w:proofErr w:type="gramStart"/>
      <w:r>
        <w:rPr>
          <w:rFonts w:hint="eastAsia"/>
        </w:rPr>
        <w:t>烟产品</w:t>
      </w:r>
      <w:proofErr w:type="gramEnd"/>
      <w:r>
        <w:rPr>
          <w:rFonts w:hint="eastAsia"/>
        </w:rPr>
        <w:t>应当使用注册商标。</w:t>
      </w:r>
    </w:p>
    <w:p w14:paraId="1579928A" w14:textId="77777777" w:rsidR="00D660F5" w:rsidRDefault="00D660F5" w:rsidP="008B010A">
      <w:pPr>
        <w:pStyle w:val="AD"/>
        <w:spacing w:line="276" w:lineRule="auto"/>
      </w:pPr>
      <w:r>
        <w:rPr>
          <w:rFonts w:hint="eastAsia"/>
        </w:rPr>
        <w:t>电子</w:t>
      </w:r>
      <w:proofErr w:type="gramStart"/>
      <w:r>
        <w:rPr>
          <w:rFonts w:hint="eastAsia"/>
        </w:rPr>
        <w:t>烟产品</w:t>
      </w:r>
      <w:proofErr w:type="gramEnd"/>
      <w:r>
        <w:rPr>
          <w:rFonts w:hint="eastAsia"/>
        </w:rPr>
        <w:t>商标标识应当由省级市场监督管理部门指定的企业印制；非指定的企业不得印制电子</w:t>
      </w:r>
      <w:proofErr w:type="gramStart"/>
      <w:r>
        <w:rPr>
          <w:rFonts w:hint="eastAsia"/>
        </w:rPr>
        <w:t>烟产品</w:t>
      </w:r>
      <w:proofErr w:type="gramEnd"/>
      <w:r>
        <w:rPr>
          <w:rFonts w:hint="eastAsia"/>
        </w:rPr>
        <w:t>商标标识。</w:t>
      </w:r>
    </w:p>
    <w:p w14:paraId="73F77FD6" w14:textId="77777777" w:rsidR="00D660F5" w:rsidRDefault="00D660F5" w:rsidP="008B010A">
      <w:pPr>
        <w:pStyle w:val="AD"/>
        <w:spacing w:line="276" w:lineRule="auto"/>
      </w:pPr>
      <w:r>
        <w:rPr>
          <w:rFonts w:hint="eastAsia"/>
        </w:rPr>
        <w:t>第十五条</w:t>
      </w:r>
      <w:r>
        <w:rPr>
          <w:rFonts w:hint="eastAsia"/>
        </w:rPr>
        <w:t xml:space="preserve">  </w:t>
      </w:r>
      <w:r>
        <w:rPr>
          <w:rFonts w:hint="eastAsia"/>
        </w:rPr>
        <w:t>电子</w:t>
      </w:r>
      <w:proofErr w:type="gramStart"/>
      <w:r>
        <w:rPr>
          <w:rFonts w:hint="eastAsia"/>
        </w:rPr>
        <w:t>烟产品</w:t>
      </w:r>
      <w:proofErr w:type="gramEnd"/>
      <w:r>
        <w:rPr>
          <w:rFonts w:hint="eastAsia"/>
        </w:rPr>
        <w:t>应当符合电子</w:t>
      </w:r>
      <w:proofErr w:type="gramStart"/>
      <w:r>
        <w:rPr>
          <w:rFonts w:hint="eastAsia"/>
        </w:rPr>
        <w:t>烟产品</w:t>
      </w:r>
      <w:proofErr w:type="gramEnd"/>
      <w:r>
        <w:rPr>
          <w:rFonts w:hint="eastAsia"/>
        </w:rPr>
        <w:t>包装标识和警语的相关规定。</w:t>
      </w:r>
    </w:p>
    <w:p w14:paraId="78F02E6C" w14:textId="77777777" w:rsidR="00D660F5" w:rsidRDefault="00D660F5" w:rsidP="008B010A">
      <w:pPr>
        <w:pStyle w:val="AD"/>
        <w:spacing w:line="276" w:lineRule="auto"/>
      </w:pPr>
      <w:r>
        <w:rPr>
          <w:rFonts w:hint="eastAsia"/>
        </w:rPr>
        <w:t>第十六条</w:t>
      </w:r>
      <w:r>
        <w:rPr>
          <w:rFonts w:hint="eastAsia"/>
        </w:rPr>
        <w:t xml:space="preserve">  </w:t>
      </w:r>
      <w:r>
        <w:rPr>
          <w:rFonts w:hint="eastAsia"/>
        </w:rPr>
        <w:t>从事电子烟生产活动的，应当建立产品质量保证体系，对其生产或取得登记的电子</w:t>
      </w:r>
      <w:proofErr w:type="gramStart"/>
      <w:r>
        <w:rPr>
          <w:rFonts w:hint="eastAsia"/>
        </w:rPr>
        <w:t>烟产品</w:t>
      </w:r>
      <w:proofErr w:type="gramEnd"/>
      <w:r>
        <w:rPr>
          <w:rFonts w:hint="eastAsia"/>
        </w:rPr>
        <w:t>质量安全负责。</w:t>
      </w:r>
    </w:p>
    <w:p w14:paraId="3131E4D7" w14:textId="77777777" w:rsidR="00D660F5" w:rsidRDefault="00D660F5" w:rsidP="008B010A">
      <w:pPr>
        <w:pStyle w:val="AD"/>
        <w:spacing w:line="276" w:lineRule="auto"/>
      </w:pPr>
      <w:r>
        <w:rPr>
          <w:rFonts w:hint="eastAsia"/>
        </w:rPr>
        <w:t>委托生产电子</w:t>
      </w:r>
      <w:proofErr w:type="gramStart"/>
      <w:r>
        <w:rPr>
          <w:rFonts w:hint="eastAsia"/>
        </w:rPr>
        <w:t>烟产品</w:t>
      </w:r>
      <w:proofErr w:type="gramEnd"/>
      <w:r>
        <w:rPr>
          <w:rFonts w:hint="eastAsia"/>
        </w:rPr>
        <w:t>的，电子</w:t>
      </w:r>
      <w:proofErr w:type="gramStart"/>
      <w:r>
        <w:rPr>
          <w:rFonts w:hint="eastAsia"/>
        </w:rPr>
        <w:t>烟品牌</w:t>
      </w:r>
      <w:proofErr w:type="gramEnd"/>
      <w:r>
        <w:rPr>
          <w:rFonts w:hint="eastAsia"/>
        </w:rPr>
        <w:t>持有企业应当对所委托生产的电子</w:t>
      </w:r>
      <w:proofErr w:type="gramStart"/>
      <w:r>
        <w:rPr>
          <w:rFonts w:hint="eastAsia"/>
        </w:rPr>
        <w:t>烟产品</w:t>
      </w:r>
      <w:proofErr w:type="gramEnd"/>
      <w:r>
        <w:rPr>
          <w:rFonts w:hint="eastAsia"/>
        </w:rPr>
        <w:t>质量安全负责，并加强对受托代加工企业生产行为的管理，保证其按照法定要求进行生产。</w:t>
      </w:r>
    </w:p>
    <w:p w14:paraId="6224CC78" w14:textId="77777777" w:rsidR="00D660F5" w:rsidRDefault="00D660F5" w:rsidP="008B010A">
      <w:pPr>
        <w:pStyle w:val="AD"/>
        <w:spacing w:line="276" w:lineRule="auto"/>
      </w:pPr>
      <w:r>
        <w:rPr>
          <w:rFonts w:hint="eastAsia"/>
        </w:rPr>
        <w:t>第十七条</w:t>
      </w:r>
      <w:r>
        <w:rPr>
          <w:rFonts w:hint="eastAsia"/>
        </w:rPr>
        <w:t xml:space="preserve">  </w:t>
      </w:r>
      <w:r>
        <w:rPr>
          <w:rFonts w:hint="eastAsia"/>
        </w:rPr>
        <w:t>国务院烟草专卖行政主管部门应当建立统一的电子</w:t>
      </w:r>
      <w:proofErr w:type="gramStart"/>
      <w:r>
        <w:rPr>
          <w:rFonts w:hint="eastAsia"/>
        </w:rPr>
        <w:t>烟产品</w:t>
      </w:r>
      <w:proofErr w:type="gramEnd"/>
      <w:r>
        <w:rPr>
          <w:rFonts w:hint="eastAsia"/>
        </w:rPr>
        <w:t>追溯制度，以加强对电子烟的全流程管理。</w:t>
      </w:r>
    </w:p>
    <w:p w14:paraId="38C4F28F" w14:textId="3CC69DCE" w:rsidR="00D660F5" w:rsidRDefault="00D660F5" w:rsidP="008B010A">
      <w:pPr>
        <w:pStyle w:val="AD"/>
        <w:spacing w:line="276" w:lineRule="auto"/>
      </w:pPr>
    </w:p>
    <w:p w14:paraId="769A1F0E" w14:textId="77777777" w:rsidR="00D660F5" w:rsidRDefault="00D660F5" w:rsidP="006A52FA">
      <w:pPr>
        <w:pStyle w:val="AD"/>
        <w:spacing w:line="276" w:lineRule="auto"/>
        <w:jc w:val="center"/>
      </w:pPr>
      <w:r>
        <w:rPr>
          <w:rFonts w:hint="eastAsia"/>
        </w:rPr>
        <w:t>第三章</w:t>
      </w:r>
      <w:r>
        <w:rPr>
          <w:rFonts w:hint="eastAsia"/>
        </w:rPr>
        <w:t xml:space="preserve"> </w:t>
      </w:r>
      <w:r>
        <w:rPr>
          <w:rFonts w:hint="eastAsia"/>
        </w:rPr>
        <w:t>销售管理</w:t>
      </w:r>
    </w:p>
    <w:p w14:paraId="11A64464" w14:textId="2AA0B05E" w:rsidR="00D660F5" w:rsidRDefault="00D660F5" w:rsidP="008B010A">
      <w:pPr>
        <w:pStyle w:val="AD"/>
        <w:spacing w:line="276" w:lineRule="auto"/>
      </w:pPr>
    </w:p>
    <w:p w14:paraId="329A5DD0" w14:textId="77777777" w:rsidR="00D660F5" w:rsidRDefault="00D660F5" w:rsidP="008B010A">
      <w:pPr>
        <w:pStyle w:val="AD"/>
        <w:spacing w:line="276" w:lineRule="auto"/>
      </w:pPr>
      <w:r>
        <w:rPr>
          <w:rFonts w:hint="eastAsia"/>
        </w:rPr>
        <w:t>第十八条</w:t>
      </w:r>
      <w:r>
        <w:rPr>
          <w:rFonts w:hint="eastAsia"/>
        </w:rPr>
        <w:t xml:space="preserve">  </w:t>
      </w:r>
      <w:r>
        <w:rPr>
          <w:rFonts w:hint="eastAsia"/>
        </w:rPr>
        <w:t>取得烟草专卖批发企业许可证的企业，应当经国务院烟草专卖行政主管部门批准，变更许可范围后方可从事电子</w:t>
      </w:r>
      <w:proofErr w:type="gramStart"/>
      <w:r>
        <w:rPr>
          <w:rFonts w:hint="eastAsia"/>
        </w:rPr>
        <w:t>烟产品</w:t>
      </w:r>
      <w:proofErr w:type="gramEnd"/>
      <w:r>
        <w:rPr>
          <w:rFonts w:hint="eastAsia"/>
        </w:rPr>
        <w:t>批发业务。</w:t>
      </w:r>
    </w:p>
    <w:p w14:paraId="670DB1DA" w14:textId="77777777" w:rsidR="00D660F5" w:rsidRDefault="00D660F5" w:rsidP="008B010A">
      <w:pPr>
        <w:pStyle w:val="AD"/>
        <w:spacing w:line="276" w:lineRule="auto"/>
      </w:pPr>
      <w:r>
        <w:rPr>
          <w:rFonts w:hint="eastAsia"/>
        </w:rPr>
        <w:t>第十九条</w:t>
      </w:r>
      <w:r>
        <w:rPr>
          <w:rFonts w:hint="eastAsia"/>
        </w:rPr>
        <w:t xml:space="preserve">  </w:t>
      </w:r>
      <w:r>
        <w:rPr>
          <w:rFonts w:hint="eastAsia"/>
        </w:rPr>
        <w:t>从事电子烟零售业务，应当依法向烟草专卖行政主管部门申请领取烟草专卖零售许可证或变更许可范围。</w:t>
      </w:r>
    </w:p>
    <w:p w14:paraId="136CE85E" w14:textId="77777777" w:rsidR="00D660F5" w:rsidRDefault="00D660F5" w:rsidP="008B010A">
      <w:pPr>
        <w:pStyle w:val="AD"/>
        <w:spacing w:line="276" w:lineRule="auto"/>
      </w:pPr>
      <w:r>
        <w:rPr>
          <w:rFonts w:hint="eastAsia"/>
        </w:rPr>
        <w:t>取得烟草专卖零售许可证从事电子烟零售业务，应当具备下列条件：</w:t>
      </w:r>
    </w:p>
    <w:p w14:paraId="541B0E67" w14:textId="77777777" w:rsidR="00D660F5" w:rsidRDefault="00D660F5" w:rsidP="008B010A">
      <w:pPr>
        <w:pStyle w:val="AD"/>
        <w:spacing w:line="276" w:lineRule="auto"/>
      </w:pPr>
      <w:r>
        <w:rPr>
          <w:rFonts w:hint="eastAsia"/>
        </w:rPr>
        <w:t>（一）有与经营电子烟零售业务相适应的资金；</w:t>
      </w:r>
    </w:p>
    <w:p w14:paraId="2D045E5C" w14:textId="77777777" w:rsidR="00D660F5" w:rsidRDefault="00D660F5" w:rsidP="008B010A">
      <w:pPr>
        <w:pStyle w:val="AD"/>
        <w:spacing w:line="276" w:lineRule="auto"/>
      </w:pPr>
      <w:r>
        <w:rPr>
          <w:rFonts w:hint="eastAsia"/>
        </w:rPr>
        <w:t>（二）有与住所相独立的固定经营场所；</w:t>
      </w:r>
    </w:p>
    <w:p w14:paraId="1BA4BA34" w14:textId="77777777" w:rsidR="00D660F5" w:rsidRDefault="00D660F5" w:rsidP="008B010A">
      <w:pPr>
        <w:pStyle w:val="AD"/>
        <w:spacing w:line="276" w:lineRule="auto"/>
      </w:pPr>
      <w:r>
        <w:rPr>
          <w:rFonts w:hint="eastAsia"/>
        </w:rPr>
        <w:t>（三）符合当地电子烟零售点合理布局的要求；</w:t>
      </w:r>
    </w:p>
    <w:p w14:paraId="19881B02" w14:textId="77777777" w:rsidR="00D660F5" w:rsidRDefault="00D660F5" w:rsidP="008B010A">
      <w:pPr>
        <w:pStyle w:val="AD"/>
        <w:spacing w:line="276" w:lineRule="auto"/>
      </w:pPr>
      <w:r>
        <w:rPr>
          <w:rFonts w:hint="eastAsia"/>
        </w:rPr>
        <w:t>（四）国务院烟草专卖行政主管部门规定的其他条件。</w:t>
      </w:r>
    </w:p>
    <w:p w14:paraId="1580E575" w14:textId="77777777" w:rsidR="00D660F5" w:rsidRDefault="00D660F5" w:rsidP="008B010A">
      <w:pPr>
        <w:pStyle w:val="AD"/>
        <w:spacing w:line="276" w:lineRule="auto"/>
      </w:pPr>
      <w:r>
        <w:rPr>
          <w:rFonts w:hint="eastAsia"/>
        </w:rPr>
        <w:t>第二十条</w:t>
      </w:r>
      <w:r>
        <w:rPr>
          <w:rFonts w:hint="eastAsia"/>
        </w:rPr>
        <w:t xml:space="preserve">  </w:t>
      </w:r>
      <w:r>
        <w:rPr>
          <w:rFonts w:hint="eastAsia"/>
        </w:rPr>
        <w:t>国务院烟草专卖行政主管部门建立全国统一的电子</w:t>
      </w:r>
      <w:proofErr w:type="gramStart"/>
      <w:r>
        <w:rPr>
          <w:rFonts w:hint="eastAsia"/>
        </w:rPr>
        <w:t>烟交易</w:t>
      </w:r>
      <w:proofErr w:type="gramEnd"/>
      <w:r>
        <w:rPr>
          <w:rFonts w:hint="eastAsia"/>
        </w:rPr>
        <w:t>管理平台。</w:t>
      </w:r>
    </w:p>
    <w:p w14:paraId="0CEF8928" w14:textId="77777777" w:rsidR="00D660F5" w:rsidRDefault="00D660F5" w:rsidP="008B010A">
      <w:pPr>
        <w:pStyle w:val="AD"/>
        <w:spacing w:line="276" w:lineRule="auto"/>
      </w:pPr>
      <w:r>
        <w:rPr>
          <w:rFonts w:hint="eastAsia"/>
        </w:rPr>
        <w:t>依法取得烟草专卖许可证的电子烟生产企业、</w:t>
      </w:r>
      <w:proofErr w:type="gramStart"/>
      <w:r>
        <w:rPr>
          <w:rFonts w:hint="eastAsia"/>
        </w:rPr>
        <w:t>电子烟代加工</w:t>
      </w:r>
      <w:proofErr w:type="gramEnd"/>
      <w:r>
        <w:rPr>
          <w:rFonts w:hint="eastAsia"/>
        </w:rPr>
        <w:t>企业、电子</w:t>
      </w:r>
      <w:proofErr w:type="gramStart"/>
      <w:r>
        <w:rPr>
          <w:rFonts w:hint="eastAsia"/>
        </w:rPr>
        <w:t>烟品牌</w:t>
      </w:r>
      <w:proofErr w:type="gramEnd"/>
      <w:r>
        <w:rPr>
          <w:rFonts w:hint="eastAsia"/>
        </w:rPr>
        <w:t>持有企业、电子烟用烟碱生产企业、电子烟批发企业、电子烟零售企业和个人应当在电子</w:t>
      </w:r>
      <w:proofErr w:type="gramStart"/>
      <w:r>
        <w:rPr>
          <w:rFonts w:hint="eastAsia"/>
        </w:rPr>
        <w:t>烟交易</w:t>
      </w:r>
      <w:proofErr w:type="gramEnd"/>
      <w:r>
        <w:rPr>
          <w:rFonts w:hint="eastAsia"/>
        </w:rPr>
        <w:t>管理平台中进行交易。</w:t>
      </w:r>
    </w:p>
    <w:p w14:paraId="5C6D7A3A" w14:textId="77777777" w:rsidR="00D660F5" w:rsidRDefault="00D660F5" w:rsidP="008B010A">
      <w:pPr>
        <w:pStyle w:val="AD"/>
        <w:spacing w:line="276" w:lineRule="auto"/>
      </w:pPr>
      <w:r>
        <w:rPr>
          <w:rFonts w:hint="eastAsia"/>
        </w:rPr>
        <w:t>第二十一条</w:t>
      </w:r>
      <w:r>
        <w:rPr>
          <w:rFonts w:hint="eastAsia"/>
        </w:rPr>
        <w:t xml:space="preserve">  </w:t>
      </w:r>
      <w:r>
        <w:rPr>
          <w:rFonts w:hint="eastAsia"/>
        </w:rPr>
        <w:t>依法取得烟草专卖许可证的电子烟生产企业和电子</w:t>
      </w:r>
      <w:proofErr w:type="gramStart"/>
      <w:r>
        <w:rPr>
          <w:rFonts w:hint="eastAsia"/>
        </w:rPr>
        <w:t>烟品牌</w:t>
      </w:r>
      <w:proofErr w:type="gramEnd"/>
      <w:r>
        <w:rPr>
          <w:rFonts w:hint="eastAsia"/>
        </w:rPr>
        <w:t>持有企业只能通过电子</w:t>
      </w:r>
      <w:proofErr w:type="gramStart"/>
      <w:r>
        <w:rPr>
          <w:rFonts w:hint="eastAsia"/>
        </w:rPr>
        <w:t>烟交易</w:t>
      </w:r>
      <w:proofErr w:type="gramEnd"/>
      <w:r>
        <w:rPr>
          <w:rFonts w:hint="eastAsia"/>
        </w:rPr>
        <w:t>管理平台将电子</w:t>
      </w:r>
      <w:proofErr w:type="gramStart"/>
      <w:r>
        <w:rPr>
          <w:rFonts w:hint="eastAsia"/>
        </w:rPr>
        <w:t>烟产品</w:t>
      </w:r>
      <w:proofErr w:type="gramEnd"/>
      <w:r>
        <w:rPr>
          <w:rFonts w:hint="eastAsia"/>
        </w:rPr>
        <w:t>销售给电子烟批发企业。</w:t>
      </w:r>
    </w:p>
    <w:p w14:paraId="6EF6F3D6" w14:textId="77777777" w:rsidR="00D660F5" w:rsidRDefault="00D660F5" w:rsidP="008B010A">
      <w:pPr>
        <w:pStyle w:val="AD"/>
        <w:spacing w:line="276" w:lineRule="auto"/>
      </w:pPr>
      <w:r>
        <w:rPr>
          <w:rFonts w:hint="eastAsia"/>
        </w:rPr>
        <w:t>电子烟批发企业不得向不具备从事电子烟零售业务资格的单位或者个人提供电子烟产品。</w:t>
      </w:r>
    </w:p>
    <w:p w14:paraId="12F540BF" w14:textId="77777777" w:rsidR="00D660F5" w:rsidRDefault="00D660F5" w:rsidP="008B010A">
      <w:pPr>
        <w:pStyle w:val="AD"/>
        <w:spacing w:line="276" w:lineRule="auto"/>
      </w:pPr>
      <w:r>
        <w:rPr>
          <w:rFonts w:hint="eastAsia"/>
        </w:rPr>
        <w:t>取得烟草专卖零售许可证并具备从事电子烟零售业务资格的企业或者个人应当在当地电子烟批</w:t>
      </w:r>
      <w:r>
        <w:rPr>
          <w:rFonts w:hint="eastAsia"/>
        </w:rPr>
        <w:lastRenderedPageBreak/>
        <w:t>发企业购进电子烟产品。</w:t>
      </w:r>
    </w:p>
    <w:p w14:paraId="65C1975B" w14:textId="77777777" w:rsidR="00D660F5" w:rsidRDefault="00D660F5" w:rsidP="008B010A">
      <w:pPr>
        <w:pStyle w:val="AD"/>
        <w:spacing w:line="276" w:lineRule="auto"/>
      </w:pPr>
      <w:r>
        <w:rPr>
          <w:rFonts w:hint="eastAsia"/>
        </w:rPr>
        <w:t>第二十二条</w:t>
      </w:r>
      <w:r>
        <w:rPr>
          <w:rFonts w:hint="eastAsia"/>
        </w:rPr>
        <w:t xml:space="preserve">  </w:t>
      </w:r>
      <w:r>
        <w:rPr>
          <w:rFonts w:hint="eastAsia"/>
        </w:rPr>
        <w:t>电子</w:t>
      </w:r>
      <w:proofErr w:type="gramStart"/>
      <w:r>
        <w:rPr>
          <w:rFonts w:hint="eastAsia"/>
        </w:rPr>
        <w:t>烟产品</w:t>
      </w:r>
      <w:proofErr w:type="gramEnd"/>
      <w:r>
        <w:rPr>
          <w:rFonts w:hint="eastAsia"/>
        </w:rPr>
        <w:t>在进入统一的电子</w:t>
      </w:r>
      <w:proofErr w:type="gramStart"/>
      <w:r>
        <w:rPr>
          <w:rFonts w:hint="eastAsia"/>
        </w:rPr>
        <w:t>烟交易</w:t>
      </w:r>
      <w:proofErr w:type="gramEnd"/>
      <w:r>
        <w:rPr>
          <w:rFonts w:hint="eastAsia"/>
        </w:rPr>
        <w:t>管理平台销售前，应按要求核定计税基价。</w:t>
      </w:r>
    </w:p>
    <w:p w14:paraId="4ED87232" w14:textId="77777777" w:rsidR="00D660F5" w:rsidRDefault="00D660F5" w:rsidP="008B010A">
      <w:pPr>
        <w:pStyle w:val="AD"/>
        <w:spacing w:line="276" w:lineRule="auto"/>
      </w:pPr>
      <w:r>
        <w:rPr>
          <w:rFonts w:hint="eastAsia"/>
        </w:rPr>
        <w:t>第二十三条</w:t>
      </w:r>
      <w:r>
        <w:rPr>
          <w:rFonts w:hint="eastAsia"/>
        </w:rPr>
        <w:t xml:space="preserve">  </w:t>
      </w:r>
      <w:r>
        <w:rPr>
          <w:rFonts w:hint="eastAsia"/>
        </w:rPr>
        <w:t>电子烟广告的监督管理适用有关法律法规、规章中关于烟草广告的规定。</w:t>
      </w:r>
    </w:p>
    <w:p w14:paraId="60A1D6D5" w14:textId="77777777" w:rsidR="00D660F5" w:rsidRDefault="00D660F5" w:rsidP="008B010A">
      <w:pPr>
        <w:pStyle w:val="AD"/>
        <w:spacing w:line="276" w:lineRule="auto"/>
      </w:pPr>
      <w:r>
        <w:rPr>
          <w:rFonts w:hint="eastAsia"/>
        </w:rPr>
        <w:t>第二十四条</w:t>
      </w:r>
      <w:r>
        <w:rPr>
          <w:rFonts w:hint="eastAsia"/>
        </w:rPr>
        <w:t xml:space="preserve">  </w:t>
      </w:r>
      <w:r>
        <w:rPr>
          <w:rFonts w:hint="eastAsia"/>
        </w:rPr>
        <w:t>普通中小学、特殊教育学校、中等职业学校、专门学校、幼儿</w:t>
      </w:r>
      <w:proofErr w:type="gramStart"/>
      <w:r>
        <w:rPr>
          <w:rFonts w:hint="eastAsia"/>
        </w:rPr>
        <w:t>园周边不得</w:t>
      </w:r>
      <w:proofErr w:type="gramEnd"/>
      <w:r>
        <w:rPr>
          <w:rFonts w:hint="eastAsia"/>
        </w:rPr>
        <w:t>设置电子</w:t>
      </w:r>
      <w:proofErr w:type="gramStart"/>
      <w:r>
        <w:rPr>
          <w:rFonts w:hint="eastAsia"/>
        </w:rPr>
        <w:t>烟产品</w:t>
      </w:r>
      <w:proofErr w:type="gramEnd"/>
      <w:r>
        <w:rPr>
          <w:rFonts w:hint="eastAsia"/>
        </w:rPr>
        <w:t>销售网点。禁止向未成年人出售电子烟产品。电子烟经营者应当在显著位置设置不向未成年人销售电子烟的标志；对难以判明是否是未成年人的，应当要求其出示身份证件。</w:t>
      </w:r>
    </w:p>
    <w:p w14:paraId="3BBB8E15" w14:textId="77777777" w:rsidR="00D660F5" w:rsidRDefault="00D660F5" w:rsidP="008B010A">
      <w:pPr>
        <w:pStyle w:val="AD"/>
        <w:spacing w:line="276" w:lineRule="auto"/>
      </w:pPr>
      <w:r>
        <w:rPr>
          <w:rFonts w:hint="eastAsia"/>
        </w:rPr>
        <w:t>第二十五条</w:t>
      </w:r>
      <w:r>
        <w:rPr>
          <w:rFonts w:hint="eastAsia"/>
        </w:rPr>
        <w:t xml:space="preserve">  </w:t>
      </w:r>
      <w:r>
        <w:rPr>
          <w:rFonts w:hint="eastAsia"/>
        </w:rPr>
        <w:t>禁止利用自动售货机销售电子烟产品。</w:t>
      </w:r>
    </w:p>
    <w:p w14:paraId="25469A44" w14:textId="77777777" w:rsidR="00D660F5" w:rsidRDefault="00D660F5" w:rsidP="008B010A">
      <w:pPr>
        <w:pStyle w:val="AD"/>
        <w:spacing w:line="276" w:lineRule="auto"/>
      </w:pPr>
      <w:r>
        <w:rPr>
          <w:rFonts w:hint="eastAsia"/>
        </w:rPr>
        <w:t>任何个人、法人或者其他组织不得通过本办法规定的电子</w:t>
      </w:r>
      <w:proofErr w:type="gramStart"/>
      <w:r>
        <w:rPr>
          <w:rFonts w:hint="eastAsia"/>
        </w:rPr>
        <w:t>烟交易</w:t>
      </w:r>
      <w:proofErr w:type="gramEnd"/>
      <w:r>
        <w:rPr>
          <w:rFonts w:hint="eastAsia"/>
        </w:rPr>
        <w:t>管理平台以外的信息网络销售电子</w:t>
      </w:r>
      <w:proofErr w:type="gramStart"/>
      <w:r>
        <w:rPr>
          <w:rFonts w:hint="eastAsia"/>
        </w:rPr>
        <w:t>烟产品</w:t>
      </w:r>
      <w:proofErr w:type="gramEnd"/>
      <w:r>
        <w:rPr>
          <w:rFonts w:hint="eastAsia"/>
        </w:rPr>
        <w:t>和电子烟用烟碱。</w:t>
      </w:r>
    </w:p>
    <w:p w14:paraId="2098E5FE" w14:textId="77777777" w:rsidR="00D660F5" w:rsidRDefault="00D660F5" w:rsidP="008B010A">
      <w:pPr>
        <w:pStyle w:val="AD"/>
        <w:spacing w:line="276" w:lineRule="auto"/>
      </w:pPr>
      <w:r>
        <w:rPr>
          <w:rFonts w:hint="eastAsia"/>
        </w:rPr>
        <w:t>第二十六条</w:t>
      </w:r>
      <w:r>
        <w:rPr>
          <w:rFonts w:hint="eastAsia"/>
        </w:rPr>
        <w:t xml:space="preserve">  </w:t>
      </w:r>
      <w:r>
        <w:rPr>
          <w:rFonts w:hint="eastAsia"/>
        </w:rPr>
        <w:t>寄递、异地携带电子</w:t>
      </w:r>
      <w:proofErr w:type="gramStart"/>
      <w:r>
        <w:rPr>
          <w:rFonts w:hint="eastAsia"/>
        </w:rPr>
        <w:t>烟产品</w:t>
      </w:r>
      <w:proofErr w:type="gramEnd"/>
      <w:r>
        <w:rPr>
          <w:rFonts w:hint="eastAsia"/>
        </w:rPr>
        <w:t>实行限量管理，不得超过国务院有关主管部门规定的限量。</w:t>
      </w:r>
    </w:p>
    <w:p w14:paraId="24BBF919" w14:textId="77777777" w:rsidR="00D660F5" w:rsidRDefault="00D660F5" w:rsidP="008B010A">
      <w:pPr>
        <w:pStyle w:val="AD"/>
        <w:spacing w:line="276" w:lineRule="auto"/>
      </w:pPr>
      <w:r>
        <w:rPr>
          <w:rFonts w:hint="eastAsia"/>
        </w:rPr>
        <w:t>第二十七条</w:t>
      </w:r>
      <w:r>
        <w:rPr>
          <w:rFonts w:hint="eastAsia"/>
        </w:rPr>
        <w:t xml:space="preserve">  </w:t>
      </w:r>
      <w:r>
        <w:rPr>
          <w:rFonts w:hint="eastAsia"/>
        </w:rPr>
        <w:t>个人进入中国境内携带电子</w:t>
      </w:r>
      <w:proofErr w:type="gramStart"/>
      <w:r>
        <w:rPr>
          <w:rFonts w:hint="eastAsia"/>
        </w:rPr>
        <w:t>烟产品</w:t>
      </w:r>
      <w:proofErr w:type="gramEnd"/>
      <w:r>
        <w:rPr>
          <w:rFonts w:hint="eastAsia"/>
        </w:rPr>
        <w:t>实行限量管理，不得超过国务院有关主管部门规定的限量。</w:t>
      </w:r>
    </w:p>
    <w:p w14:paraId="5A4FF3EB" w14:textId="77777777" w:rsidR="00D660F5" w:rsidRDefault="00D660F5" w:rsidP="008B010A">
      <w:pPr>
        <w:pStyle w:val="AD"/>
        <w:spacing w:line="276" w:lineRule="auto"/>
      </w:pPr>
      <w:r>
        <w:rPr>
          <w:rFonts w:hint="eastAsia"/>
        </w:rPr>
        <w:t>第二十八条</w:t>
      </w:r>
      <w:r>
        <w:rPr>
          <w:rFonts w:hint="eastAsia"/>
        </w:rPr>
        <w:t xml:space="preserve">  </w:t>
      </w:r>
      <w:r>
        <w:rPr>
          <w:rFonts w:hint="eastAsia"/>
        </w:rPr>
        <w:t>禁止销售添加大麻等容易诱导未成年人吸食的调味电子烟和</w:t>
      </w:r>
      <w:proofErr w:type="gramStart"/>
      <w:r>
        <w:rPr>
          <w:rFonts w:hint="eastAsia"/>
        </w:rPr>
        <w:t>可</w:t>
      </w:r>
      <w:proofErr w:type="gramEnd"/>
      <w:r>
        <w:rPr>
          <w:rFonts w:hint="eastAsia"/>
        </w:rPr>
        <w:t>自行</w:t>
      </w:r>
      <w:proofErr w:type="gramStart"/>
      <w:r>
        <w:rPr>
          <w:rFonts w:hint="eastAsia"/>
        </w:rPr>
        <w:t>添加烟液的</w:t>
      </w:r>
      <w:proofErr w:type="gramEnd"/>
      <w:r>
        <w:rPr>
          <w:rFonts w:hint="eastAsia"/>
        </w:rPr>
        <w:t>电子烟。</w:t>
      </w:r>
    </w:p>
    <w:p w14:paraId="484D7548" w14:textId="719AD964" w:rsidR="00D660F5" w:rsidRDefault="00D660F5" w:rsidP="008B010A">
      <w:pPr>
        <w:pStyle w:val="AD"/>
        <w:spacing w:line="276" w:lineRule="auto"/>
      </w:pPr>
    </w:p>
    <w:p w14:paraId="5E992F1C" w14:textId="77777777" w:rsidR="00D660F5" w:rsidRDefault="00D660F5" w:rsidP="006A52FA">
      <w:pPr>
        <w:pStyle w:val="AD"/>
        <w:spacing w:line="276" w:lineRule="auto"/>
        <w:jc w:val="center"/>
      </w:pPr>
      <w:r>
        <w:rPr>
          <w:rFonts w:hint="eastAsia"/>
        </w:rPr>
        <w:t>第四章</w:t>
      </w:r>
      <w:r>
        <w:rPr>
          <w:rFonts w:hint="eastAsia"/>
        </w:rPr>
        <w:t xml:space="preserve"> </w:t>
      </w:r>
      <w:r>
        <w:rPr>
          <w:rFonts w:hint="eastAsia"/>
        </w:rPr>
        <w:t>进出口贸易和对外经济技术合作</w:t>
      </w:r>
    </w:p>
    <w:p w14:paraId="35B12ADA" w14:textId="5C92C9F6" w:rsidR="00D660F5" w:rsidRDefault="00D660F5" w:rsidP="008B010A">
      <w:pPr>
        <w:pStyle w:val="AD"/>
        <w:spacing w:line="276" w:lineRule="auto"/>
      </w:pPr>
    </w:p>
    <w:p w14:paraId="68C5B353" w14:textId="77777777" w:rsidR="00D660F5" w:rsidRDefault="00D660F5" w:rsidP="008B010A">
      <w:pPr>
        <w:pStyle w:val="AD"/>
        <w:spacing w:line="276" w:lineRule="auto"/>
      </w:pPr>
      <w:r>
        <w:rPr>
          <w:rFonts w:hint="eastAsia"/>
        </w:rPr>
        <w:t>第二十九条</w:t>
      </w:r>
      <w:r>
        <w:rPr>
          <w:rFonts w:hint="eastAsia"/>
        </w:rPr>
        <w:t xml:space="preserve">  </w:t>
      </w:r>
      <w:r>
        <w:rPr>
          <w:rFonts w:hint="eastAsia"/>
        </w:rPr>
        <w:t>国务院烟草专卖行政主管部门对电子烟的进出口贸易和对外经济技术合作依法进行监督管理。</w:t>
      </w:r>
    </w:p>
    <w:p w14:paraId="037D77F5" w14:textId="77777777" w:rsidR="00D660F5" w:rsidRDefault="00D660F5" w:rsidP="008B010A">
      <w:pPr>
        <w:pStyle w:val="AD"/>
        <w:spacing w:line="276" w:lineRule="auto"/>
      </w:pPr>
      <w:r>
        <w:rPr>
          <w:rFonts w:hint="eastAsia"/>
        </w:rPr>
        <w:t>第三十条</w:t>
      </w:r>
      <w:r>
        <w:rPr>
          <w:rFonts w:hint="eastAsia"/>
        </w:rPr>
        <w:t xml:space="preserve">  </w:t>
      </w:r>
      <w:r>
        <w:rPr>
          <w:rFonts w:hint="eastAsia"/>
        </w:rPr>
        <w:t>设立外商投资的电子烟生产企业、</w:t>
      </w:r>
      <w:proofErr w:type="gramStart"/>
      <w:r>
        <w:rPr>
          <w:rFonts w:hint="eastAsia"/>
        </w:rPr>
        <w:t>电子烟代加工</w:t>
      </w:r>
      <w:proofErr w:type="gramEnd"/>
      <w:r>
        <w:rPr>
          <w:rFonts w:hint="eastAsia"/>
        </w:rPr>
        <w:t>企业、电子</w:t>
      </w:r>
      <w:proofErr w:type="gramStart"/>
      <w:r>
        <w:rPr>
          <w:rFonts w:hint="eastAsia"/>
        </w:rPr>
        <w:t>烟品牌</w:t>
      </w:r>
      <w:proofErr w:type="gramEnd"/>
      <w:r>
        <w:rPr>
          <w:rFonts w:hint="eastAsia"/>
        </w:rPr>
        <w:t>持有企业和电子烟用烟碱生产企业，应当报经国务院烟草专卖行政主管部门审查同意后，方可按照国家有关规定批准立项。</w:t>
      </w:r>
    </w:p>
    <w:p w14:paraId="7F6FAEB1" w14:textId="77777777" w:rsidR="00D660F5" w:rsidRDefault="00D660F5" w:rsidP="008B010A">
      <w:pPr>
        <w:pStyle w:val="AD"/>
        <w:spacing w:line="276" w:lineRule="auto"/>
      </w:pPr>
      <w:r>
        <w:rPr>
          <w:rFonts w:hint="eastAsia"/>
        </w:rPr>
        <w:t>第三十一条</w:t>
      </w:r>
      <w:r>
        <w:rPr>
          <w:rFonts w:hint="eastAsia"/>
        </w:rPr>
        <w:t xml:space="preserve"> </w:t>
      </w:r>
      <w:r>
        <w:rPr>
          <w:rFonts w:hint="eastAsia"/>
        </w:rPr>
        <w:t>持有烟草专卖批发企业许可证的企业，经国务院烟草专卖行政主管部门批准，变更许可范围后，方可从事相关进口业务。</w:t>
      </w:r>
    </w:p>
    <w:p w14:paraId="7A8DC172" w14:textId="77777777" w:rsidR="00D660F5" w:rsidRDefault="00D660F5" w:rsidP="008B010A">
      <w:pPr>
        <w:pStyle w:val="AD"/>
        <w:spacing w:line="276" w:lineRule="auto"/>
      </w:pPr>
      <w:r>
        <w:rPr>
          <w:rFonts w:hint="eastAsia"/>
        </w:rPr>
        <w:t>第三十二条</w:t>
      </w:r>
      <w:r>
        <w:rPr>
          <w:rFonts w:hint="eastAsia"/>
        </w:rPr>
        <w:t xml:space="preserve">  </w:t>
      </w:r>
      <w:r>
        <w:rPr>
          <w:rFonts w:hint="eastAsia"/>
        </w:rPr>
        <w:t>进口电子</w:t>
      </w:r>
      <w:proofErr w:type="gramStart"/>
      <w:r>
        <w:rPr>
          <w:rFonts w:hint="eastAsia"/>
        </w:rPr>
        <w:t>烟产品</w:t>
      </w:r>
      <w:proofErr w:type="gramEnd"/>
      <w:r>
        <w:rPr>
          <w:rFonts w:hint="eastAsia"/>
        </w:rPr>
        <w:t>和电子烟用烟碱的需求，应当报国务院烟草专卖行政主管部门审查批准。</w:t>
      </w:r>
    </w:p>
    <w:p w14:paraId="2B432A13" w14:textId="77777777" w:rsidR="00D660F5" w:rsidRDefault="00D660F5" w:rsidP="008B010A">
      <w:pPr>
        <w:pStyle w:val="AD"/>
        <w:spacing w:line="276" w:lineRule="auto"/>
      </w:pPr>
      <w:r>
        <w:rPr>
          <w:rFonts w:hint="eastAsia"/>
        </w:rPr>
        <w:t>进口的电子烟产品、电子烟用烟碱应当通过本办法规定的电子</w:t>
      </w:r>
      <w:proofErr w:type="gramStart"/>
      <w:r>
        <w:rPr>
          <w:rFonts w:hint="eastAsia"/>
        </w:rPr>
        <w:t>烟交易</w:t>
      </w:r>
      <w:proofErr w:type="gramEnd"/>
      <w:r>
        <w:rPr>
          <w:rFonts w:hint="eastAsia"/>
        </w:rPr>
        <w:t>管理平台销售给电子烟批发企业或电子烟生产企业、</w:t>
      </w:r>
      <w:proofErr w:type="gramStart"/>
      <w:r>
        <w:rPr>
          <w:rFonts w:hint="eastAsia"/>
        </w:rPr>
        <w:t>电子烟代加工</w:t>
      </w:r>
      <w:proofErr w:type="gramEnd"/>
      <w:r>
        <w:rPr>
          <w:rFonts w:hint="eastAsia"/>
        </w:rPr>
        <w:t>企业。</w:t>
      </w:r>
    </w:p>
    <w:p w14:paraId="4AB1F7E3" w14:textId="77777777" w:rsidR="00D660F5" w:rsidRDefault="00D660F5" w:rsidP="008B010A">
      <w:pPr>
        <w:pStyle w:val="AD"/>
        <w:spacing w:line="276" w:lineRule="auto"/>
      </w:pPr>
      <w:r>
        <w:rPr>
          <w:rFonts w:hint="eastAsia"/>
        </w:rPr>
        <w:t>进口的电子烟产品，应按照本办法规定进行产品登记。</w:t>
      </w:r>
    </w:p>
    <w:p w14:paraId="287FA944" w14:textId="77777777" w:rsidR="00D660F5" w:rsidRDefault="00D660F5" w:rsidP="008B010A">
      <w:pPr>
        <w:pStyle w:val="AD"/>
        <w:spacing w:line="276" w:lineRule="auto"/>
      </w:pPr>
      <w:r>
        <w:rPr>
          <w:rFonts w:hint="eastAsia"/>
        </w:rPr>
        <w:t>第三十三条</w:t>
      </w:r>
      <w:r>
        <w:rPr>
          <w:rFonts w:hint="eastAsia"/>
        </w:rPr>
        <w:t xml:space="preserve">  </w:t>
      </w:r>
      <w:r>
        <w:rPr>
          <w:rFonts w:hint="eastAsia"/>
        </w:rPr>
        <w:t>免税进口的电子</w:t>
      </w:r>
      <w:proofErr w:type="gramStart"/>
      <w:r>
        <w:rPr>
          <w:rFonts w:hint="eastAsia"/>
        </w:rPr>
        <w:t>烟产品</w:t>
      </w:r>
      <w:proofErr w:type="gramEnd"/>
      <w:r>
        <w:rPr>
          <w:rFonts w:hint="eastAsia"/>
        </w:rPr>
        <w:t>应当存放在海关指定的保税仓库内，并由国务院烟草专卖行政主管部门指定的地方烟草专卖行政主管部门与海关共同加锁管理。海关凭国务院烟草专卖行政主管部门批准的免税进口计划分批核销免税进口电子</w:t>
      </w:r>
      <w:proofErr w:type="gramStart"/>
      <w:r>
        <w:rPr>
          <w:rFonts w:hint="eastAsia"/>
        </w:rPr>
        <w:t>烟产品</w:t>
      </w:r>
      <w:proofErr w:type="gramEnd"/>
      <w:r>
        <w:rPr>
          <w:rFonts w:hint="eastAsia"/>
        </w:rPr>
        <w:t>的数量。</w:t>
      </w:r>
    </w:p>
    <w:p w14:paraId="448D5B76" w14:textId="77777777" w:rsidR="00D660F5" w:rsidRDefault="00D660F5" w:rsidP="008B010A">
      <w:pPr>
        <w:pStyle w:val="AD"/>
        <w:spacing w:line="276" w:lineRule="auto"/>
      </w:pPr>
      <w:r>
        <w:rPr>
          <w:rFonts w:hint="eastAsia"/>
        </w:rPr>
        <w:t>第三十四条</w:t>
      </w:r>
      <w:r>
        <w:rPr>
          <w:rFonts w:hint="eastAsia"/>
        </w:rPr>
        <w:t xml:space="preserve">  </w:t>
      </w:r>
      <w:r>
        <w:rPr>
          <w:rFonts w:hint="eastAsia"/>
        </w:rPr>
        <w:t>进口的电子</w:t>
      </w:r>
      <w:proofErr w:type="gramStart"/>
      <w:r>
        <w:rPr>
          <w:rFonts w:hint="eastAsia"/>
        </w:rPr>
        <w:t>烟产品</w:t>
      </w:r>
      <w:proofErr w:type="gramEnd"/>
      <w:r>
        <w:rPr>
          <w:rFonts w:hint="eastAsia"/>
        </w:rPr>
        <w:t>应当在包装上标注“中国烟草总公司专营”字样。</w:t>
      </w:r>
    </w:p>
    <w:p w14:paraId="7DFA9BD3" w14:textId="77777777" w:rsidR="00D660F5" w:rsidRDefault="00D660F5" w:rsidP="008B010A">
      <w:pPr>
        <w:pStyle w:val="AD"/>
        <w:spacing w:line="276" w:lineRule="auto"/>
      </w:pPr>
      <w:r>
        <w:rPr>
          <w:rFonts w:hint="eastAsia"/>
        </w:rPr>
        <w:t>在海关监管区内经营免税电子</w:t>
      </w:r>
      <w:proofErr w:type="gramStart"/>
      <w:r>
        <w:rPr>
          <w:rFonts w:hint="eastAsia"/>
        </w:rPr>
        <w:t>烟产品</w:t>
      </w:r>
      <w:proofErr w:type="gramEnd"/>
      <w:r>
        <w:rPr>
          <w:rFonts w:hint="eastAsia"/>
        </w:rPr>
        <w:t>的，只能零售，并应当在销售包装上标注国务院烟草专卖行政主管部门规定的专门标志。</w:t>
      </w:r>
    </w:p>
    <w:p w14:paraId="1238E551" w14:textId="77777777" w:rsidR="00D660F5" w:rsidRDefault="00D660F5" w:rsidP="008B010A">
      <w:pPr>
        <w:pStyle w:val="AD"/>
        <w:spacing w:line="276" w:lineRule="auto"/>
      </w:pPr>
      <w:r>
        <w:rPr>
          <w:rFonts w:hint="eastAsia"/>
        </w:rPr>
        <w:t>第三十五条</w:t>
      </w:r>
      <w:r>
        <w:rPr>
          <w:rFonts w:hint="eastAsia"/>
        </w:rPr>
        <w:t xml:space="preserve">  </w:t>
      </w:r>
      <w:r>
        <w:rPr>
          <w:rFonts w:hint="eastAsia"/>
        </w:rPr>
        <w:t>专供出口的电子</w:t>
      </w:r>
      <w:proofErr w:type="gramStart"/>
      <w:r>
        <w:rPr>
          <w:rFonts w:hint="eastAsia"/>
        </w:rPr>
        <w:t>烟产品</w:t>
      </w:r>
      <w:proofErr w:type="gramEnd"/>
      <w:r>
        <w:rPr>
          <w:rFonts w:hint="eastAsia"/>
        </w:rPr>
        <w:t>应在包装上标注“专供出口”字样。</w:t>
      </w:r>
    </w:p>
    <w:p w14:paraId="2BC20B0D" w14:textId="77777777" w:rsidR="00D660F5" w:rsidRDefault="00D660F5" w:rsidP="008B010A">
      <w:pPr>
        <w:pStyle w:val="AD"/>
        <w:spacing w:line="276" w:lineRule="auto"/>
      </w:pPr>
      <w:r>
        <w:rPr>
          <w:rFonts w:hint="eastAsia"/>
        </w:rPr>
        <w:t>第三十六条</w:t>
      </w:r>
      <w:r>
        <w:rPr>
          <w:rFonts w:hint="eastAsia"/>
        </w:rPr>
        <w:t xml:space="preserve">  </w:t>
      </w:r>
      <w:r>
        <w:rPr>
          <w:rFonts w:hint="eastAsia"/>
        </w:rPr>
        <w:t>生产不在中国境内销售、仅用于出口的电子</w:t>
      </w:r>
      <w:proofErr w:type="gramStart"/>
      <w:r>
        <w:rPr>
          <w:rFonts w:hint="eastAsia"/>
        </w:rPr>
        <w:t>烟产品</w:t>
      </w:r>
      <w:proofErr w:type="gramEnd"/>
      <w:r>
        <w:rPr>
          <w:rFonts w:hint="eastAsia"/>
        </w:rPr>
        <w:t>的企业，应按照本办法规定进行产品登记，取得烟草专卖生产企业许可证。</w:t>
      </w:r>
    </w:p>
    <w:p w14:paraId="4E2EB528" w14:textId="0A347310" w:rsidR="00D660F5" w:rsidRDefault="00D660F5" w:rsidP="008B010A">
      <w:pPr>
        <w:pStyle w:val="AD"/>
        <w:spacing w:line="276" w:lineRule="auto"/>
      </w:pPr>
      <w:r>
        <w:rPr>
          <w:rFonts w:hint="eastAsia"/>
        </w:rPr>
        <w:lastRenderedPageBreak/>
        <w:t>不在中国境内销售、仅用于出口的电子烟产品，应当符合目的地国家或地区的法律法规和标准要求；目的地国家或地区没有相关法律法规和标准要求的，应当符合我国的相关法律法规和标准要求。</w:t>
      </w:r>
    </w:p>
    <w:p w14:paraId="70E8ABA6" w14:textId="47E46746" w:rsidR="00D660F5" w:rsidRDefault="00D660F5" w:rsidP="008B010A">
      <w:pPr>
        <w:pStyle w:val="AD"/>
        <w:spacing w:line="276" w:lineRule="auto"/>
      </w:pPr>
    </w:p>
    <w:p w14:paraId="290E03A1" w14:textId="77777777" w:rsidR="00D660F5" w:rsidRDefault="00D660F5" w:rsidP="006A52FA">
      <w:pPr>
        <w:pStyle w:val="AD"/>
        <w:spacing w:line="276" w:lineRule="auto"/>
        <w:jc w:val="center"/>
      </w:pPr>
      <w:r>
        <w:rPr>
          <w:rFonts w:hint="eastAsia"/>
        </w:rPr>
        <w:t>第五章</w:t>
      </w:r>
      <w:r>
        <w:rPr>
          <w:rFonts w:hint="eastAsia"/>
        </w:rPr>
        <w:t xml:space="preserve"> </w:t>
      </w:r>
      <w:r>
        <w:rPr>
          <w:rFonts w:hint="eastAsia"/>
        </w:rPr>
        <w:t>监督检查</w:t>
      </w:r>
    </w:p>
    <w:p w14:paraId="19AE08F0" w14:textId="205AD587" w:rsidR="00D660F5" w:rsidRDefault="00D660F5" w:rsidP="008B010A">
      <w:pPr>
        <w:pStyle w:val="AD"/>
        <w:spacing w:line="276" w:lineRule="auto"/>
      </w:pPr>
    </w:p>
    <w:p w14:paraId="4499A3AC" w14:textId="77777777" w:rsidR="00D660F5" w:rsidRDefault="00D660F5" w:rsidP="008B010A">
      <w:pPr>
        <w:pStyle w:val="AD"/>
        <w:spacing w:line="276" w:lineRule="auto"/>
      </w:pPr>
      <w:r>
        <w:rPr>
          <w:rFonts w:hint="eastAsia"/>
        </w:rPr>
        <w:t>第三十七条</w:t>
      </w:r>
      <w:r>
        <w:rPr>
          <w:rFonts w:hint="eastAsia"/>
        </w:rPr>
        <w:t xml:space="preserve">  </w:t>
      </w:r>
      <w:r>
        <w:rPr>
          <w:rFonts w:hint="eastAsia"/>
        </w:rPr>
        <w:t>烟草专卖行政主管部门依法对执行本办法的情况进行监督、检查，查处违反本办法的案件，并会同有关部门查处电子</w:t>
      </w:r>
      <w:proofErr w:type="gramStart"/>
      <w:r>
        <w:rPr>
          <w:rFonts w:hint="eastAsia"/>
        </w:rPr>
        <w:t>烟产品</w:t>
      </w:r>
      <w:proofErr w:type="gramEnd"/>
      <w:r>
        <w:rPr>
          <w:rFonts w:hint="eastAsia"/>
        </w:rPr>
        <w:t>的制假售假、走私贩私、假冒伪劣等行为。</w:t>
      </w:r>
    </w:p>
    <w:p w14:paraId="5528D812" w14:textId="77777777" w:rsidR="00D660F5" w:rsidRDefault="00D660F5" w:rsidP="008B010A">
      <w:pPr>
        <w:pStyle w:val="AD"/>
        <w:spacing w:line="276" w:lineRule="auto"/>
      </w:pPr>
      <w:r>
        <w:rPr>
          <w:rFonts w:hint="eastAsia"/>
        </w:rPr>
        <w:t>第三十八条</w:t>
      </w:r>
      <w:r>
        <w:rPr>
          <w:rFonts w:hint="eastAsia"/>
        </w:rPr>
        <w:t xml:space="preserve">  </w:t>
      </w:r>
      <w:r>
        <w:rPr>
          <w:rFonts w:hint="eastAsia"/>
        </w:rPr>
        <w:t>烟草专卖行政主管部门查处违反本办法的案件时，可以行使下列职权：</w:t>
      </w:r>
    </w:p>
    <w:p w14:paraId="1AF61B89" w14:textId="77777777" w:rsidR="00D660F5" w:rsidRDefault="00D660F5" w:rsidP="008B010A">
      <w:pPr>
        <w:pStyle w:val="AD"/>
        <w:spacing w:line="276" w:lineRule="auto"/>
      </w:pPr>
      <w:r>
        <w:rPr>
          <w:rFonts w:hint="eastAsia"/>
        </w:rPr>
        <w:t>（一）询问违法案件的当事人、嫌疑人和证人；</w:t>
      </w:r>
    </w:p>
    <w:p w14:paraId="6E8B06F2" w14:textId="77777777" w:rsidR="00D660F5" w:rsidRDefault="00D660F5" w:rsidP="008B010A">
      <w:pPr>
        <w:pStyle w:val="AD"/>
        <w:spacing w:line="276" w:lineRule="auto"/>
      </w:pPr>
      <w:r>
        <w:rPr>
          <w:rFonts w:hint="eastAsia"/>
        </w:rPr>
        <w:t>（二）检查违法案件当事人的经营场所，依法对违法生产或者经营的电子烟、电子烟用烟碱进行处理；</w:t>
      </w:r>
    </w:p>
    <w:p w14:paraId="66966A3F" w14:textId="77777777" w:rsidR="00D660F5" w:rsidRDefault="00D660F5" w:rsidP="008B010A">
      <w:pPr>
        <w:pStyle w:val="AD"/>
        <w:spacing w:line="276" w:lineRule="auto"/>
      </w:pPr>
      <w:r>
        <w:rPr>
          <w:rFonts w:hint="eastAsia"/>
        </w:rPr>
        <w:t>（三）查阅、复制与违法活动有关的合同、发票、账册、单据、记录、文件、业务函电和其他资料。</w:t>
      </w:r>
    </w:p>
    <w:p w14:paraId="3376E84D" w14:textId="77777777" w:rsidR="00D660F5" w:rsidRDefault="00D660F5" w:rsidP="008B010A">
      <w:pPr>
        <w:pStyle w:val="AD"/>
        <w:spacing w:line="276" w:lineRule="auto"/>
      </w:pPr>
      <w:r>
        <w:rPr>
          <w:rFonts w:hint="eastAsia"/>
        </w:rPr>
        <w:t>第三十九条</w:t>
      </w:r>
      <w:r>
        <w:rPr>
          <w:rFonts w:hint="eastAsia"/>
        </w:rPr>
        <w:t xml:space="preserve">  </w:t>
      </w:r>
      <w:r>
        <w:rPr>
          <w:rFonts w:hint="eastAsia"/>
        </w:rPr>
        <w:t>对违反本办法的个人、法人和其他组织，烟草专卖行政主管部门可采取监管谈话，通报批评，信用管理，将产品移出电子</w:t>
      </w:r>
      <w:proofErr w:type="gramStart"/>
      <w:r>
        <w:rPr>
          <w:rFonts w:hint="eastAsia"/>
        </w:rPr>
        <w:t>烟产品</w:t>
      </w:r>
      <w:proofErr w:type="gramEnd"/>
      <w:r>
        <w:rPr>
          <w:rFonts w:hint="eastAsia"/>
        </w:rPr>
        <w:t>目录，责令暂停业务、进行整顿，直至依法取消其从事电子烟、电子烟用烟碱生产经营业务资格等措施。</w:t>
      </w:r>
    </w:p>
    <w:p w14:paraId="73BA9DA6" w14:textId="77777777" w:rsidR="00D660F5" w:rsidRDefault="00D660F5" w:rsidP="008B010A">
      <w:pPr>
        <w:pStyle w:val="AD"/>
        <w:spacing w:line="276" w:lineRule="auto"/>
      </w:pPr>
      <w:r>
        <w:rPr>
          <w:rFonts w:hint="eastAsia"/>
        </w:rPr>
        <w:t>第四十条</w:t>
      </w:r>
      <w:r>
        <w:rPr>
          <w:rFonts w:hint="eastAsia"/>
        </w:rPr>
        <w:t xml:space="preserve">  </w:t>
      </w:r>
      <w:r>
        <w:rPr>
          <w:rFonts w:hint="eastAsia"/>
        </w:rPr>
        <w:t>烟草专卖行政主管部门建立信用管理制度，将失信企业、个人或其他组织列为重点监督检查对象，加强监管，同时将失信信息纳入全国信用信息共享平台或在国家企业信用信息公示系统予以公示。对涉及性质恶劣、情节严重、社会危害较大的违法失信行为的市场主体纳入失信联合惩戒对象名单。</w:t>
      </w:r>
    </w:p>
    <w:p w14:paraId="593ED4AD" w14:textId="77777777" w:rsidR="00D660F5" w:rsidRDefault="00D660F5" w:rsidP="008B010A">
      <w:pPr>
        <w:pStyle w:val="AD"/>
        <w:spacing w:line="276" w:lineRule="auto"/>
      </w:pPr>
      <w:r>
        <w:rPr>
          <w:rFonts w:hint="eastAsia"/>
        </w:rPr>
        <w:t>第四十一条</w:t>
      </w:r>
      <w:r>
        <w:rPr>
          <w:rFonts w:hint="eastAsia"/>
        </w:rPr>
        <w:t xml:space="preserve">  </w:t>
      </w:r>
      <w:r>
        <w:rPr>
          <w:rFonts w:hint="eastAsia"/>
        </w:rPr>
        <w:t>电子烟的产品质量监督检验和假冒注册商标电子烟产品、伪劣电子</w:t>
      </w:r>
      <w:proofErr w:type="gramStart"/>
      <w:r>
        <w:rPr>
          <w:rFonts w:hint="eastAsia"/>
        </w:rPr>
        <w:t>烟产品</w:t>
      </w:r>
      <w:proofErr w:type="gramEnd"/>
      <w:r>
        <w:rPr>
          <w:rFonts w:hint="eastAsia"/>
        </w:rPr>
        <w:t>等的鉴别检测工作，由国务院烟草专卖行政主管部门设置或者指定的电子烟检验检测机构进行。</w:t>
      </w:r>
    </w:p>
    <w:p w14:paraId="5A71D5ED" w14:textId="77777777" w:rsidR="00D660F5" w:rsidRDefault="00D660F5" w:rsidP="008B010A">
      <w:pPr>
        <w:pStyle w:val="AD"/>
        <w:spacing w:line="276" w:lineRule="auto"/>
      </w:pPr>
      <w:r>
        <w:rPr>
          <w:rFonts w:hint="eastAsia"/>
        </w:rPr>
        <w:t>第四十二条</w:t>
      </w:r>
      <w:r>
        <w:rPr>
          <w:rFonts w:hint="eastAsia"/>
        </w:rPr>
        <w:t xml:space="preserve">  </w:t>
      </w:r>
      <w:r>
        <w:rPr>
          <w:rFonts w:hint="eastAsia"/>
        </w:rPr>
        <w:t>对检举非法生产、销售电子烟产品、电子烟用烟碱案件有功的单位和个人，给予奖励。</w:t>
      </w:r>
    </w:p>
    <w:p w14:paraId="5C28C036" w14:textId="192EE1DD" w:rsidR="00D660F5" w:rsidRDefault="00D660F5" w:rsidP="008B010A">
      <w:pPr>
        <w:pStyle w:val="AD"/>
        <w:spacing w:line="276" w:lineRule="auto"/>
      </w:pPr>
    </w:p>
    <w:p w14:paraId="2262ACAA" w14:textId="77777777" w:rsidR="00D660F5" w:rsidRDefault="00D660F5" w:rsidP="006A52FA">
      <w:pPr>
        <w:pStyle w:val="AD"/>
        <w:spacing w:line="276" w:lineRule="auto"/>
        <w:jc w:val="center"/>
      </w:pPr>
      <w:r>
        <w:rPr>
          <w:rFonts w:hint="eastAsia"/>
        </w:rPr>
        <w:t>第六章</w:t>
      </w:r>
      <w:r>
        <w:rPr>
          <w:rFonts w:hint="eastAsia"/>
        </w:rPr>
        <w:t xml:space="preserve"> </w:t>
      </w:r>
      <w:r>
        <w:rPr>
          <w:rFonts w:hint="eastAsia"/>
        </w:rPr>
        <w:t>附则</w:t>
      </w:r>
    </w:p>
    <w:p w14:paraId="3E86AF74" w14:textId="369BA5D7" w:rsidR="00D660F5" w:rsidRDefault="00D660F5" w:rsidP="008B010A">
      <w:pPr>
        <w:pStyle w:val="AD"/>
        <w:spacing w:line="276" w:lineRule="auto"/>
      </w:pPr>
    </w:p>
    <w:p w14:paraId="5005C9BC" w14:textId="77777777" w:rsidR="00D660F5" w:rsidRDefault="00D660F5" w:rsidP="008B010A">
      <w:pPr>
        <w:pStyle w:val="AD"/>
        <w:spacing w:line="276" w:lineRule="auto"/>
      </w:pPr>
      <w:r>
        <w:rPr>
          <w:rFonts w:hint="eastAsia"/>
        </w:rPr>
        <w:t>第四十三条</w:t>
      </w:r>
      <w:r>
        <w:rPr>
          <w:rFonts w:hint="eastAsia"/>
        </w:rPr>
        <w:t xml:space="preserve">  </w:t>
      </w:r>
      <w:r>
        <w:rPr>
          <w:rFonts w:hint="eastAsia"/>
        </w:rPr>
        <w:t>本办法所称</w:t>
      </w:r>
      <w:proofErr w:type="gramStart"/>
      <w:r>
        <w:rPr>
          <w:rFonts w:hint="eastAsia"/>
        </w:rPr>
        <w:t>的烟弹是</w:t>
      </w:r>
      <w:proofErr w:type="gramEnd"/>
      <w:r>
        <w:rPr>
          <w:rFonts w:hint="eastAsia"/>
        </w:rPr>
        <w:t>指含有</w:t>
      </w:r>
      <w:proofErr w:type="gramStart"/>
      <w:r>
        <w:rPr>
          <w:rFonts w:hint="eastAsia"/>
        </w:rPr>
        <w:t>雾化物</w:t>
      </w:r>
      <w:proofErr w:type="gramEnd"/>
      <w:r>
        <w:rPr>
          <w:rFonts w:hint="eastAsia"/>
        </w:rPr>
        <w:t>的电子烟组件；烟具包括电子烟烟具和用于其他新型烟草制品的烟具，电子烟烟具是指</w:t>
      </w:r>
      <w:proofErr w:type="gramStart"/>
      <w:r>
        <w:rPr>
          <w:rFonts w:hint="eastAsia"/>
        </w:rPr>
        <w:t>将烟液等</w:t>
      </w:r>
      <w:proofErr w:type="gramEnd"/>
      <w:r>
        <w:rPr>
          <w:rFonts w:hint="eastAsia"/>
        </w:rPr>
        <w:t>通过雾化等方式供人抽吸、吸吮、咀嚼或者鼻吸的装置；</w:t>
      </w:r>
      <w:proofErr w:type="gramStart"/>
      <w:r>
        <w:rPr>
          <w:rFonts w:hint="eastAsia"/>
        </w:rPr>
        <w:t>烟弹与</w:t>
      </w:r>
      <w:proofErr w:type="gramEnd"/>
      <w:r>
        <w:rPr>
          <w:rFonts w:hint="eastAsia"/>
        </w:rPr>
        <w:t>烟具组合销售的产品包括一次性电子烟、按照国家有关标准和产品登记清单等在一个包装单元内销售的电子</w:t>
      </w:r>
      <w:proofErr w:type="gramStart"/>
      <w:r>
        <w:rPr>
          <w:rFonts w:hint="eastAsia"/>
        </w:rPr>
        <w:t>烟产品</w:t>
      </w:r>
      <w:proofErr w:type="gramEnd"/>
      <w:r>
        <w:rPr>
          <w:rFonts w:hint="eastAsia"/>
        </w:rPr>
        <w:t>等；</w:t>
      </w:r>
      <w:proofErr w:type="gramStart"/>
      <w:r>
        <w:rPr>
          <w:rFonts w:hint="eastAsia"/>
        </w:rPr>
        <w:t>雾化物</w:t>
      </w:r>
      <w:proofErr w:type="gramEnd"/>
      <w:r>
        <w:rPr>
          <w:rFonts w:hint="eastAsia"/>
        </w:rPr>
        <w:t>是指可被电子装置全部或部分雾化为可吸入含烟碱气溶胶的混合物及辅助物质；</w:t>
      </w:r>
      <w:proofErr w:type="gramStart"/>
      <w:r>
        <w:rPr>
          <w:rFonts w:hint="eastAsia"/>
        </w:rPr>
        <w:t>烟液是</w:t>
      </w:r>
      <w:proofErr w:type="gramEnd"/>
      <w:r>
        <w:rPr>
          <w:rFonts w:hint="eastAsia"/>
        </w:rPr>
        <w:t>指液体形态的雾化物。</w:t>
      </w:r>
    </w:p>
    <w:p w14:paraId="09190DE9" w14:textId="77777777" w:rsidR="00D660F5" w:rsidRDefault="00D660F5" w:rsidP="008B010A">
      <w:pPr>
        <w:pStyle w:val="AD"/>
        <w:spacing w:line="276" w:lineRule="auto"/>
      </w:pPr>
      <w:r>
        <w:rPr>
          <w:rFonts w:hint="eastAsia"/>
        </w:rPr>
        <w:t>第四十四条</w:t>
      </w:r>
      <w:r>
        <w:rPr>
          <w:rFonts w:hint="eastAsia"/>
        </w:rPr>
        <w:t xml:space="preserve">  </w:t>
      </w:r>
      <w:r>
        <w:rPr>
          <w:rFonts w:hint="eastAsia"/>
        </w:rPr>
        <w:t>本办法所称的电子</w:t>
      </w:r>
      <w:proofErr w:type="gramStart"/>
      <w:r>
        <w:rPr>
          <w:rFonts w:hint="eastAsia"/>
        </w:rPr>
        <w:t>烟品牌</w:t>
      </w:r>
      <w:proofErr w:type="gramEnd"/>
      <w:r>
        <w:rPr>
          <w:rFonts w:hint="eastAsia"/>
        </w:rPr>
        <w:t>持有企业是指取得电子</w:t>
      </w:r>
      <w:proofErr w:type="gramStart"/>
      <w:r>
        <w:rPr>
          <w:rFonts w:hint="eastAsia"/>
        </w:rPr>
        <w:t>烟产品</w:t>
      </w:r>
      <w:proofErr w:type="gramEnd"/>
      <w:r>
        <w:rPr>
          <w:rFonts w:hint="eastAsia"/>
        </w:rPr>
        <w:t>登记、不实际从事生产业务的企业；电子烟生产企业是指取得电子</w:t>
      </w:r>
      <w:proofErr w:type="gramStart"/>
      <w:r>
        <w:rPr>
          <w:rFonts w:hint="eastAsia"/>
        </w:rPr>
        <w:t>烟产品</w:t>
      </w:r>
      <w:proofErr w:type="gramEnd"/>
      <w:r>
        <w:rPr>
          <w:rFonts w:hint="eastAsia"/>
        </w:rPr>
        <w:t>登记并自行生产的企业；</w:t>
      </w:r>
      <w:proofErr w:type="gramStart"/>
      <w:r>
        <w:rPr>
          <w:rFonts w:hint="eastAsia"/>
        </w:rPr>
        <w:t>电子烟代加工</w:t>
      </w:r>
      <w:proofErr w:type="gramEnd"/>
      <w:r>
        <w:rPr>
          <w:rFonts w:hint="eastAsia"/>
        </w:rPr>
        <w:t>企业是指未取得电子</w:t>
      </w:r>
      <w:proofErr w:type="gramStart"/>
      <w:r>
        <w:rPr>
          <w:rFonts w:hint="eastAsia"/>
        </w:rPr>
        <w:t>烟产品</w:t>
      </w:r>
      <w:proofErr w:type="gramEnd"/>
      <w:r>
        <w:rPr>
          <w:rFonts w:hint="eastAsia"/>
        </w:rPr>
        <w:t>登记，仅受委托加工电子</w:t>
      </w:r>
      <w:proofErr w:type="gramStart"/>
      <w:r>
        <w:rPr>
          <w:rFonts w:hint="eastAsia"/>
        </w:rPr>
        <w:t>烟产品</w:t>
      </w:r>
      <w:proofErr w:type="gramEnd"/>
      <w:r>
        <w:rPr>
          <w:rFonts w:hint="eastAsia"/>
        </w:rPr>
        <w:t>的企业；电子烟用烟碱生产企业包括烟用烟碱、</w:t>
      </w:r>
      <w:proofErr w:type="gramStart"/>
      <w:r>
        <w:rPr>
          <w:rFonts w:hint="eastAsia"/>
        </w:rPr>
        <w:t>雾化物</w:t>
      </w:r>
      <w:proofErr w:type="gramEnd"/>
      <w:r>
        <w:rPr>
          <w:rFonts w:hint="eastAsia"/>
        </w:rPr>
        <w:t>等生产、加工企业。</w:t>
      </w:r>
    </w:p>
    <w:p w14:paraId="21376A9B" w14:textId="77777777" w:rsidR="00D660F5" w:rsidRDefault="00D660F5" w:rsidP="008B010A">
      <w:pPr>
        <w:pStyle w:val="AD"/>
        <w:spacing w:line="276" w:lineRule="auto"/>
      </w:pPr>
      <w:r>
        <w:rPr>
          <w:rFonts w:hint="eastAsia"/>
        </w:rPr>
        <w:t>第四十五条</w:t>
      </w:r>
      <w:r>
        <w:rPr>
          <w:rFonts w:hint="eastAsia"/>
        </w:rPr>
        <w:t xml:space="preserve">  </w:t>
      </w:r>
      <w:r>
        <w:rPr>
          <w:rFonts w:hint="eastAsia"/>
        </w:rPr>
        <w:t>电子烟税收征缴按照国家税收法律法规执行。</w:t>
      </w:r>
    </w:p>
    <w:p w14:paraId="6601704F" w14:textId="77777777" w:rsidR="00D660F5" w:rsidRDefault="00D660F5" w:rsidP="008B010A">
      <w:pPr>
        <w:pStyle w:val="AD"/>
        <w:spacing w:line="276" w:lineRule="auto"/>
      </w:pPr>
      <w:r>
        <w:rPr>
          <w:rFonts w:hint="eastAsia"/>
        </w:rPr>
        <w:t>第四十六条</w:t>
      </w:r>
      <w:r>
        <w:rPr>
          <w:rFonts w:hint="eastAsia"/>
        </w:rPr>
        <w:t xml:space="preserve">  </w:t>
      </w:r>
      <w:r>
        <w:rPr>
          <w:rFonts w:hint="eastAsia"/>
        </w:rPr>
        <w:t>违反本办法的，由烟草专卖行政主管部门依据《中华人民共和国烟草专卖法》《中</w:t>
      </w:r>
      <w:r>
        <w:rPr>
          <w:rFonts w:hint="eastAsia"/>
        </w:rPr>
        <w:lastRenderedPageBreak/>
        <w:t>华人民共和国未成年人保护法》《中华人民共和国烟草专卖法实施条例》等法律法规中有关法律责任的规定处罚。</w:t>
      </w:r>
    </w:p>
    <w:p w14:paraId="603E62C9" w14:textId="77777777" w:rsidR="00D660F5" w:rsidRDefault="00D660F5" w:rsidP="008B010A">
      <w:pPr>
        <w:pStyle w:val="AD"/>
        <w:spacing w:line="276" w:lineRule="auto"/>
      </w:pPr>
      <w:r>
        <w:rPr>
          <w:rFonts w:hint="eastAsia"/>
        </w:rPr>
        <w:t>第四十七条</w:t>
      </w:r>
      <w:r>
        <w:rPr>
          <w:rFonts w:hint="eastAsia"/>
        </w:rPr>
        <w:t xml:space="preserve">  </w:t>
      </w:r>
      <w:r>
        <w:rPr>
          <w:rFonts w:hint="eastAsia"/>
        </w:rPr>
        <w:t>本办法由国务院烟草专卖行政主管部门负责解释。</w:t>
      </w:r>
    </w:p>
    <w:p w14:paraId="54609BED" w14:textId="77777777" w:rsidR="00D660F5" w:rsidRDefault="00D660F5" w:rsidP="008B010A">
      <w:pPr>
        <w:pStyle w:val="AD"/>
        <w:spacing w:line="276" w:lineRule="auto"/>
      </w:pPr>
      <w:r>
        <w:rPr>
          <w:rFonts w:hint="eastAsia"/>
        </w:rPr>
        <w:t>第四十八条</w:t>
      </w:r>
      <w:r>
        <w:rPr>
          <w:rFonts w:hint="eastAsia"/>
        </w:rPr>
        <w:t xml:space="preserve">  </w:t>
      </w:r>
      <w:r>
        <w:rPr>
          <w:rFonts w:hint="eastAsia"/>
        </w:rPr>
        <w:t>本办法自发布之日起施行。</w:t>
      </w:r>
    </w:p>
    <w:p w14:paraId="3D40241E" w14:textId="5F805460" w:rsidR="00B15193" w:rsidRDefault="00B15193" w:rsidP="008B010A">
      <w:pPr>
        <w:pStyle w:val="AD"/>
        <w:spacing w:line="276" w:lineRule="auto"/>
      </w:pPr>
    </w:p>
    <w:p w14:paraId="4C7B1A5B" w14:textId="29AEF26C" w:rsidR="00D660F5" w:rsidRDefault="00D660F5" w:rsidP="008B010A">
      <w:pPr>
        <w:pStyle w:val="AD"/>
        <w:spacing w:line="276" w:lineRule="auto"/>
        <w:rPr>
          <w:rFonts w:hint="eastAsia"/>
        </w:rPr>
      </w:pPr>
    </w:p>
    <w:p w14:paraId="6F61450F" w14:textId="77777777" w:rsidR="00D660F5" w:rsidRDefault="00D660F5" w:rsidP="008B010A">
      <w:pPr>
        <w:pStyle w:val="AD"/>
        <w:spacing w:line="276" w:lineRule="auto"/>
      </w:pPr>
      <w:r>
        <w:rPr>
          <w:rFonts w:hint="eastAsia"/>
        </w:rPr>
        <w:t>信息来源：</w:t>
      </w:r>
    </w:p>
    <w:p w14:paraId="3796D926" w14:textId="5838AF44" w:rsidR="00D660F5" w:rsidRDefault="00C80948" w:rsidP="008B010A">
      <w:pPr>
        <w:pStyle w:val="AD"/>
        <w:spacing w:line="276" w:lineRule="auto"/>
      </w:pPr>
      <w:hyperlink r:id="rId6" w:history="1">
        <w:r w:rsidR="00D660F5" w:rsidRPr="00C03C88">
          <w:rPr>
            <w:rStyle w:val="a7"/>
          </w:rPr>
          <w:t>http://www.tobacco.gov.cn/gjyc/tzgg/202112/f9723dbb09d34950a81a53c01a105ac4.shtml</w:t>
        </w:r>
      </w:hyperlink>
    </w:p>
    <w:p w14:paraId="64D0A11A" w14:textId="77777777" w:rsidR="00D660F5" w:rsidRPr="00D660F5" w:rsidRDefault="00D660F5" w:rsidP="008B010A">
      <w:pPr>
        <w:pStyle w:val="AD"/>
        <w:spacing w:line="276" w:lineRule="auto"/>
      </w:pPr>
    </w:p>
    <w:sectPr w:rsidR="00D660F5" w:rsidRPr="00D660F5"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B9453" w14:textId="77777777" w:rsidR="00C80948" w:rsidRDefault="00C80948" w:rsidP="00C20A6A">
      <w:pPr>
        <w:spacing w:line="240" w:lineRule="auto"/>
      </w:pPr>
      <w:r>
        <w:separator/>
      </w:r>
    </w:p>
  </w:endnote>
  <w:endnote w:type="continuationSeparator" w:id="0">
    <w:p w14:paraId="27AEBD42" w14:textId="77777777" w:rsidR="00C80948" w:rsidRDefault="00C80948"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D1CB8" w14:textId="77777777" w:rsidR="00C80948" w:rsidRDefault="00C80948" w:rsidP="00C20A6A">
      <w:pPr>
        <w:spacing w:line="240" w:lineRule="auto"/>
      </w:pPr>
      <w:r>
        <w:separator/>
      </w:r>
    </w:p>
  </w:footnote>
  <w:footnote w:type="continuationSeparator" w:id="0">
    <w:p w14:paraId="78E9D450" w14:textId="77777777" w:rsidR="00C80948" w:rsidRDefault="00C80948"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D23AF"/>
    <w:rsid w:val="000F4C6A"/>
    <w:rsid w:val="001015FE"/>
    <w:rsid w:val="00176A25"/>
    <w:rsid w:val="001C4C6F"/>
    <w:rsid w:val="003D27E2"/>
    <w:rsid w:val="004613BD"/>
    <w:rsid w:val="005F7C76"/>
    <w:rsid w:val="006A52FA"/>
    <w:rsid w:val="007D23AF"/>
    <w:rsid w:val="007D7BDB"/>
    <w:rsid w:val="008B010A"/>
    <w:rsid w:val="00A14F61"/>
    <w:rsid w:val="00A548E7"/>
    <w:rsid w:val="00B15193"/>
    <w:rsid w:val="00B731F1"/>
    <w:rsid w:val="00C20A6A"/>
    <w:rsid w:val="00C22624"/>
    <w:rsid w:val="00C80948"/>
    <w:rsid w:val="00D02718"/>
    <w:rsid w:val="00D66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AA3F3"/>
  <w15:chartTrackingRefBased/>
  <w15:docId w15:val="{3FB76FCB-23A3-4B21-8CE2-600887C99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D660F5"/>
    <w:rPr>
      <w:color w:val="0000FF" w:themeColor="hyperlink"/>
      <w:u w:val="single"/>
    </w:rPr>
  </w:style>
  <w:style w:type="character" w:styleId="a8">
    <w:name w:val="Unresolved Mention"/>
    <w:basedOn w:val="a0"/>
    <w:uiPriority w:val="99"/>
    <w:semiHidden/>
    <w:unhideWhenUsed/>
    <w:rsid w:val="00D660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obacco.gov.cn/gjyc/tzgg/202112/f9723dbb09d34950a81a53c01a105ac4.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708</Words>
  <Characters>4042</Characters>
  <Application>Microsoft Office Word</Application>
  <DocSecurity>0</DocSecurity>
  <Lines>33</Lines>
  <Paragraphs>9</Paragraphs>
  <ScaleCrop>false</ScaleCrop>
  <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2021-12-09T06:14:00Z</dcterms:created>
  <dcterms:modified xsi:type="dcterms:W3CDTF">2021-12-09T12:51:00Z</dcterms:modified>
</cp:coreProperties>
</file>