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4E37A" w14:textId="77777777" w:rsidR="001D68E2" w:rsidRPr="006D22D1" w:rsidRDefault="001D68E2" w:rsidP="006D22D1">
      <w:pPr>
        <w:pStyle w:val="AD"/>
        <w:jc w:val="center"/>
        <w:rPr>
          <w:b/>
          <w:bCs/>
          <w:color w:val="E36C0A" w:themeColor="accent6" w:themeShade="BF"/>
          <w:sz w:val="32"/>
          <w:szCs w:val="32"/>
        </w:rPr>
      </w:pPr>
      <w:r w:rsidRPr="006D22D1">
        <w:rPr>
          <w:rFonts w:hint="eastAsia"/>
          <w:b/>
          <w:bCs/>
          <w:color w:val="E36C0A" w:themeColor="accent6" w:themeShade="BF"/>
          <w:sz w:val="32"/>
          <w:szCs w:val="32"/>
        </w:rPr>
        <w:t>上海市数据条例</w:t>
      </w:r>
    </w:p>
    <w:p w14:paraId="16D34B03" w14:textId="0E318289" w:rsidR="001D68E2" w:rsidRDefault="001D68E2" w:rsidP="00CD015A">
      <w:pPr>
        <w:pStyle w:val="AD"/>
        <w:jc w:val="center"/>
      </w:pPr>
      <w:r>
        <w:rPr>
          <w:rFonts w:hint="eastAsia"/>
        </w:rPr>
        <w:t>（</w:t>
      </w:r>
      <w:r>
        <w:rPr>
          <w:rFonts w:hint="eastAsia"/>
        </w:rPr>
        <w:t>2021</w:t>
      </w:r>
      <w:r>
        <w:rPr>
          <w:rFonts w:hint="eastAsia"/>
        </w:rPr>
        <w:t>年</w:t>
      </w:r>
      <w:r>
        <w:rPr>
          <w:rFonts w:hint="eastAsia"/>
        </w:rPr>
        <w:t>11</w:t>
      </w:r>
      <w:r>
        <w:rPr>
          <w:rFonts w:hint="eastAsia"/>
        </w:rPr>
        <w:t>月</w:t>
      </w:r>
      <w:r>
        <w:rPr>
          <w:rFonts w:hint="eastAsia"/>
        </w:rPr>
        <w:t>25</w:t>
      </w:r>
      <w:r>
        <w:rPr>
          <w:rFonts w:hint="eastAsia"/>
        </w:rPr>
        <w:t>日上海市第十五届人民代表大会常务委员会第三十七次会议通过）</w:t>
      </w:r>
    </w:p>
    <w:p w14:paraId="42F17D65" w14:textId="77777777" w:rsidR="001D68E2" w:rsidRDefault="001D68E2" w:rsidP="001D68E2">
      <w:pPr>
        <w:pStyle w:val="AD"/>
      </w:pPr>
    </w:p>
    <w:p w14:paraId="45645439" w14:textId="39DECD6B" w:rsidR="001D68E2" w:rsidRDefault="001D68E2" w:rsidP="00397DFF">
      <w:pPr>
        <w:pStyle w:val="AD"/>
        <w:jc w:val="center"/>
      </w:pPr>
      <w:r>
        <w:rPr>
          <w:rFonts w:hint="eastAsia"/>
        </w:rPr>
        <w:t>第一章</w:t>
      </w:r>
      <w:r>
        <w:t xml:space="preserve">  </w:t>
      </w:r>
      <w:r>
        <w:rPr>
          <w:rFonts w:hint="eastAsia"/>
        </w:rPr>
        <w:t>总则</w:t>
      </w:r>
    </w:p>
    <w:p w14:paraId="34FFE1F4" w14:textId="77777777" w:rsidR="001D68E2" w:rsidRDefault="001D68E2" w:rsidP="001D68E2">
      <w:pPr>
        <w:pStyle w:val="AD"/>
      </w:pPr>
    </w:p>
    <w:p w14:paraId="578C1FE9" w14:textId="77777777" w:rsidR="001D68E2" w:rsidRDefault="001D68E2" w:rsidP="001D68E2">
      <w:pPr>
        <w:pStyle w:val="AD"/>
      </w:pPr>
      <w:r>
        <w:t>  </w:t>
      </w:r>
      <w:r>
        <w:rPr>
          <w:rFonts w:hint="eastAsia"/>
        </w:rPr>
        <w:t>第一条</w:t>
      </w:r>
      <w:r>
        <w:t xml:space="preserve">  </w:t>
      </w:r>
      <w:r>
        <w:rPr>
          <w:rFonts w:hint="eastAsia"/>
        </w:rPr>
        <w:t>为了保护自然人、法人和非法人组织与数据有关的权益，规范数据处理活动，促进数据依法有序自由流动，保障数据安全，加快数据要素市场培育，推动数字经济更好服务和融入新发展格局，根据《中华人民共和国数据安全法》《中华人民共和国个人信息保护法》等法律、行政法规，结合本市实际，制定本条例。</w:t>
      </w:r>
    </w:p>
    <w:p w14:paraId="35B1186B" w14:textId="77777777" w:rsidR="001D68E2" w:rsidRDefault="001D68E2" w:rsidP="001D68E2">
      <w:pPr>
        <w:pStyle w:val="AD"/>
      </w:pPr>
    </w:p>
    <w:p w14:paraId="6602947D" w14:textId="77777777" w:rsidR="001D68E2" w:rsidRDefault="001D68E2" w:rsidP="001D68E2">
      <w:pPr>
        <w:pStyle w:val="AD"/>
      </w:pPr>
      <w:r>
        <w:t>  </w:t>
      </w:r>
      <w:r>
        <w:rPr>
          <w:rFonts w:hint="eastAsia"/>
        </w:rPr>
        <w:t>第二条</w:t>
      </w:r>
      <w:r>
        <w:t xml:space="preserve">  </w:t>
      </w:r>
      <w:r>
        <w:rPr>
          <w:rFonts w:hint="eastAsia"/>
        </w:rPr>
        <w:t>本条例中下列用语的含义：</w:t>
      </w:r>
    </w:p>
    <w:p w14:paraId="0C077487" w14:textId="77777777" w:rsidR="001D68E2" w:rsidRDefault="001D68E2" w:rsidP="001D68E2">
      <w:pPr>
        <w:pStyle w:val="AD"/>
      </w:pPr>
    </w:p>
    <w:p w14:paraId="150E0EDA" w14:textId="77777777" w:rsidR="001D68E2" w:rsidRDefault="001D68E2" w:rsidP="001D68E2">
      <w:pPr>
        <w:pStyle w:val="AD"/>
      </w:pPr>
      <w:r>
        <w:t>  </w:t>
      </w:r>
      <w:r>
        <w:rPr>
          <w:rFonts w:hint="eastAsia"/>
        </w:rPr>
        <w:t>（一）数据，是指任何以电子或者其他方式对信息的记录。</w:t>
      </w:r>
    </w:p>
    <w:p w14:paraId="575C7053" w14:textId="77777777" w:rsidR="001D68E2" w:rsidRDefault="001D68E2" w:rsidP="001D68E2">
      <w:pPr>
        <w:pStyle w:val="AD"/>
      </w:pPr>
    </w:p>
    <w:p w14:paraId="104E03A9" w14:textId="77777777" w:rsidR="001D68E2" w:rsidRDefault="001D68E2" w:rsidP="001D68E2">
      <w:pPr>
        <w:pStyle w:val="AD"/>
      </w:pPr>
      <w:r>
        <w:t>  </w:t>
      </w:r>
      <w:r>
        <w:rPr>
          <w:rFonts w:hint="eastAsia"/>
        </w:rPr>
        <w:t>（二）数据处理，包括数据的收集、存储、使用、加工、传输、提供、公开等。</w:t>
      </w:r>
    </w:p>
    <w:p w14:paraId="1BEF2644" w14:textId="77777777" w:rsidR="001D68E2" w:rsidRDefault="001D68E2" w:rsidP="001D68E2">
      <w:pPr>
        <w:pStyle w:val="AD"/>
      </w:pPr>
    </w:p>
    <w:p w14:paraId="409BB733" w14:textId="77777777" w:rsidR="001D68E2" w:rsidRDefault="001D68E2" w:rsidP="001D68E2">
      <w:pPr>
        <w:pStyle w:val="AD"/>
      </w:pPr>
      <w:r>
        <w:t>  </w:t>
      </w:r>
      <w:r>
        <w:rPr>
          <w:rFonts w:hint="eastAsia"/>
        </w:rPr>
        <w:t>（三）数据安全，是指通过采取必要措施，确保数据处于有效保护和合法利用的状态，以及具备保障持续安全状态的能力。</w:t>
      </w:r>
    </w:p>
    <w:p w14:paraId="30CFF7B8" w14:textId="77777777" w:rsidR="001D68E2" w:rsidRDefault="001D68E2" w:rsidP="001D68E2">
      <w:pPr>
        <w:pStyle w:val="AD"/>
      </w:pPr>
    </w:p>
    <w:p w14:paraId="355F1FAB" w14:textId="77777777" w:rsidR="001D68E2" w:rsidRDefault="001D68E2" w:rsidP="001D68E2">
      <w:pPr>
        <w:pStyle w:val="AD"/>
      </w:pPr>
      <w:r>
        <w:t>  </w:t>
      </w:r>
      <w:r>
        <w:rPr>
          <w:rFonts w:hint="eastAsia"/>
        </w:rPr>
        <w:t>（四）公共数据，是指本市国家机关、事业单位，经依法授权具有管理公共事务职能的组织，以及供水、供电、供气、公共交通等提供公共服务的组织（以下统称公共管理和服务机构），在履行公共管理和服务职责过程中收集和产生的数据。</w:t>
      </w:r>
    </w:p>
    <w:p w14:paraId="1D4EA416" w14:textId="77777777" w:rsidR="001D68E2" w:rsidRDefault="001D68E2" w:rsidP="001D68E2">
      <w:pPr>
        <w:pStyle w:val="AD"/>
      </w:pPr>
    </w:p>
    <w:p w14:paraId="6CF9A5F9" w14:textId="77777777" w:rsidR="001D68E2" w:rsidRDefault="001D68E2" w:rsidP="001D68E2">
      <w:pPr>
        <w:pStyle w:val="AD"/>
      </w:pPr>
      <w:r>
        <w:t>  </w:t>
      </w:r>
      <w:r>
        <w:rPr>
          <w:rFonts w:hint="eastAsia"/>
        </w:rPr>
        <w:t>第三条</w:t>
      </w:r>
      <w:r>
        <w:t xml:space="preserve">  </w:t>
      </w:r>
      <w:r>
        <w:rPr>
          <w:rFonts w:hint="eastAsia"/>
        </w:rPr>
        <w:t>本市坚持促进发展和监管规范并举，统筹推进数据权益保护、数据流通利用、数据安全管理，完善支持数字经济发展的体制机制，充分发挥数据在实现治理体系和治理能力现代化、推动经济社会发展中的作用。</w:t>
      </w:r>
    </w:p>
    <w:p w14:paraId="40613453" w14:textId="77777777" w:rsidR="001D68E2" w:rsidRDefault="001D68E2" w:rsidP="001D68E2">
      <w:pPr>
        <w:pStyle w:val="AD"/>
      </w:pPr>
    </w:p>
    <w:p w14:paraId="6C211929" w14:textId="77777777" w:rsidR="001D68E2" w:rsidRDefault="001D68E2" w:rsidP="001D68E2">
      <w:pPr>
        <w:pStyle w:val="AD"/>
      </w:pPr>
      <w:r>
        <w:t>  </w:t>
      </w:r>
      <w:r>
        <w:rPr>
          <w:rFonts w:hint="eastAsia"/>
        </w:rPr>
        <w:t>第四条</w:t>
      </w:r>
      <w:r>
        <w:t xml:space="preserve">  </w:t>
      </w:r>
      <w:r>
        <w:rPr>
          <w:rFonts w:hint="eastAsia"/>
        </w:rPr>
        <w:t>市人民政府应当将数据开发利用和产业发展、数字经济发展纳入国民经济和社会发展规划，建立健全数据治理和流通利用体系，促进公共数据社会化开发利用，协调解决数据开发利用、产业发展和数据安全工作中的重大问题，推动数字经济发展和城市数字化转型。</w:t>
      </w:r>
    </w:p>
    <w:p w14:paraId="4CCF1EE6" w14:textId="77777777" w:rsidR="001D68E2" w:rsidRDefault="001D68E2" w:rsidP="001D68E2">
      <w:pPr>
        <w:pStyle w:val="AD"/>
      </w:pPr>
    </w:p>
    <w:p w14:paraId="40E131B3" w14:textId="77777777" w:rsidR="001D68E2" w:rsidRDefault="001D68E2" w:rsidP="001D68E2">
      <w:pPr>
        <w:pStyle w:val="AD"/>
      </w:pPr>
      <w:r>
        <w:t>  </w:t>
      </w:r>
      <w:r>
        <w:rPr>
          <w:rFonts w:hint="eastAsia"/>
        </w:rPr>
        <w:t>区人民政府应当按照全市总体要求和部署，做好本行政区域数据发展和管理相关工作，创新推广数字化转型应用场景。</w:t>
      </w:r>
    </w:p>
    <w:p w14:paraId="1A3C7932" w14:textId="77777777" w:rsidR="001D68E2" w:rsidRDefault="001D68E2" w:rsidP="001D68E2">
      <w:pPr>
        <w:pStyle w:val="AD"/>
      </w:pPr>
    </w:p>
    <w:p w14:paraId="1D022C7D" w14:textId="77777777" w:rsidR="001D68E2" w:rsidRDefault="001D68E2" w:rsidP="001D68E2">
      <w:pPr>
        <w:pStyle w:val="AD"/>
      </w:pPr>
      <w:r>
        <w:t>  </w:t>
      </w:r>
      <w:r>
        <w:rPr>
          <w:rFonts w:hint="eastAsia"/>
        </w:rPr>
        <w:t>乡镇人民政府、街道办事处应当在基层治理中，推进数据的有效应用，提升治理效能。</w:t>
      </w:r>
    </w:p>
    <w:p w14:paraId="77716929" w14:textId="77777777" w:rsidR="001D68E2" w:rsidRDefault="001D68E2" w:rsidP="001D68E2">
      <w:pPr>
        <w:pStyle w:val="AD"/>
      </w:pPr>
    </w:p>
    <w:p w14:paraId="54DC3B1C" w14:textId="77777777" w:rsidR="001D68E2" w:rsidRDefault="001D68E2" w:rsidP="001D68E2">
      <w:pPr>
        <w:pStyle w:val="AD"/>
      </w:pPr>
      <w:r>
        <w:t>  </w:t>
      </w:r>
      <w:r>
        <w:rPr>
          <w:rFonts w:hint="eastAsia"/>
        </w:rPr>
        <w:t>第五条</w:t>
      </w:r>
      <w:r>
        <w:t xml:space="preserve">  </w:t>
      </w:r>
      <w:r>
        <w:rPr>
          <w:rFonts w:hint="eastAsia"/>
        </w:rPr>
        <w:t>市政府办公厅负责统筹规划、综合协调全市数据发展和管理工作，促进数据综合治理和流通利用，推进、指导、监督全市公共数据工作。</w:t>
      </w:r>
    </w:p>
    <w:p w14:paraId="1FD48CB2" w14:textId="77777777" w:rsidR="001D68E2" w:rsidRDefault="001D68E2" w:rsidP="001D68E2">
      <w:pPr>
        <w:pStyle w:val="AD"/>
      </w:pPr>
    </w:p>
    <w:p w14:paraId="3826553E" w14:textId="77777777" w:rsidR="001D68E2" w:rsidRDefault="001D68E2" w:rsidP="001D68E2">
      <w:pPr>
        <w:pStyle w:val="AD"/>
      </w:pPr>
      <w:r>
        <w:t>  </w:t>
      </w:r>
      <w:r>
        <w:rPr>
          <w:rFonts w:hint="eastAsia"/>
        </w:rPr>
        <w:t>市发展改革部门负责统筹本市新型基础设施规划建设和数字经济发展，推进本市数字化重大体制机制改革、综合政策制定以及区域联动等工作。</w:t>
      </w:r>
    </w:p>
    <w:p w14:paraId="31A0F76D" w14:textId="77777777" w:rsidR="001D68E2" w:rsidRDefault="001D68E2" w:rsidP="001D68E2">
      <w:pPr>
        <w:pStyle w:val="AD"/>
      </w:pPr>
    </w:p>
    <w:p w14:paraId="0740EA84" w14:textId="77777777" w:rsidR="001D68E2" w:rsidRDefault="001D68E2" w:rsidP="001D68E2">
      <w:pPr>
        <w:pStyle w:val="AD"/>
      </w:pPr>
      <w:r>
        <w:t>  </w:t>
      </w:r>
      <w:r>
        <w:rPr>
          <w:rFonts w:hint="eastAsia"/>
        </w:rPr>
        <w:t>市经济信息化部门负责协调推进本市公共数据开放、社会经济各领域数据开发应用和产业发展，统筹推进信息基础设施规划、建设和发展，推动产业数字化、数字产业化等工作。</w:t>
      </w:r>
    </w:p>
    <w:p w14:paraId="60717C3A" w14:textId="77777777" w:rsidR="001D68E2" w:rsidRDefault="001D68E2" w:rsidP="001D68E2">
      <w:pPr>
        <w:pStyle w:val="AD"/>
      </w:pPr>
    </w:p>
    <w:p w14:paraId="7CB7B8B3" w14:textId="77777777" w:rsidR="001D68E2" w:rsidRDefault="001D68E2" w:rsidP="001D68E2">
      <w:pPr>
        <w:pStyle w:val="AD"/>
      </w:pPr>
      <w:r>
        <w:t>  </w:t>
      </w:r>
      <w:r>
        <w:rPr>
          <w:rFonts w:hint="eastAsia"/>
        </w:rPr>
        <w:t>市网信部门负责统筹协调本市个人信息保护、网络数据安全和相关监管工作。</w:t>
      </w:r>
    </w:p>
    <w:p w14:paraId="2F359FFE" w14:textId="77777777" w:rsidR="001D68E2" w:rsidRDefault="001D68E2" w:rsidP="001D68E2">
      <w:pPr>
        <w:pStyle w:val="AD"/>
      </w:pPr>
    </w:p>
    <w:p w14:paraId="37479B95" w14:textId="77777777" w:rsidR="001D68E2" w:rsidRDefault="001D68E2" w:rsidP="001D68E2">
      <w:pPr>
        <w:pStyle w:val="AD"/>
      </w:pPr>
      <w:r>
        <w:t>  </w:t>
      </w:r>
      <w:r>
        <w:rPr>
          <w:rFonts w:hint="eastAsia"/>
        </w:rPr>
        <w:t>市公安、国家安全机关在各自职责范围内承担数据安全监管职责。</w:t>
      </w:r>
    </w:p>
    <w:p w14:paraId="51286178" w14:textId="77777777" w:rsidR="001D68E2" w:rsidRDefault="001D68E2" w:rsidP="001D68E2">
      <w:pPr>
        <w:pStyle w:val="AD"/>
      </w:pPr>
    </w:p>
    <w:p w14:paraId="1530173B" w14:textId="77777777" w:rsidR="001D68E2" w:rsidRDefault="001D68E2" w:rsidP="001D68E2">
      <w:pPr>
        <w:pStyle w:val="AD"/>
      </w:pPr>
      <w:r>
        <w:t>  </w:t>
      </w:r>
      <w:r>
        <w:rPr>
          <w:rFonts w:hint="eastAsia"/>
        </w:rPr>
        <w:t>市财政、人力资源社会保障、市场监管、统计、物价等部门在各自职责范围内履行相关职责。</w:t>
      </w:r>
    </w:p>
    <w:p w14:paraId="70F7F5B7" w14:textId="77777777" w:rsidR="001D68E2" w:rsidRDefault="001D68E2" w:rsidP="001D68E2">
      <w:pPr>
        <w:pStyle w:val="AD"/>
      </w:pPr>
    </w:p>
    <w:p w14:paraId="739A7207" w14:textId="77777777" w:rsidR="001D68E2" w:rsidRDefault="001D68E2" w:rsidP="001D68E2">
      <w:pPr>
        <w:pStyle w:val="AD"/>
      </w:pPr>
      <w:r>
        <w:t>  </w:t>
      </w:r>
      <w:r>
        <w:rPr>
          <w:rFonts w:hint="eastAsia"/>
        </w:rPr>
        <w:t>市大数据中心具体承担本市公共数据的集中统一管理，推动数据的融合应用。</w:t>
      </w:r>
    </w:p>
    <w:p w14:paraId="07155CD3" w14:textId="77777777" w:rsidR="001D68E2" w:rsidRDefault="001D68E2" w:rsidP="001D68E2">
      <w:pPr>
        <w:pStyle w:val="AD"/>
      </w:pPr>
    </w:p>
    <w:p w14:paraId="5996BBE1" w14:textId="77777777" w:rsidR="001D68E2" w:rsidRDefault="001D68E2" w:rsidP="001D68E2">
      <w:pPr>
        <w:pStyle w:val="AD"/>
      </w:pPr>
      <w:r>
        <w:t>  </w:t>
      </w:r>
      <w:r>
        <w:rPr>
          <w:rFonts w:hint="eastAsia"/>
        </w:rPr>
        <w:t>第六条</w:t>
      </w:r>
      <w:r>
        <w:t xml:space="preserve">  </w:t>
      </w:r>
      <w:r>
        <w:rPr>
          <w:rFonts w:hint="eastAsia"/>
        </w:rPr>
        <w:t>本市实行数据工作与业务工作协同管理，管区域必须管数字化转型、管行业必须管数字化转型，加强运用数字化手段，提升治理能力和治理水平。</w:t>
      </w:r>
    </w:p>
    <w:p w14:paraId="06B28D8B" w14:textId="77777777" w:rsidR="001D68E2" w:rsidRDefault="001D68E2" w:rsidP="001D68E2">
      <w:pPr>
        <w:pStyle w:val="AD"/>
      </w:pPr>
    </w:p>
    <w:p w14:paraId="0AECC911" w14:textId="77777777" w:rsidR="001D68E2" w:rsidRDefault="001D68E2" w:rsidP="001D68E2">
      <w:pPr>
        <w:pStyle w:val="AD"/>
      </w:pPr>
      <w:r>
        <w:t>  </w:t>
      </w:r>
      <w:r>
        <w:rPr>
          <w:rFonts w:hint="eastAsia"/>
        </w:rPr>
        <w:t>本市鼓励各区、各部门、各企业事业单位建立首席数据官制度。首席数据官由本区域、本部门、本单位相关负责人担任。</w:t>
      </w:r>
    </w:p>
    <w:p w14:paraId="38EA542A" w14:textId="77777777" w:rsidR="001D68E2" w:rsidRDefault="001D68E2" w:rsidP="001D68E2">
      <w:pPr>
        <w:pStyle w:val="AD"/>
      </w:pPr>
    </w:p>
    <w:p w14:paraId="10AB9193" w14:textId="77777777" w:rsidR="001D68E2" w:rsidRDefault="001D68E2" w:rsidP="001D68E2">
      <w:pPr>
        <w:pStyle w:val="AD"/>
      </w:pPr>
      <w:r>
        <w:t>  </w:t>
      </w:r>
      <w:r>
        <w:rPr>
          <w:rFonts w:hint="eastAsia"/>
        </w:rPr>
        <w:t>第七条</w:t>
      </w:r>
      <w:r>
        <w:t xml:space="preserve">  </w:t>
      </w:r>
      <w:r>
        <w:rPr>
          <w:rFonts w:hint="eastAsia"/>
        </w:rPr>
        <w:t>市人民政府设立由高校、科研机构、企业、相关部门的专家组成的数据专家委员会。数据专家委员会开展数据权益保护、数据流通利用、数据安全管理等方面的研究、评估，为本市数据发展和管理工作提供专业意见。</w:t>
      </w:r>
    </w:p>
    <w:p w14:paraId="20FC5E5D" w14:textId="77777777" w:rsidR="001D68E2" w:rsidRDefault="001D68E2" w:rsidP="001D68E2">
      <w:pPr>
        <w:pStyle w:val="AD"/>
      </w:pPr>
    </w:p>
    <w:p w14:paraId="0CBCE4D7" w14:textId="77777777" w:rsidR="001D68E2" w:rsidRDefault="001D68E2" w:rsidP="001D68E2">
      <w:pPr>
        <w:pStyle w:val="AD"/>
      </w:pPr>
      <w:r>
        <w:t>  </w:t>
      </w:r>
      <w:r>
        <w:rPr>
          <w:rFonts w:hint="eastAsia"/>
        </w:rPr>
        <w:t>第八条</w:t>
      </w:r>
      <w:r>
        <w:t xml:space="preserve">  </w:t>
      </w:r>
      <w:r>
        <w:rPr>
          <w:rFonts w:hint="eastAsia"/>
        </w:rPr>
        <w:t>本市加强数字基础设施规划和布局，提升电子政务云、电子政务外网等的服务能力，建设新一代通信网络、数据中心、人工智能平台等重大基础设施，建立完善网络、存储、计算、安全等数字基础设施体系。</w:t>
      </w:r>
    </w:p>
    <w:p w14:paraId="45A3B16B" w14:textId="77777777" w:rsidR="001D68E2" w:rsidRDefault="001D68E2" w:rsidP="001D68E2">
      <w:pPr>
        <w:pStyle w:val="AD"/>
      </w:pPr>
    </w:p>
    <w:p w14:paraId="33DA413F" w14:textId="77777777" w:rsidR="001D68E2" w:rsidRDefault="001D68E2" w:rsidP="001D68E2">
      <w:pPr>
        <w:pStyle w:val="AD"/>
      </w:pPr>
      <w:r>
        <w:t>  </w:t>
      </w:r>
      <w:r>
        <w:rPr>
          <w:rFonts w:hint="eastAsia"/>
        </w:rPr>
        <w:t>第九条</w:t>
      </w:r>
      <w:r>
        <w:t xml:space="preserve">  </w:t>
      </w:r>
      <w:r>
        <w:rPr>
          <w:rFonts w:hint="eastAsia"/>
        </w:rPr>
        <w:t>市、区有关部门应当将数据领域高层次、高学历、高技能以及紧缺人才纳入人才支持政策体系；完善专业技术职称体系，创新数据人才评价与激励机制，健全数据人才服务和保障机制。</w:t>
      </w:r>
    </w:p>
    <w:p w14:paraId="5705CC87" w14:textId="77777777" w:rsidR="001D68E2" w:rsidRDefault="001D68E2" w:rsidP="001D68E2">
      <w:pPr>
        <w:pStyle w:val="AD"/>
      </w:pPr>
    </w:p>
    <w:p w14:paraId="14842B31" w14:textId="77777777" w:rsidR="001D68E2" w:rsidRDefault="001D68E2" w:rsidP="001D68E2">
      <w:pPr>
        <w:pStyle w:val="AD"/>
      </w:pPr>
      <w:r>
        <w:t>  </w:t>
      </w:r>
      <w:r>
        <w:rPr>
          <w:rFonts w:hint="eastAsia"/>
        </w:rPr>
        <w:t>本市加强数据领域相关知识和技术的宣传、教育、培训，提升公众数字素养和数字技能，将数字化能力培养纳入公共管理和服务机构教育培训体系。</w:t>
      </w:r>
    </w:p>
    <w:p w14:paraId="2D79A99B" w14:textId="77777777" w:rsidR="001D68E2" w:rsidRDefault="001D68E2" w:rsidP="001D68E2">
      <w:pPr>
        <w:pStyle w:val="AD"/>
      </w:pPr>
    </w:p>
    <w:p w14:paraId="2F6C58A1" w14:textId="77777777" w:rsidR="001D68E2" w:rsidRDefault="001D68E2" w:rsidP="001D68E2">
      <w:pPr>
        <w:pStyle w:val="AD"/>
      </w:pPr>
      <w:r>
        <w:t>  </w:t>
      </w:r>
      <w:r>
        <w:rPr>
          <w:rFonts w:hint="eastAsia"/>
        </w:rPr>
        <w:t>第十条</w:t>
      </w:r>
      <w:r>
        <w:t xml:space="preserve">  </w:t>
      </w:r>
      <w:r>
        <w:rPr>
          <w:rFonts w:hint="eastAsia"/>
        </w:rPr>
        <w:t>市标准化行政主管部门应当会同市政府办公厅、市有关部门加强数据标准体系的统筹建设和管理。</w:t>
      </w:r>
    </w:p>
    <w:p w14:paraId="6A90F09A" w14:textId="77777777" w:rsidR="001D68E2" w:rsidRDefault="001D68E2" w:rsidP="001D68E2">
      <w:pPr>
        <w:pStyle w:val="AD"/>
      </w:pPr>
    </w:p>
    <w:p w14:paraId="556B3529" w14:textId="77777777" w:rsidR="001D68E2" w:rsidRDefault="001D68E2" w:rsidP="001D68E2">
      <w:pPr>
        <w:pStyle w:val="AD"/>
      </w:pPr>
      <w:r>
        <w:t>  </w:t>
      </w:r>
      <w:r>
        <w:rPr>
          <w:rFonts w:hint="eastAsia"/>
        </w:rPr>
        <w:t>市数据标准化技术组织应当推动建立和完善本市数据基础性、通用性地方标准。</w:t>
      </w:r>
    </w:p>
    <w:p w14:paraId="0CE35158" w14:textId="77777777" w:rsidR="001D68E2" w:rsidRDefault="001D68E2" w:rsidP="001D68E2">
      <w:pPr>
        <w:pStyle w:val="AD"/>
      </w:pPr>
    </w:p>
    <w:p w14:paraId="07B46295" w14:textId="77777777" w:rsidR="001D68E2" w:rsidRDefault="001D68E2" w:rsidP="001D68E2">
      <w:pPr>
        <w:pStyle w:val="AD"/>
      </w:pPr>
      <w:r>
        <w:t>  </w:t>
      </w:r>
      <w:r>
        <w:rPr>
          <w:rFonts w:hint="eastAsia"/>
        </w:rPr>
        <w:t>第十一条</w:t>
      </w:r>
      <w:r>
        <w:t xml:space="preserve">  </w:t>
      </w:r>
      <w:r>
        <w:rPr>
          <w:rFonts w:hint="eastAsia"/>
        </w:rPr>
        <w:t>本市支持数据相关行业协会和组织发展。行业协会和组织应当依法制定并推动实施相关团体标准和行业规范，反映会员合理诉求和建议，加强行业自律，提供信息、技术、培训等服务，引导会员依法开展数据处理活动，配合有关部门开展行业监管，促进行业健康发展。</w:t>
      </w:r>
    </w:p>
    <w:p w14:paraId="2E3697CA" w14:textId="77777777" w:rsidR="001D68E2" w:rsidRDefault="001D68E2" w:rsidP="001D68E2">
      <w:pPr>
        <w:pStyle w:val="AD"/>
      </w:pPr>
    </w:p>
    <w:p w14:paraId="7F69F9EB" w14:textId="1AF0AF87" w:rsidR="001D68E2" w:rsidRDefault="001D68E2" w:rsidP="00397DFF">
      <w:pPr>
        <w:pStyle w:val="AD"/>
        <w:jc w:val="center"/>
      </w:pPr>
      <w:r>
        <w:rPr>
          <w:rFonts w:hint="eastAsia"/>
        </w:rPr>
        <w:t>第二章</w:t>
      </w:r>
      <w:r>
        <w:t xml:space="preserve">  </w:t>
      </w:r>
      <w:r>
        <w:rPr>
          <w:rFonts w:hint="eastAsia"/>
        </w:rPr>
        <w:t>数据权益保障</w:t>
      </w:r>
    </w:p>
    <w:p w14:paraId="1FA5AEE6" w14:textId="77777777" w:rsidR="001D68E2" w:rsidRDefault="001D68E2" w:rsidP="001D68E2">
      <w:pPr>
        <w:pStyle w:val="AD"/>
      </w:pPr>
    </w:p>
    <w:p w14:paraId="32337137" w14:textId="13C930F9" w:rsidR="001D68E2" w:rsidRDefault="001D68E2" w:rsidP="00CD015A">
      <w:pPr>
        <w:pStyle w:val="AD"/>
        <w:jc w:val="center"/>
      </w:pPr>
      <w:r>
        <w:rPr>
          <w:rFonts w:hint="eastAsia"/>
        </w:rPr>
        <w:t>第一节</w:t>
      </w:r>
      <w:r>
        <w:t xml:space="preserve">  </w:t>
      </w:r>
      <w:r>
        <w:rPr>
          <w:rFonts w:hint="eastAsia"/>
        </w:rPr>
        <w:t>一般规定</w:t>
      </w:r>
    </w:p>
    <w:p w14:paraId="7A8B25A4" w14:textId="77777777" w:rsidR="001D68E2" w:rsidRDefault="001D68E2" w:rsidP="001D68E2">
      <w:pPr>
        <w:pStyle w:val="AD"/>
      </w:pPr>
    </w:p>
    <w:p w14:paraId="472FFC8A" w14:textId="77777777" w:rsidR="001D68E2" w:rsidRDefault="001D68E2" w:rsidP="001D68E2">
      <w:pPr>
        <w:pStyle w:val="AD"/>
      </w:pPr>
      <w:r>
        <w:lastRenderedPageBreak/>
        <w:t>  </w:t>
      </w:r>
      <w:r>
        <w:rPr>
          <w:rFonts w:hint="eastAsia"/>
        </w:rPr>
        <w:t>第十二条</w:t>
      </w:r>
      <w:r>
        <w:t xml:space="preserve">  </w:t>
      </w:r>
      <w:r>
        <w:rPr>
          <w:rFonts w:hint="eastAsia"/>
        </w:rPr>
        <w:t>本市依法保护自然人对其个人信息享有的人格权益。</w:t>
      </w:r>
    </w:p>
    <w:p w14:paraId="16F80CA2" w14:textId="77777777" w:rsidR="001D68E2" w:rsidRDefault="001D68E2" w:rsidP="001D68E2">
      <w:pPr>
        <w:pStyle w:val="AD"/>
      </w:pPr>
    </w:p>
    <w:p w14:paraId="450955CE" w14:textId="77777777" w:rsidR="001D68E2" w:rsidRDefault="001D68E2" w:rsidP="001D68E2">
      <w:pPr>
        <w:pStyle w:val="AD"/>
      </w:pPr>
      <w:r>
        <w:t>  </w:t>
      </w:r>
      <w:r>
        <w:rPr>
          <w:rFonts w:hint="eastAsia"/>
        </w:rPr>
        <w:t>本市依法保护自然人、法人和非法人组织在使用、加工等数据处理活动中形成的法定或者约定的财产权益，以及在数字经济发展中有关数据创新活动取得的合法财产权益。</w:t>
      </w:r>
    </w:p>
    <w:p w14:paraId="122D8719" w14:textId="77777777" w:rsidR="001D68E2" w:rsidRDefault="001D68E2" w:rsidP="001D68E2">
      <w:pPr>
        <w:pStyle w:val="AD"/>
      </w:pPr>
    </w:p>
    <w:p w14:paraId="77A47397" w14:textId="77777777" w:rsidR="001D68E2" w:rsidRDefault="001D68E2" w:rsidP="001D68E2">
      <w:pPr>
        <w:pStyle w:val="AD"/>
      </w:pPr>
      <w:r>
        <w:t>  </w:t>
      </w:r>
      <w:r>
        <w:rPr>
          <w:rFonts w:hint="eastAsia"/>
        </w:rPr>
        <w:t>第十三条</w:t>
      </w:r>
      <w:r>
        <w:t xml:space="preserve">  </w:t>
      </w:r>
      <w:r>
        <w:rPr>
          <w:rFonts w:hint="eastAsia"/>
        </w:rPr>
        <w:t>自然人、法人和非法人组织可以通过合法、正当的方式收集数据。收集已公开的数据，不得违反法律、行政法规的规定或者侵犯他人的合法权益。法律、行政法规对数据收集的目的和范围有规定的，应当在法律、行政法规规定的目的和范围内收集。</w:t>
      </w:r>
    </w:p>
    <w:p w14:paraId="7AF359D1" w14:textId="77777777" w:rsidR="001D68E2" w:rsidRDefault="001D68E2" w:rsidP="001D68E2">
      <w:pPr>
        <w:pStyle w:val="AD"/>
      </w:pPr>
    </w:p>
    <w:p w14:paraId="64C9B1C4" w14:textId="77777777" w:rsidR="001D68E2" w:rsidRDefault="001D68E2" w:rsidP="001D68E2">
      <w:pPr>
        <w:pStyle w:val="AD"/>
      </w:pPr>
      <w:r>
        <w:t>  </w:t>
      </w:r>
      <w:r>
        <w:rPr>
          <w:rFonts w:hint="eastAsia"/>
        </w:rPr>
        <w:t>第十四条</w:t>
      </w:r>
      <w:r>
        <w:t xml:space="preserve">  </w:t>
      </w:r>
      <w:r>
        <w:rPr>
          <w:rFonts w:hint="eastAsia"/>
        </w:rPr>
        <w:t>自然人、法人和非法人组织对其合法取得的数据，可以依法使用、加工。法律、行政法规另有规定或者当事人另有约定的除外。</w:t>
      </w:r>
    </w:p>
    <w:p w14:paraId="28B59C5F" w14:textId="77777777" w:rsidR="001D68E2" w:rsidRDefault="001D68E2" w:rsidP="001D68E2">
      <w:pPr>
        <w:pStyle w:val="AD"/>
      </w:pPr>
    </w:p>
    <w:p w14:paraId="5A3CBF21" w14:textId="77777777" w:rsidR="001D68E2" w:rsidRDefault="001D68E2" w:rsidP="001D68E2">
      <w:pPr>
        <w:pStyle w:val="AD"/>
      </w:pPr>
      <w:r>
        <w:t>  </w:t>
      </w:r>
      <w:r>
        <w:rPr>
          <w:rFonts w:hint="eastAsia"/>
        </w:rPr>
        <w:t>第十五条</w:t>
      </w:r>
      <w:r>
        <w:t xml:space="preserve">  </w:t>
      </w:r>
      <w:r>
        <w:rPr>
          <w:rFonts w:hint="eastAsia"/>
        </w:rPr>
        <w:t>自然人、法人和非法人组织可以依法开展数据交易活动。法律、行政法规另有规定的除外。</w:t>
      </w:r>
    </w:p>
    <w:p w14:paraId="677D2DED" w14:textId="77777777" w:rsidR="001D68E2" w:rsidRDefault="001D68E2" w:rsidP="001D68E2">
      <w:pPr>
        <w:pStyle w:val="AD"/>
      </w:pPr>
    </w:p>
    <w:p w14:paraId="4857CE3D" w14:textId="77777777" w:rsidR="001D68E2" w:rsidRDefault="001D68E2" w:rsidP="001D68E2">
      <w:pPr>
        <w:pStyle w:val="AD"/>
      </w:pPr>
      <w:r>
        <w:t>  </w:t>
      </w:r>
      <w:r>
        <w:rPr>
          <w:rFonts w:hint="eastAsia"/>
        </w:rPr>
        <w:t>第十六条</w:t>
      </w:r>
      <w:r>
        <w:t xml:space="preserve">  </w:t>
      </w:r>
      <w:r>
        <w:rPr>
          <w:rFonts w:hint="eastAsia"/>
        </w:rPr>
        <w:t>市、区人民政府及其有关部门可以依法要求相关自然人、法人和非法人组织提供突发事件处置工作所必需的数据。</w:t>
      </w:r>
    </w:p>
    <w:p w14:paraId="6B8FDEA3" w14:textId="77777777" w:rsidR="001D68E2" w:rsidRDefault="001D68E2" w:rsidP="001D68E2">
      <w:pPr>
        <w:pStyle w:val="AD"/>
      </w:pPr>
    </w:p>
    <w:p w14:paraId="095D0350" w14:textId="77777777" w:rsidR="001D68E2" w:rsidRDefault="001D68E2" w:rsidP="001D68E2">
      <w:pPr>
        <w:pStyle w:val="AD"/>
      </w:pPr>
      <w:r>
        <w:t>  </w:t>
      </w:r>
      <w:r>
        <w:rPr>
          <w:rFonts w:hint="eastAsia"/>
        </w:rPr>
        <w:t>要求自然人、法人和非法人组织提供数据的，应当在其履行法定职责的范围内依照法定的条件和程序进行，并明确数据使用的目的、范围、方式、期限。收集的数据不得用于与突发事件处置工作无关的事项。对在履行职责中知悉的个人隐私、个人信息、商业秘密、保密商务信息等应当依法予以保密，不得泄露或者非法向他人提供。</w:t>
      </w:r>
    </w:p>
    <w:p w14:paraId="5054BD59" w14:textId="77777777" w:rsidR="001D68E2" w:rsidRDefault="001D68E2" w:rsidP="001D68E2">
      <w:pPr>
        <w:pStyle w:val="AD"/>
      </w:pPr>
    </w:p>
    <w:p w14:paraId="5DF0DC64" w14:textId="77777777" w:rsidR="001D68E2" w:rsidRDefault="001D68E2" w:rsidP="001D68E2">
      <w:pPr>
        <w:pStyle w:val="AD"/>
      </w:pPr>
      <w:r>
        <w:t>  </w:t>
      </w:r>
      <w:r>
        <w:rPr>
          <w:rFonts w:hint="eastAsia"/>
        </w:rPr>
        <w:t>第十七条</w:t>
      </w:r>
      <w:r>
        <w:t xml:space="preserve">  </w:t>
      </w:r>
      <w:r>
        <w:rPr>
          <w:rFonts w:hint="eastAsia"/>
        </w:rPr>
        <w:t>自然人、法人和非法人组织开展数据处理活动、行使相关数据权益，应当遵守法律、法规，尊重社会公德和伦理，遵守商业道德，诚实守信，不得危害国家安全和公共利益，不得损害他人的合法权益。</w:t>
      </w:r>
    </w:p>
    <w:p w14:paraId="7C43D918" w14:textId="77777777" w:rsidR="001D68E2" w:rsidRDefault="001D68E2" w:rsidP="001D68E2">
      <w:pPr>
        <w:pStyle w:val="AD"/>
      </w:pPr>
    </w:p>
    <w:p w14:paraId="51EC55B8" w14:textId="4912168F" w:rsidR="001D68E2" w:rsidRDefault="001D68E2" w:rsidP="00CD015A">
      <w:pPr>
        <w:pStyle w:val="AD"/>
        <w:jc w:val="center"/>
      </w:pPr>
      <w:r>
        <w:rPr>
          <w:rFonts w:hint="eastAsia"/>
        </w:rPr>
        <w:t>第二节</w:t>
      </w:r>
      <w:r>
        <w:t xml:space="preserve">  </w:t>
      </w:r>
      <w:r>
        <w:rPr>
          <w:rFonts w:hint="eastAsia"/>
        </w:rPr>
        <w:t>个人信息特别保护</w:t>
      </w:r>
    </w:p>
    <w:p w14:paraId="72A1522D" w14:textId="77777777" w:rsidR="001D68E2" w:rsidRDefault="001D68E2" w:rsidP="001D68E2">
      <w:pPr>
        <w:pStyle w:val="AD"/>
      </w:pPr>
    </w:p>
    <w:p w14:paraId="31DA7C7D" w14:textId="77777777" w:rsidR="001D68E2" w:rsidRDefault="001D68E2" w:rsidP="001D68E2">
      <w:pPr>
        <w:pStyle w:val="AD"/>
      </w:pPr>
      <w:r>
        <w:t>  </w:t>
      </w:r>
      <w:r>
        <w:rPr>
          <w:rFonts w:hint="eastAsia"/>
        </w:rPr>
        <w:t>第十八条</w:t>
      </w:r>
      <w:r>
        <w:t xml:space="preserve">  </w:t>
      </w:r>
      <w:r>
        <w:rPr>
          <w:rFonts w:hint="eastAsia"/>
        </w:rPr>
        <w:t>除法律、行政法规另有规定外，处理个人信息的，应当取得个人同意。个人信息的处理目的、处理方式和处理的个人信息种类发生变更的，应当重新取得个人同意。</w:t>
      </w:r>
    </w:p>
    <w:p w14:paraId="25E68FDE" w14:textId="77777777" w:rsidR="001D68E2" w:rsidRDefault="001D68E2" w:rsidP="001D68E2">
      <w:pPr>
        <w:pStyle w:val="AD"/>
      </w:pPr>
    </w:p>
    <w:p w14:paraId="192A03EE" w14:textId="77777777" w:rsidR="001D68E2" w:rsidRDefault="001D68E2" w:rsidP="001D68E2">
      <w:pPr>
        <w:pStyle w:val="AD"/>
      </w:pPr>
      <w:r>
        <w:t>  </w:t>
      </w:r>
      <w:r>
        <w:rPr>
          <w:rFonts w:hint="eastAsia"/>
        </w:rPr>
        <w:t>处理个人自行公开或者其他已经合法公开的个人信息，应当依法在合理的范围内进行；个人明确拒绝的除外。处理已公开的个人信息，对个人权益有重大影响的，应当依法取得个人同意。</w:t>
      </w:r>
    </w:p>
    <w:p w14:paraId="7BE5717D" w14:textId="77777777" w:rsidR="001D68E2" w:rsidRDefault="001D68E2" w:rsidP="001D68E2">
      <w:pPr>
        <w:pStyle w:val="AD"/>
      </w:pPr>
    </w:p>
    <w:p w14:paraId="2C3FB2CF" w14:textId="77777777" w:rsidR="001D68E2" w:rsidRDefault="001D68E2" w:rsidP="001D68E2">
      <w:pPr>
        <w:pStyle w:val="AD"/>
      </w:pPr>
      <w:r>
        <w:t>  </w:t>
      </w:r>
      <w:r>
        <w:rPr>
          <w:rFonts w:hint="eastAsia"/>
        </w:rPr>
        <w:t>第十九条</w:t>
      </w:r>
      <w:r>
        <w:t xml:space="preserve">  </w:t>
      </w:r>
      <w:r>
        <w:rPr>
          <w:rFonts w:hint="eastAsia"/>
        </w:rPr>
        <w:t>基于个人同意处理个人信息的，应当保证个人在充分知情的前提下自愿、明确作出同意，不得通过误导、欺诈、胁迫等违背其真实意愿的方式取得同意。法律、行政法规规定处理个人信息应当取得个人单独同意或者书面同意的，从其规定。</w:t>
      </w:r>
    </w:p>
    <w:p w14:paraId="22BB8658" w14:textId="77777777" w:rsidR="001D68E2" w:rsidRDefault="001D68E2" w:rsidP="001D68E2">
      <w:pPr>
        <w:pStyle w:val="AD"/>
      </w:pPr>
    </w:p>
    <w:p w14:paraId="0F1D9AF7" w14:textId="77777777" w:rsidR="001D68E2" w:rsidRDefault="001D68E2" w:rsidP="001D68E2">
      <w:pPr>
        <w:pStyle w:val="AD"/>
      </w:pPr>
      <w:r>
        <w:t>  </w:t>
      </w:r>
      <w:r>
        <w:rPr>
          <w:rFonts w:hint="eastAsia"/>
        </w:rPr>
        <w:t>处理者在提供产品或者服务时，不得以个人不同意处理其个人信息或者撤回同意为由，拒绝提供产品或者服务；处理个人信息属于提供产品或者服务所必需的除外。</w:t>
      </w:r>
    </w:p>
    <w:p w14:paraId="7DCEA3A8" w14:textId="77777777" w:rsidR="001D68E2" w:rsidRDefault="001D68E2" w:rsidP="001D68E2">
      <w:pPr>
        <w:pStyle w:val="AD"/>
      </w:pPr>
    </w:p>
    <w:p w14:paraId="7B69717E" w14:textId="77777777" w:rsidR="001D68E2" w:rsidRDefault="001D68E2" w:rsidP="001D68E2">
      <w:pPr>
        <w:pStyle w:val="AD"/>
      </w:pPr>
      <w:r>
        <w:t>  </w:t>
      </w:r>
      <w:r>
        <w:rPr>
          <w:rFonts w:hint="eastAsia"/>
        </w:rPr>
        <w:t>第二十条</w:t>
      </w:r>
      <w:r>
        <w:t xml:space="preserve">  </w:t>
      </w:r>
      <w:r>
        <w:rPr>
          <w:rFonts w:hint="eastAsia"/>
        </w:rPr>
        <w:t>处理个人信息前，应当向个人告知下列事项：</w:t>
      </w:r>
    </w:p>
    <w:p w14:paraId="1733EC95" w14:textId="77777777" w:rsidR="001D68E2" w:rsidRDefault="001D68E2" w:rsidP="001D68E2">
      <w:pPr>
        <w:pStyle w:val="AD"/>
      </w:pPr>
    </w:p>
    <w:p w14:paraId="3E07C2B5" w14:textId="77777777" w:rsidR="001D68E2" w:rsidRDefault="001D68E2" w:rsidP="001D68E2">
      <w:pPr>
        <w:pStyle w:val="AD"/>
      </w:pPr>
      <w:r>
        <w:lastRenderedPageBreak/>
        <w:t>  </w:t>
      </w:r>
      <w:r>
        <w:rPr>
          <w:rFonts w:hint="eastAsia"/>
        </w:rPr>
        <w:t>（一）处理者的名称或者姓名和联系方式；</w:t>
      </w:r>
    </w:p>
    <w:p w14:paraId="4AC56488" w14:textId="77777777" w:rsidR="001D68E2" w:rsidRDefault="001D68E2" w:rsidP="001D68E2">
      <w:pPr>
        <w:pStyle w:val="AD"/>
      </w:pPr>
    </w:p>
    <w:p w14:paraId="11AE99E3" w14:textId="77777777" w:rsidR="001D68E2" w:rsidRDefault="001D68E2" w:rsidP="001D68E2">
      <w:pPr>
        <w:pStyle w:val="AD"/>
      </w:pPr>
      <w:r>
        <w:t>  </w:t>
      </w:r>
      <w:r>
        <w:rPr>
          <w:rFonts w:hint="eastAsia"/>
        </w:rPr>
        <w:t>（二）处理个人信息的目的、方式；</w:t>
      </w:r>
    </w:p>
    <w:p w14:paraId="72526331" w14:textId="77777777" w:rsidR="001D68E2" w:rsidRDefault="001D68E2" w:rsidP="001D68E2">
      <w:pPr>
        <w:pStyle w:val="AD"/>
      </w:pPr>
    </w:p>
    <w:p w14:paraId="5DB444D0" w14:textId="77777777" w:rsidR="001D68E2" w:rsidRDefault="001D68E2" w:rsidP="001D68E2">
      <w:pPr>
        <w:pStyle w:val="AD"/>
      </w:pPr>
      <w:r>
        <w:t>  </w:t>
      </w:r>
      <w:r>
        <w:rPr>
          <w:rFonts w:hint="eastAsia"/>
        </w:rPr>
        <w:t>（三）处理的个人信息种类、保存期限；</w:t>
      </w:r>
    </w:p>
    <w:p w14:paraId="67C0BCB2" w14:textId="77777777" w:rsidR="001D68E2" w:rsidRDefault="001D68E2" w:rsidP="001D68E2">
      <w:pPr>
        <w:pStyle w:val="AD"/>
      </w:pPr>
    </w:p>
    <w:p w14:paraId="6813F066" w14:textId="77777777" w:rsidR="001D68E2" w:rsidRDefault="001D68E2" w:rsidP="001D68E2">
      <w:pPr>
        <w:pStyle w:val="AD"/>
      </w:pPr>
      <w:r>
        <w:t>  </w:t>
      </w:r>
      <w:r>
        <w:rPr>
          <w:rFonts w:hint="eastAsia"/>
        </w:rPr>
        <w:t>（四）个人依法享有的权利以及行使权利的方式和程序；</w:t>
      </w:r>
    </w:p>
    <w:p w14:paraId="5FFA5CEF" w14:textId="77777777" w:rsidR="001D68E2" w:rsidRDefault="001D68E2" w:rsidP="001D68E2">
      <w:pPr>
        <w:pStyle w:val="AD"/>
      </w:pPr>
    </w:p>
    <w:p w14:paraId="22CC1B89" w14:textId="77777777" w:rsidR="001D68E2" w:rsidRDefault="001D68E2" w:rsidP="001D68E2">
      <w:pPr>
        <w:pStyle w:val="AD"/>
      </w:pPr>
      <w:r>
        <w:t>  </w:t>
      </w:r>
      <w:r>
        <w:rPr>
          <w:rFonts w:hint="eastAsia"/>
        </w:rPr>
        <w:t>（五）法律、行政法规规定应当告知的其他事项。</w:t>
      </w:r>
    </w:p>
    <w:p w14:paraId="0B492107" w14:textId="77777777" w:rsidR="001D68E2" w:rsidRDefault="001D68E2" w:rsidP="001D68E2">
      <w:pPr>
        <w:pStyle w:val="AD"/>
      </w:pPr>
    </w:p>
    <w:p w14:paraId="0F84BD3F" w14:textId="77777777" w:rsidR="001D68E2" w:rsidRDefault="001D68E2" w:rsidP="001D68E2">
      <w:pPr>
        <w:pStyle w:val="AD"/>
      </w:pPr>
      <w:r>
        <w:t>  </w:t>
      </w:r>
      <w:r>
        <w:rPr>
          <w:rFonts w:hint="eastAsia"/>
        </w:rPr>
        <w:t>处理者应当以显著方式、清晰易懂的语言真实、准确、完整地告知前款事项。</w:t>
      </w:r>
    </w:p>
    <w:p w14:paraId="725CDA19" w14:textId="77777777" w:rsidR="001D68E2" w:rsidRDefault="001D68E2" w:rsidP="001D68E2">
      <w:pPr>
        <w:pStyle w:val="AD"/>
      </w:pPr>
    </w:p>
    <w:p w14:paraId="6F27E478" w14:textId="77777777" w:rsidR="001D68E2" w:rsidRDefault="001D68E2" w:rsidP="001D68E2">
      <w:pPr>
        <w:pStyle w:val="AD"/>
      </w:pPr>
      <w:r>
        <w:t>  </w:t>
      </w:r>
      <w:r>
        <w:rPr>
          <w:rFonts w:hint="eastAsia"/>
        </w:rPr>
        <w:t>第二十一条</w:t>
      </w:r>
      <w:r>
        <w:t xml:space="preserve">  </w:t>
      </w:r>
      <w:r>
        <w:rPr>
          <w:rFonts w:hint="eastAsia"/>
        </w:rPr>
        <w:t>个人发现其个人信息不准确或者不完整的，有权请求处理者更正、补充。</w:t>
      </w:r>
    </w:p>
    <w:p w14:paraId="6874C54E" w14:textId="77777777" w:rsidR="001D68E2" w:rsidRDefault="001D68E2" w:rsidP="001D68E2">
      <w:pPr>
        <w:pStyle w:val="AD"/>
      </w:pPr>
    </w:p>
    <w:p w14:paraId="62C228F6" w14:textId="77777777" w:rsidR="001D68E2" w:rsidRDefault="001D68E2" w:rsidP="001D68E2">
      <w:pPr>
        <w:pStyle w:val="AD"/>
      </w:pPr>
      <w:r>
        <w:t>  </w:t>
      </w:r>
      <w:r>
        <w:rPr>
          <w:rFonts w:hint="eastAsia"/>
        </w:rPr>
        <w:t>有下列情形之一的，处理者应当主动删除个人信息；处理者未删除的，个人有权请求删除：</w:t>
      </w:r>
    </w:p>
    <w:p w14:paraId="4DAA4739" w14:textId="77777777" w:rsidR="001D68E2" w:rsidRDefault="001D68E2" w:rsidP="001D68E2">
      <w:pPr>
        <w:pStyle w:val="AD"/>
      </w:pPr>
    </w:p>
    <w:p w14:paraId="187B3817" w14:textId="77777777" w:rsidR="001D68E2" w:rsidRDefault="001D68E2" w:rsidP="001D68E2">
      <w:pPr>
        <w:pStyle w:val="AD"/>
      </w:pPr>
      <w:r>
        <w:t>  </w:t>
      </w:r>
      <w:r>
        <w:rPr>
          <w:rFonts w:hint="eastAsia"/>
        </w:rPr>
        <w:t>（一）处理目的已实现、无法实现或者为实现处理目的不再必要；</w:t>
      </w:r>
    </w:p>
    <w:p w14:paraId="4A2390CA" w14:textId="77777777" w:rsidR="001D68E2" w:rsidRDefault="001D68E2" w:rsidP="001D68E2">
      <w:pPr>
        <w:pStyle w:val="AD"/>
      </w:pPr>
    </w:p>
    <w:p w14:paraId="51766555" w14:textId="77777777" w:rsidR="001D68E2" w:rsidRDefault="001D68E2" w:rsidP="001D68E2">
      <w:pPr>
        <w:pStyle w:val="AD"/>
      </w:pPr>
      <w:r>
        <w:t>  </w:t>
      </w:r>
      <w:r>
        <w:rPr>
          <w:rFonts w:hint="eastAsia"/>
        </w:rPr>
        <w:t>（二）处理者停止提供产品或者服务，或者保存期限已届满；</w:t>
      </w:r>
    </w:p>
    <w:p w14:paraId="461A4073" w14:textId="77777777" w:rsidR="001D68E2" w:rsidRDefault="001D68E2" w:rsidP="001D68E2">
      <w:pPr>
        <w:pStyle w:val="AD"/>
      </w:pPr>
    </w:p>
    <w:p w14:paraId="78275C0F" w14:textId="77777777" w:rsidR="001D68E2" w:rsidRDefault="001D68E2" w:rsidP="001D68E2">
      <w:pPr>
        <w:pStyle w:val="AD"/>
      </w:pPr>
      <w:r>
        <w:t>  </w:t>
      </w:r>
      <w:r>
        <w:rPr>
          <w:rFonts w:hint="eastAsia"/>
        </w:rPr>
        <w:t>（三）个人撤回同意；</w:t>
      </w:r>
    </w:p>
    <w:p w14:paraId="190394F3" w14:textId="77777777" w:rsidR="001D68E2" w:rsidRDefault="001D68E2" w:rsidP="001D68E2">
      <w:pPr>
        <w:pStyle w:val="AD"/>
      </w:pPr>
    </w:p>
    <w:p w14:paraId="3975FE87" w14:textId="77777777" w:rsidR="001D68E2" w:rsidRDefault="001D68E2" w:rsidP="001D68E2">
      <w:pPr>
        <w:pStyle w:val="AD"/>
      </w:pPr>
      <w:r>
        <w:t>  </w:t>
      </w:r>
      <w:r>
        <w:rPr>
          <w:rFonts w:hint="eastAsia"/>
        </w:rPr>
        <w:t>（四）处理者违反法律、行政法规或者违反约定处理个人信息；</w:t>
      </w:r>
    </w:p>
    <w:p w14:paraId="7EB2491F" w14:textId="77777777" w:rsidR="001D68E2" w:rsidRDefault="001D68E2" w:rsidP="001D68E2">
      <w:pPr>
        <w:pStyle w:val="AD"/>
      </w:pPr>
    </w:p>
    <w:p w14:paraId="18AC206D" w14:textId="77777777" w:rsidR="001D68E2" w:rsidRDefault="001D68E2" w:rsidP="001D68E2">
      <w:pPr>
        <w:pStyle w:val="AD"/>
      </w:pPr>
      <w:r>
        <w:t>  </w:t>
      </w:r>
      <w:r>
        <w:rPr>
          <w:rFonts w:hint="eastAsia"/>
        </w:rPr>
        <w:t>（五）法律、行政法规规定的其他情形。</w:t>
      </w:r>
    </w:p>
    <w:p w14:paraId="1E64BA4F" w14:textId="77777777" w:rsidR="001D68E2" w:rsidRDefault="001D68E2" w:rsidP="001D68E2">
      <w:pPr>
        <w:pStyle w:val="AD"/>
      </w:pPr>
    </w:p>
    <w:p w14:paraId="194C31D5" w14:textId="77777777" w:rsidR="001D68E2" w:rsidRDefault="001D68E2" w:rsidP="001D68E2">
      <w:pPr>
        <w:pStyle w:val="AD"/>
      </w:pPr>
      <w:r>
        <w:t>  </w:t>
      </w:r>
      <w:r>
        <w:rPr>
          <w:rFonts w:hint="eastAsia"/>
        </w:rPr>
        <w:t>对属于本条第一款、第二款情形的，处理者应当分别予以更正、补充、删除。法律、行政法规另有规定的，从其规定。</w:t>
      </w:r>
    </w:p>
    <w:p w14:paraId="1B2076A6" w14:textId="77777777" w:rsidR="001D68E2" w:rsidRDefault="001D68E2" w:rsidP="001D68E2">
      <w:pPr>
        <w:pStyle w:val="AD"/>
      </w:pPr>
    </w:p>
    <w:p w14:paraId="47746F9B" w14:textId="77777777" w:rsidR="001D68E2" w:rsidRDefault="001D68E2" w:rsidP="001D68E2">
      <w:pPr>
        <w:pStyle w:val="AD"/>
      </w:pPr>
      <w:r>
        <w:t>  </w:t>
      </w:r>
      <w:r>
        <w:rPr>
          <w:rFonts w:hint="eastAsia"/>
        </w:rPr>
        <w:t>第二十二条</w:t>
      </w:r>
      <w:r>
        <w:t xml:space="preserve">  </w:t>
      </w:r>
      <w:r>
        <w:rPr>
          <w:rFonts w:hint="eastAsia"/>
        </w:rPr>
        <w:t>处理自然人生物识别信息的，应当具有特定的目的和充分的必要性，并采取严格的保护措施。处理生物识别信息应当取得个人的单独同意；法律、行政法规另有规定的，从其规定。</w:t>
      </w:r>
    </w:p>
    <w:p w14:paraId="58EA7B14" w14:textId="77777777" w:rsidR="001D68E2" w:rsidRDefault="001D68E2" w:rsidP="001D68E2">
      <w:pPr>
        <w:pStyle w:val="AD"/>
      </w:pPr>
    </w:p>
    <w:p w14:paraId="36808C14" w14:textId="77777777" w:rsidR="001D68E2" w:rsidRDefault="001D68E2" w:rsidP="001D68E2">
      <w:pPr>
        <w:pStyle w:val="AD"/>
      </w:pPr>
      <w:r>
        <w:t>  </w:t>
      </w:r>
      <w:r>
        <w:rPr>
          <w:rFonts w:hint="eastAsia"/>
        </w:rPr>
        <w:t>第二十三条</w:t>
      </w:r>
      <w:r>
        <w:t xml:space="preserve">  </w:t>
      </w:r>
      <w:r>
        <w:rPr>
          <w:rFonts w:hint="eastAsia"/>
        </w:rPr>
        <w:t>在本市商场、超市、公园、景区、公共文化体育场馆、宾馆等公共场所，以及居住小区、商务楼宇等区域，安装图像采集、个人身份识别设备，应当为维护公共安全所必需，遵守国家有关规定，并设置显著标识。</w:t>
      </w:r>
    </w:p>
    <w:p w14:paraId="7C8A9E9F" w14:textId="77777777" w:rsidR="001D68E2" w:rsidRDefault="001D68E2" w:rsidP="001D68E2">
      <w:pPr>
        <w:pStyle w:val="AD"/>
      </w:pPr>
    </w:p>
    <w:p w14:paraId="6CF44547" w14:textId="77777777" w:rsidR="001D68E2" w:rsidRDefault="001D68E2" w:rsidP="001D68E2">
      <w:pPr>
        <w:pStyle w:val="AD"/>
      </w:pPr>
      <w:r>
        <w:t>  </w:t>
      </w:r>
      <w:r>
        <w:rPr>
          <w:rFonts w:hint="eastAsia"/>
        </w:rPr>
        <w:t>所收集的个人图像、身份识别信息，只能用于维护公共安全的目的，不得用于其他目的；取得个人单独同意的除外。</w:t>
      </w:r>
    </w:p>
    <w:p w14:paraId="72129705" w14:textId="77777777" w:rsidR="001D68E2" w:rsidRDefault="001D68E2" w:rsidP="001D68E2">
      <w:pPr>
        <w:pStyle w:val="AD"/>
      </w:pPr>
    </w:p>
    <w:p w14:paraId="4E38A01D" w14:textId="77777777" w:rsidR="001D68E2" w:rsidRDefault="001D68E2" w:rsidP="001D68E2">
      <w:pPr>
        <w:pStyle w:val="AD"/>
      </w:pPr>
      <w:r>
        <w:t>  </w:t>
      </w:r>
      <w:r>
        <w:rPr>
          <w:rFonts w:hint="eastAsia"/>
        </w:rPr>
        <w:t>本条第一款规定的公共场所或者区域，不得以图像采集、个人身份识别技术作为出入该场所或者区域的唯一验证方式。</w:t>
      </w:r>
    </w:p>
    <w:p w14:paraId="6D6357C4" w14:textId="77777777" w:rsidR="001D68E2" w:rsidRDefault="001D68E2" w:rsidP="001D68E2">
      <w:pPr>
        <w:pStyle w:val="AD"/>
      </w:pPr>
    </w:p>
    <w:p w14:paraId="172AF53D" w14:textId="77777777" w:rsidR="001D68E2" w:rsidRDefault="001D68E2" w:rsidP="001D68E2">
      <w:pPr>
        <w:pStyle w:val="AD"/>
      </w:pPr>
      <w:r>
        <w:t>  </w:t>
      </w:r>
      <w:r>
        <w:rPr>
          <w:rFonts w:hint="eastAsia"/>
        </w:rPr>
        <w:t>第二十四条</w:t>
      </w:r>
      <w:r>
        <w:t xml:space="preserve">  </w:t>
      </w:r>
      <w:r>
        <w:rPr>
          <w:rFonts w:hint="eastAsia"/>
        </w:rPr>
        <w:t>利用个人信息进行自动化决策，应当遵循合法、正当、必要、诚信的原则，保证决策的透明度和结果的公平、公正，不得对个人在交易价格等交易条件上实行不合理的差</w:t>
      </w:r>
      <w:r>
        <w:rPr>
          <w:rFonts w:hint="eastAsia"/>
        </w:rPr>
        <w:lastRenderedPageBreak/>
        <w:t>别待遇。</w:t>
      </w:r>
    </w:p>
    <w:p w14:paraId="660EE286" w14:textId="77777777" w:rsidR="001D68E2" w:rsidRDefault="001D68E2" w:rsidP="001D68E2">
      <w:pPr>
        <w:pStyle w:val="AD"/>
      </w:pPr>
    </w:p>
    <w:p w14:paraId="641525D0" w14:textId="77777777" w:rsidR="001D68E2" w:rsidRDefault="001D68E2" w:rsidP="001D68E2">
      <w:pPr>
        <w:pStyle w:val="AD"/>
      </w:pPr>
      <w:r>
        <w:t>  </w:t>
      </w:r>
      <w:r>
        <w:rPr>
          <w:rFonts w:hint="eastAsia"/>
        </w:rPr>
        <w:t>通过自动化决策方式向个人进行信息推送、商业营销的，应当同时提供不针对其个人特征的选项，或者向个人提供便捷的拒绝方式。</w:t>
      </w:r>
    </w:p>
    <w:p w14:paraId="1A58956D" w14:textId="77777777" w:rsidR="001D68E2" w:rsidRDefault="001D68E2" w:rsidP="001D68E2">
      <w:pPr>
        <w:pStyle w:val="AD"/>
      </w:pPr>
    </w:p>
    <w:p w14:paraId="5369298C" w14:textId="77777777" w:rsidR="001D68E2" w:rsidRDefault="001D68E2" w:rsidP="001D68E2">
      <w:pPr>
        <w:pStyle w:val="AD"/>
      </w:pPr>
      <w:r>
        <w:t>  </w:t>
      </w:r>
      <w:r>
        <w:rPr>
          <w:rFonts w:hint="eastAsia"/>
        </w:rPr>
        <w:t>通过自动化决策方式作出对个人权益有重大影响的决定，个人有权要求处理者予以说明，并有权拒绝处理者仅通过自动化决策的方式作出决定。</w:t>
      </w:r>
    </w:p>
    <w:p w14:paraId="046BCD7C" w14:textId="77777777" w:rsidR="001D68E2" w:rsidRDefault="001D68E2" w:rsidP="001D68E2">
      <w:pPr>
        <w:pStyle w:val="AD"/>
      </w:pPr>
    </w:p>
    <w:p w14:paraId="36B6B78F" w14:textId="47578649" w:rsidR="001D68E2" w:rsidRDefault="001D68E2" w:rsidP="00397DFF">
      <w:pPr>
        <w:pStyle w:val="AD"/>
        <w:jc w:val="center"/>
      </w:pPr>
      <w:r>
        <w:rPr>
          <w:rFonts w:hint="eastAsia"/>
        </w:rPr>
        <w:t>第三章</w:t>
      </w:r>
      <w:r>
        <w:t xml:space="preserve">  </w:t>
      </w:r>
      <w:r>
        <w:rPr>
          <w:rFonts w:hint="eastAsia"/>
        </w:rPr>
        <w:t>公共数据</w:t>
      </w:r>
    </w:p>
    <w:p w14:paraId="1AACB48E" w14:textId="77777777" w:rsidR="001D68E2" w:rsidRDefault="001D68E2" w:rsidP="001D68E2">
      <w:pPr>
        <w:pStyle w:val="AD"/>
      </w:pPr>
    </w:p>
    <w:p w14:paraId="6E9769A0" w14:textId="2FAB92CA" w:rsidR="001D68E2" w:rsidRDefault="001D68E2" w:rsidP="00CD015A">
      <w:pPr>
        <w:pStyle w:val="AD"/>
        <w:jc w:val="center"/>
      </w:pPr>
      <w:r>
        <w:rPr>
          <w:rFonts w:hint="eastAsia"/>
        </w:rPr>
        <w:t>第一节</w:t>
      </w:r>
      <w:r>
        <w:t xml:space="preserve">  </w:t>
      </w:r>
      <w:r>
        <w:rPr>
          <w:rFonts w:hint="eastAsia"/>
        </w:rPr>
        <w:t>一般规定</w:t>
      </w:r>
    </w:p>
    <w:p w14:paraId="41BC0840" w14:textId="77777777" w:rsidR="001D68E2" w:rsidRDefault="001D68E2" w:rsidP="001D68E2">
      <w:pPr>
        <w:pStyle w:val="AD"/>
      </w:pPr>
    </w:p>
    <w:p w14:paraId="65955318" w14:textId="77777777" w:rsidR="001D68E2" w:rsidRDefault="001D68E2" w:rsidP="001D68E2">
      <w:pPr>
        <w:pStyle w:val="AD"/>
      </w:pPr>
      <w:r>
        <w:t>  </w:t>
      </w:r>
      <w:r>
        <w:rPr>
          <w:rFonts w:hint="eastAsia"/>
        </w:rPr>
        <w:t>第二十五条</w:t>
      </w:r>
      <w:r>
        <w:t xml:space="preserve">  </w:t>
      </w:r>
      <w:r>
        <w:rPr>
          <w:rFonts w:hint="eastAsia"/>
        </w:rPr>
        <w:t>本市健全公共数据资源体系，加强公共数据治理，提高公共数据共享效率，扩大公共数据有序开放，构建统一协调的公共数据运营机制，推进公共数据和其他数据融合应用，充分发挥公共数据在推动城市数字化转型和促进经济社会发展中的驱动作用。</w:t>
      </w:r>
    </w:p>
    <w:p w14:paraId="2CA1A360" w14:textId="77777777" w:rsidR="001D68E2" w:rsidRDefault="001D68E2" w:rsidP="001D68E2">
      <w:pPr>
        <w:pStyle w:val="AD"/>
      </w:pPr>
    </w:p>
    <w:p w14:paraId="500563AE" w14:textId="77777777" w:rsidR="001D68E2" w:rsidRDefault="001D68E2" w:rsidP="001D68E2">
      <w:pPr>
        <w:pStyle w:val="AD"/>
      </w:pPr>
      <w:r>
        <w:t>  </w:t>
      </w:r>
      <w:r>
        <w:rPr>
          <w:rFonts w:hint="eastAsia"/>
        </w:rPr>
        <w:t>第二十六条</w:t>
      </w:r>
      <w:r>
        <w:t xml:space="preserve">  </w:t>
      </w:r>
      <w:r>
        <w:rPr>
          <w:rFonts w:hint="eastAsia"/>
        </w:rPr>
        <w:t>负责本系统、行业公共数据管理的市级部门（以下简称市级责任部门）应当依据业务职能，制定本系统、行业公共数据资源规划，完善管理制度和标准规范，组织开展本系统、行业数据的收集、归集、治理、共享、开放、应用及其相关质量和安全管理。公共数据管理涉及多个部门或者责任不明确的，由市政府办公厅指定市级责任部门。</w:t>
      </w:r>
    </w:p>
    <w:p w14:paraId="79CDE0D3" w14:textId="77777777" w:rsidR="001D68E2" w:rsidRDefault="001D68E2" w:rsidP="001D68E2">
      <w:pPr>
        <w:pStyle w:val="AD"/>
      </w:pPr>
    </w:p>
    <w:p w14:paraId="6A36FDF4" w14:textId="77777777" w:rsidR="001D68E2" w:rsidRDefault="001D68E2" w:rsidP="001D68E2">
      <w:pPr>
        <w:pStyle w:val="AD"/>
      </w:pPr>
      <w:r>
        <w:t>  </w:t>
      </w:r>
      <w:r>
        <w:rPr>
          <w:rFonts w:hint="eastAsia"/>
        </w:rPr>
        <w:t>区人民政府明确的公共数据主管部门，负责统筹开展本行政区域公共数据管理工作，接受市政府办公厅的业务指导。</w:t>
      </w:r>
    </w:p>
    <w:p w14:paraId="5AB96ADB" w14:textId="77777777" w:rsidR="001D68E2" w:rsidRDefault="001D68E2" w:rsidP="001D68E2">
      <w:pPr>
        <w:pStyle w:val="AD"/>
      </w:pPr>
    </w:p>
    <w:p w14:paraId="16453F02" w14:textId="77777777" w:rsidR="001D68E2" w:rsidRDefault="001D68E2" w:rsidP="001D68E2">
      <w:pPr>
        <w:pStyle w:val="AD"/>
      </w:pPr>
      <w:r>
        <w:t>  </w:t>
      </w:r>
      <w:r>
        <w:rPr>
          <w:rFonts w:hint="eastAsia"/>
        </w:rPr>
        <w:t>第二十七条</w:t>
      </w:r>
      <w:r>
        <w:t xml:space="preserve">  </w:t>
      </w:r>
      <w:r>
        <w:rPr>
          <w:rFonts w:hint="eastAsia"/>
        </w:rPr>
        <w:t>市大数据资源平台和区大数据资源分平台（以下统称大数据资源平台）是本市依托电子政务云实施全市公共数据归集、整合、共享、开放、运营的统一基础设施，由市大数据中心负责统一规划。</w:t>
      </w:r>
    </w:p>
    <w:p w14:paraId="798EF555" w14:textId="77777777" w:rsidR="001D68E2" w:rsidRDefault="001D68E2" w:rsidP="001D68E2">
      <w:pPr>
        <w:pStyle w:val="AD"/>
      </w:pPr>
    </w:p>
    <w:p w14:paraId="7C66B443" w14:textId="77777777" w:rsidR="001D68E2" w:rsidRDefault="001D68E2" w:rsidP="001D68E2">
      <w:pPr>
        <w:pStyle w:val="AD"/>
      </w:pPr>
      <w:r>
        <w:t>  </w:t>
      </w:r>
      <w:r>
        <w:rPr>
          <w:rFonts w:hint="eastAsia"/>
        </w:rPr>
        <w:t>本市财政资金保障运行的公共管理和服务机构不得新建跨部门、跨层级的公共数据资源平台、共享和开放渠道；已经建成的，应当按照有关规定进行整合。</w:t>
      </w:r>
    </w:p>
    <w:p w14:paraId="0B1E6E3F" w14:textId="77777777" w:rsidR="001D68E2" w:rsidRDefault="001D68E2" w:rsidP="001D68E2">
      <w:pPr>
        <w:pStyle w:val="AD"/>
      </w:pPr>
    </w:p>
    <w:p w14:paraId="29781CC3" w14:textId="77777777" w:rsidR="001D68E2" w:rsidRDefault="001D68E2" w:rsidP="001D68E2">
      <w:pPr>
        <w:pStyle w:val="AD"/>
      </w:pPr>
      <w:r>
        <w:t>  </w:t>
      </w:r>
      <w:r>
        <w:rPr>
          <w:rFonts w:hint="eastAsia"/>
        </w:rPr>
        <w:t>第二十八条</w:t>
      </w:r>
      <w:r>
        <w:t xml:space="preserve">  </w:t>
      </w:r>
      <w:r>
        <w:rPr>
          <w:rFonts w:hint="eastAsia"/>
        </w:rPr>
        <w:t>本市建立全市统一的公共数据目录管理体系。公共管理和服务机构在依法履行公共管理和服务职责过程中收集和产生的数据，以及依法委托第三方收集和产生的数据，应当纳入公共数据目录。</w:t>
      </w:r>
    </w:p>
    <w:p w14:paraId="7FF42F51" w14:textId="77777777" w:rsidR="001D68E2" w:rsidRDefault="001D68E2" w:rsidP="001D68E2">
      <w:pPr>
        <w:pStyle w:val="AD"/>
      </w:pPr>
    </w:p>
    <w:p w14:paraId="55C82565" w14:textId="77777777" w:rsidR="001D68E2" w:rsidRDefault="001D68E2" w:rsidP="001D68E2">
      <w:pPr>
        <w:pStyle w:val="AD"/>
      </w:pPr>
      <w:r>
        <w:t>  </w:t>
      </w:r>
      <w:r>
        <w:rPr>
          <w:rFonts w:hint="eastAsia"/>
        </w:rPr>
        <w:t>市政府办公厅负责制定目录编制规范。市级责任部门应当按照数据与业务对应的原则，编制本系统、行业公共数据目录，明确公共数据的来源、更新频率、安全等级、共享开放属性等要素。区公共数据主管部门可以根据实际需要，对未纳入市级责任部门公共数据目录的公共数据编制区域补充目录。</w:t>
      </w:r>
    </w:p>
    <w:p w14:paraId="7A4F6DFA" w14:textId="77777777" w:rsidR="001D68E2" w:rsidRDefault="001D68E2" w:rsidP="001D68E2">
      <w:pPr>
        <w:pStyle w:val="AD"/>
      </w:pPr>
    </w:p>
    <w:p w14:paraId="543B0B4D" w14:textId="77777777" w:rsidR="001D68E2" w:rsidRDefault="001D68E2" w:rsidP="001D68E2">
      <w:pPr>
        <w:pStyle w:val="AD"/>
      </w:pPr>
      <w:r>
        <w:t>  </w:t>
      </w:r>
      <w:r>
        <w:rPr>
          <w:rFonts w:hint="eastAsia"/>
        </w:rPr>
        <w:t>第二十九条</w:t>
      </w:r>
      <w:r>
        <w:t xml:space="preserve">  </w:t>
      </w:r>
      <w:r>
        <w:rPr>
          <w:rFonts w:hint="eastAsia"/>
        </w:rPr>
        <w:t>本市对公共数据实行分类管理。市大数据中心应当根据公共数据的通用性、基础性、重要性和数据来源属性等制定公共数据分类规则和标准，明确不同类别公共数据的管理要求，在公共数据全生命周期采取差异化管理措施。</w:t>
      </w:r>
    </w:p>
    <w:p w14:paraId="782D6FFF" w14:textId="77777777" w:rsidR="001D68E2" w:rsidRDefault="001D68E2" w:rsidP="001D68E2">
      <w:pPr>
        <w:pStyle w:val="AD"/>
      </w:pPr>
    </w:p>
    <w:p w14:paraId="022E807A" w14:textId="77777777" w:rsidR="001D68E2" w:rsidRDefault="001D68E2" w:rsidP="001D68E2">
      <w:pPr>
        <w:pStyle w:val="AD"/>
      </w:pPr>
      <w:r>
        <w:t>  </w:t>
      </w:r>
      <w:r>
        <w:rPr>
          <w:rFonts w:hint="eastAsia"/>
        </w:rPr>
        <w:t>市级责任部门应当按照公共数据分类规则和标准确定公共数据类别，落实差异化管理措施。</w:t>
      </w:r>
    </w:p>
    <w:p w14:paraId="4D037F18" w14:textId="77777777" w:rsidR="001D68E2" w:rsidRDefault="001D68E2" w:rsidP="001D68E2">
      <w:pPr>
        <w:pStyle w:val="AD"/>
      </w:pPr>
    </w:p>
    <w:p w14:paraId="1A2F8D19" w14:textId="77777777" w:rsidR="001D68E2" w:rsidRDefault="001D68E2" w:rsidP="001D68E2">
      <w:pPr>
        <w:pStyle w:val="AD"/>
      </w:pPr>
      <w:r>
        <w:t>  </w:t>
      </w:r>
      <w:r>
        <w:rPr>
          <w:rFonts w:hint="eastAsia"/>
        </w:rPr>
        <w:t>第三十条</w:t>
      </w:r>
      <w:r>
        <w:t xml:space="preserve">  </w:t>
      </w:r>
      <w:r>
        <w:rPr>
          <w:rFonts w:hint="eastAsia"/>
        </w:rPr>
        <w:t>公共管理和服务机构收集数据应当符合本单位法定职责，遵循合法、正当、必要的原则。可以通过共享方式获取的公共数据，不得重复收集。</w:t>
      </w:r>
    </w:p>
    <w:p w14:paraId="2D44A63D" w14:textId="77777777" w:rsidR="001D68E2" w:rsidRDefault="001D68E2" w:rsidP="001D68E2">
      <w:pPr>
        <w:pStyle w:val="AD"/>
      </w:pPr>
    </w:p>
    <w:p w14:paraId="3DAA47CE" w14:textId="77777777" w:rsidR="001D68E2" w:rsidRDefault="001D68E2" w:rsidP="001D68E2">
      <w:pPr>
        <w:pStyle w:val="AD"/>
      </w:pPr>
      <w:r>
        <w:t>  </w:t>
      </w:r>
      <w:r>
        <w:rPr>
          <w:rFonts w:hint="eastAsia"/>
        </w:rPr>
        <w:t>需要依托区有关部门收集的视频、物联等数据量大、实时性强的公共数据，由区公共数据主管部门根据市级责任部门需求统筹开展收集，并依托区大数据资源分平台存储。</w:t>
      </w:r>
    </w:p>
    <w:p w14:paraId="489174EA" w14:textId="77777777" w:rsidR="001D68E2" w:rsidRDefault="001D68E2" w:rsidP="001D68E2">
      <w:pPr>
        <w:pStyle w:val="AD"/>
      </w:pPr>
    </w:p>
    <w:p w14:paraId="0F3F0F00" w14:textId="77777777" w:rsidR="001D68E2" w:rsidRDefault="001D68E2" w:rsidP="001D68E2">
      <w:pPr>
        <w:pStyle w:val="AD"/>
      </w:pPr>
      <w:r>
        <w:t>  </w:t>
      </w:r>
      <w:r>
        <w:rPr>
          <w:rFonts w:hint="eastAsia"/>
        </w:rPr>
        <w:t>第三十一条</w:t>
      </w:r>
      <w:r>
        <w:t xml:space="preserve">  </w:t>
      </w:r>
      <w:r>
        <w:rPr>
          <w:rFonts w:hint="eastAsia"/>
        </w:rPr>
        <w:t>通过市大数据资源平台治理的公共数据，可以按照数据的区域属性回传至大数据资源分平台，支持各区开展数据应用。</w:t>
      </w:r>
    </w:p>
    <w:p w14:paraId="012F2C40" w14:textId="77777777" w:rsidR="001D68E2" w:rsidRDefault="001D68E2" w:rsidP="001D68E2">
      <w:pPr>
        <w:pStyle w:val="AD"/>
      </w:pPr>
    </w:p>
    <w:p w14:paraId="09C13E0A" w14:textId="77777777" w:rsidR="001D68E2" w:rsidRDefault="001D68E2" w:rsidP="001D68E2">
      <w:pPr>
        <w:pStyle w:val="AD"/>
      </w:pPr>
      <w:r>
        <w:t>  </w:t>
      </w:r>
      <w:r>
        <w:rPr>
          <w:rFonts w:hint="eastAsia"/>
        </w:rPr>
        <w:t>第三十二条</w:t>
      </w:r>
      <w:r>
        <w:t xml:space="preserve">  </w:t>
      </w:r>
      <w:r>
        <w:rPr>
          <w:rFonts w:hint="eastAsia"/>
        </w:rPr>
        <w:t>本市财政资金保障运行的公共管理和服务机构为依法履行职责，可以申请采购非公共数据。市政府办公厅负责统筹市级公共管理和服务机构的非公共数据采购需求，市大数据中心负责统一实施。区公共数据主管部门负责统筹本行政区域个性化采购需求，自行组织采购。</w:t>
      </w:r>
    </w:p>
    <w:p w14:paraId="5575AE3E" w14:textId="77777777" w:rsidR="001D68E2" w:rsidRDefault="001D68E2" w:rsidP="001D68E2">
      <w:pPr>
        <w:pStyle w:val="AD"/>
      </w:pPr>
    </w:p>
    <w:p w14:paraId="1EAA771A" w14:textId="77777777" w:rsidR="001D68E2" w:rsidRDefault="001D68E2" w:rsidP="001D68E2">
      <w:pPr>
        <w:pStyle w:val="AD"/>
      </w:pPr>
      <w:r>
        <w:t>  </w:t>
      </w:r>
      <w:r>
        <w:rPr>
          <w:rFonts w:hint="eastAsia"/>
        </w:rPr>
        <w:t>第三十三条</w:t>
      </w:r>
      <w:r>
        <w:t xml:space="preserve">  </w:t>
      </w:r>
      <w:r>
        <w:rPr>
          <w:rFonts w:hint="eastAsia"/>
        </w:rPr>
        <w:t>本市国家机关、事业单位以及经依法授权具有管理公共事务职能的组织应当及时向大数据资源平台归集公共数据。其他公共管理和服务机构的公共数据可以按照逻辑集中、物理分散的方式实施归集，但具有公共管理和服务应用需求的公共数据应当向大数据资源平台归集。</w:t>
      </w:r>
    </w:p>
    <w:p w14:paraId="0CA7D1E7" w14:textId="77777777" w:rsidR="001D68E2" w:rsidRDefault="001D68E2" w:rsidP="001D68E2">
      <w:pPr>
        <w:pStyle w:val="AD"/>
      </w:pPr>
    </w:p>
    <w:p w14:paraId="1D2C39E7" w14:textId="77777777" w:rsidR="001D68E2" w:rsidRDefault="001D68E2" w:rsidP="001D68E2">
      <w:pPr>
        <w:pStyle w:val="AD"/>
      </w:pPr>
      <w:r>
        <w:t>  </w:t>
      </w:r>
      <w:r>
        <w:rPr>
          <w:rFonts w:hint="eastAsia"/>
        </w:rPr>
        <w:t>市大数据中心根据公共数据分类管理要求对相关数据实施统一归集，保障数据向大数据资源平台归集的实时性、完整性和准确性。</w:t>
      </w:r>
    </w:p>
    <w:p w14:paraId="44B6021F" w14:textId="77777777" w:rsidR="001D68E2" w:rsidRDefault="001D68E2" w:rsidP="001D68E2">
      <w:pPr>
        <w:pStyle w:val="AD"/>
      </w:pPr>
    </w:p>
    <w:p w14:paraId="157C49BD" w14:textId="77777777" w:rsidR="001D68E2" w:rsidRDefault="001D68E2" w:rsidP="001D68E2">
      <w:pPr>
        <w:pStyle w:val="AD"/>
      </w:pPr>
      <w:r>
        <w:t>  </w:t>
      </w:r>
      <w:r>
        <w:rPr>
          <w:rFonts w:hint="eastAsia"/>
        </w:rPr>
        <w:t>已归集的公共数据发生变更、失效等情形的，公共管理和服务机构应当及时更新。</w:t>
      </w:r>
    </w:p>
    <w:p w14:paraId="5C258F68" w14:textId="77777777" w:rsidR="001D68E2" w:rsidRDefault="001D68E2" w:rsidP="001D68E2">
      <w:pPr>
        <w:pStyle w:val="AD"/>
      </w:pPr>
    </w:p>
    <w:p w14:paraId="27FB6804" w14:textId="77777777" w:rsidR="001D68E2" w:rsidRDefault="001D68E2" w:rsidP="001D68E2">
      <w:pPr>
        <w:pStyle w:val="AD"/>
      </w:pPr>
      <w:r>
        <w:t>  </w:t>
      </w:r>
      <w:r>
        <w:rPr>
          <w:rFonts w:hint="eastAsia"/>
        </w:rPr>
        <w:t>第三十四条</w:t>
      </w:r>
      <w:r>
        <w:t xml:space="preserve">  </w:t>
      </w:r>
      <w:r>
        <w:rPr>
          <w:rFonts w:hint="eastAsia"/>
        </w:rPr>
        <w:t>市大数据中心应当统筹规划并组织实施自然人、法人、自然资源和空间地理等基础数据库建设。</w:t>
      </w:r>
    </w:p>
    <w:p w14:paraId="72D2361F" w14:textId="77777777" w:rsidR="001D68E2" w:rsidRDefault="001D68E2" w:rsidP="001D68E2">
      <w:pPr>
        <w:pStyle w:val="AD"/>
      </w:pPr>
    </w:p>
    <w:p w14:paraId="057326D8" w14:textId="77777777" w:rsidR="001D68E2" w:rsidRDefault="001D68E2" w:rsidP="001D68E2">
      <w:pPr>
        <w:pStyle w:val="AD"/>
      </w:pPr>
      <w:r>
        <w:t>  </w:t>
      </w:r>
      <w:r>
        <w:rPr>
          <w:rFonts w:hint="eastAsia"/>
        </w:rPr>
        <w:t>市级责任部门应当按照本市公共数据管理要求，规划和建设本系统、行业业务应用专题库，并会同相关部门规划和建设重点行业领域主题库。</w:t>
      </w:r>
    </w:p>
    <w:p w14:paraId="2DA5EF62" w14:textId="77777777" w:rsidR="001D68E2" w:rsidRDefault="001D68E2" w:rsidP="001D68E2">
      <w:pPr>
        <w:pStyle w:val="AD"/>
      </w:pPr>
    </w:p>
    <w:p w14:paraId="51DD3DF2" w14:textId="77777777" w:rsidR="001D68E2" w:rsidRDefault="001D68E2" w:rsidP="001D68E2">
      <w:pPr>
        <w:pStyle w:val="AD"/>
      </w:pPr>
      <w:r>
        <w:t>  </w:t>
      </w:r>
      <w:r>
        <w:rPr>
          <w:rFonts w:hint="eastAsia"/>
        </w:rPr>
        <w:t>第三十五条</w:t>
      </w:r>
      <w:r>
        <w:t xml:space="preserve">  </w:t>
      </w:r>
      <w:r>
        <w:rPr>
          <w:rFonts w:hint="eastAsia"/>
        </w:rPr>
        <w:t>市级责任部门应当建立健全本系统、行业公共数据质量管理体系，加强数据质量管控。</w:t>
      </w:r>
    </w:p>
    <w:p w14:paraId="2F9E415C" w14:textId="77777777" w:rsidR="001D68E2" w:rsidRDefault="001D68E2" w:rsidP="001D68E2">
      <w:pPr>
        <w:pStyle w:val="AD"/>
      </w:pPr>
    </w:p>
    <w:p w14:paraId="653E3518" w14:textId="77777777" w:rsidR="001D68E2" w:rsidRDefault="001D68E2" w:rsidP="001D68E2">
      <w:pPr>
        <w:pStyle w:val="AD"/>
      </w:pPr>
      <w:r>
        <w:t>  </w:t>
      </w:r>
      <w:r>
        <w:rPr>
          <w:rFonts w:hint="eastAsia"/>
        </w:rPr>
        <w:t>市大数据中心应当按照市政府办公厅明确的监督管理规则，组织开展公共数据的质量监督，对数据质量进行实时监测和定期评估，并建立异议与更正管理制度。</w:t>
      </w:r>
    </w:p>
    <w:p w14:paraId="1E87CF49" w14:textId="77777777" w:rsidR="001D68E2" w:rsidRDefault="001D68E2" w:rsidP="001D68E2">
      <w:pPr>
        <w:pStyle w:val="AD"/>
      </w:pPr>
    </w:p>
    <w:p w14:paraId="5B27D6C5" w14:textId="77777777" w:rsidR="001D68E2" w:rsidRDefault="001D68E2" w:rsidP="001D68E2">
      <w:pPr>
        <w:pStyle w:val="AD"/>
      </w:pPr>
      <w:r>
        <w:t>  </w:t>
      </w:r>
      <w:r>
        <w:rPr>
          <w:rFonts w:hint="eastAsia"/>
        </w:rPr>
        <w:t>第三十六条</w:t>
      </w:r>
      <w:r>
        <w:t xml:space="preserve">  </w:t>
      </w:r>
      <w:r>
        <w:rPr>
          <w:rFonts w:hint="eastAsia"/>
        </w:rPr>
        <w:t>市政府办公厅应当建立日常公共数据管理工作监督检查机制，对公共管理和服务机构的公共数据目录编制工作、质量管理、共享、开放等情况开展监督检查。</w:t>
      </w:r>
    </w:p>
    <w:p w14:paraId="226726B3" w14:textId="77777777" w:rsidR="001D68E2" w:rsidRDefault="001D68E2" w:rsidP="001D68E2">
      <w:pPr>
        <w:pStyle w:val="AD"/>
      </w:pPr>
    </w:p>
    <w:p w14:paraId="6A44606A" w14:textId="77777777" w:rsidR="001D68E2" w:rsidRDefault="001D68E2" w:rsidP="001D68E2">
      <w:pPr>
        <w:pStyle w:val="AD"/>
      </w:pPr>
      <w:r>
        <w:t>  </w:t>
      </w:r>
      <w:r>
        <w:rPr>
          <w:rFonts w:hint="eastAsia"/>
        </w:rPr>
        <w:t>市政府办公厅应当对市级责任部门和各区开展公共数据工作的成效情况定期组织考核评价，考核评价结果纳入各级领导班子和领导干部年度绩效考核。</w:t>
      </w:r>
    </w:p>
    <w:p w14:paraId="5C33B5F9" w14:textId="77777777" w:rsidR="001D68E2" w:rsidRDefault="001D68E2" w:rsidP="001D68E2">
      <w:pPr>
        <w:pStyle w:val="AD"/>
      </w:pPr>
    </w:p>
    <w:p w14:paraId="46D8E7C6" w14:textId="77777777" w:rsidR="001D68E2" w:rsidRDefault="001D68E2" w:rsidP="001D68E2">
      <w:pPr>
        <w:pStyle w:val="AD"/>
      </w:pPr>
      <w:r>
        <w:t>  </w:t>
      </w:r>
      <w:r>
        <w:rPr>
          <w:rFonts w:hint="eastAsia"/>
        </w:rPr>
        <w:t>第三十七条</w:t>
      </w:r>
      <w:r>
        <w:t xml:space="preserve">  </w:t>
      </w:r>
      <w:r>
        <w:rPr>
          <w:rFonts w:hint="eastAsia"/>
        </w:rPr>
        <w:t>本市财政资金保障运行的公共管理和服务机构开展公共数据收集、归集、治理、共享、开放及其质量和安全管理等工作涉及的经费，纳入市、区财政预算。</w:t>
      </w:r>
    </w:p>
    <w:p w14:paraId="0A407A5D" w14:textId="77777777" w:rsidR="001D68E2" w:rsidRDefault="001D68E2" w:rsidP="001D68E2">
      <w:pPr>
        <w:pStyle w:val="AD"/>
      </w:pPr>
    </w:p>
    <w:p w14:paraId="66A2F6AF" w14:textId="664C67B7" w:rsidR="001D68E2" w:rsidRDefault="001D68E2" w:rsidP="00CD015A">
      <w:pPr>
        <w:pStyle w:val="AD"/>
        <w:jc w:val="center"/>
      </w:pPr>
      <w:r>
        <w:rPr>
          <w:rFonts w:hint="eastAsia"/>
        </w:rPr>
        <w:t>第二节</w:t>
      </w:r>
      <w:r>
        <w:t xml:space="preserve">  </w:t>
      </w:r>
      <w:r>
        <w:rPr>
          <w:rFonts w:hint="eastAsia"/>
        </w:rPr>
        <w:t>公共数据共享和开放</w:t>
      </w:r>
    </w:p>
    <w:p w14:paraId="14DE7A8F" w14:textId="77777777" w:rsidR="001D68E2" w:rsidRDefault="001D68E2" w:rsidP="001D68E2">
      <w:pPr>
        <w:pStyle w:val="AD"/>
      </w:pPr>
    </w:p>
    <w:p w14:paraId="36107167" w14:textId="77777777" w:rsidR="001D68E2" w:rsidRDefault="001D68E2" w:rsidP="001D68E2">
      <w:pPr>
        <w:pStyle w:val="AD"/>
      </w:pPr>
      <w:r>
        <w:t>  </w:t>
      </w:r>
      <w:r>
        <w:rPr>
          <w:rFonts w:hint="eastAsia"/>
        </w:rPr>
        <w:t>第三十八条</w:t>
      </w:r>
      <w:r>
        <w:t xml:space="preserve">  </w:t>
      </w:r>
      <w:r>
        <w:rPr>
          <w:rFonts w:hint="eastAsia"/>
        </w:rPr>
        <w:t>公共管理和服务机构之间共享公共数据，应当以共享为原则，不共享为例外。公共数据应当通过大数据资源平台进行共享。</w:t>
      </w:r>
    </w:p>
    <w:p w14:paraId="2FDB51C3" w14:textId="77777777" w:rsidR="001D68E2" w:rsidRDefault="001D68E2" w:rsidP="001D68E2">
      <w:pPr>
        <w:pStyle w:val="AD"/>
      </w:pPr>
    </w:p>
    <w:p w14:paraId="0BDC7B69" w14:textId="77777777" w:rsidR="001D68E2" w:rsidRDefault="001D68E2" w:rsidP="001D68E2">
      <w:pPr>
        <w:pStyle w:val="AD"/>
      </w:pPr>
      <w:r>
        <w:t>  </w:t>
      </w:r>
      <w:r>
        <w:rPr>
          <w:rFonts w:hint="eastAsia"/>
        </w:rPr>
        <w:t>公共管理和服务机构应当根据履职需要，提出数据需求清单；根据法定职责，明确本单位可以共享的数据责任清单；对法律、法规明确规定不能共享的数据，经市政府办公厅审核后，列入负面清单。</w:t>
      </w:r>
    </w:p>
    <w:p w14:paraId="24772F42" w14:textId="77777777" w:rsidR="001D68E2" w:rsidRDefault="001D68E2" w:rsidP="001D68E2">
      <w:pPr>
        <w:pStyle w:val="AD"/>
      </w:pPr>
    </w:p>
    <w:p w14:paraId="0B5CAEBA" w14:textId="77777777" w:rsidR="001D68E2" w:rsidRDefault="001D68E2" w:rsidP="001D68E2">
      <w:pPr>
        <w:pStyle w:val="AD"/>
      </w:pPr>
      <w:r>
        <w:t>  </w:t>
      </w:r>
      <w:r>
        <w:rPr>
          <w:rFonts w:hint="eastAsia"/>
        </w:rPr>
        <w:t>市政府办公厅应当建立以共享需求清单、责任清单和负面清单为基础的公共数据共享机制。</w:t>
      </w:r>
    </w:p>
    <w:p w14:paraId="7DA7CE70" w14:textId="77777777" w:rsidR="001D68E2" w:rsidRDefault="001D68E2" w:rsidP="001D68E2">
      <w:pPr>
        <w:pStyle w:val="AD"/>
      </w:pPr>
    </w:p>
    <w:p w14:paraId="29A799B9" w14:textId="77777777" w:rsidR="001D68E2" w:rsidRDefault="001D68E2" w:rsidP="001D68E2">
      <w:pPr>
        <w:pStyle w:val="AD"/>
      </w:pPr>
      <w:r>
        <w:t>  </w:t>
      </w:r>
      <w:r>
        <w:rPr>
          <w:rFonts w:hint="eastAsia"/>
        </w:rPr>
        <w:t>第三十九条</w:t>
      </w:r>
      <w:r>
        <w:t xml:space="preserve">  </w:t>
      </w:r>
      <w:r>
        <w:rPr>
          <w:rFonts w:hint="eastAsia"/>
        </w:rPr>
        <w:t>公共管理和服务机构提出共享需求的，应当明确应用场景，并承诺其真实性、合规性、安全性。对未列入负面清单的公共数据，可以直接共享，但不得超出依法履行职责的必要范围；对未列入公共数据目录的公共数据，市级责任部门应当在收到共享需求之日起十五个工作日内进行确认后编入公共数据目录并提供共享。</w:t>
      </w:r>
    </w:p>
    <w:p w14:paraId="1DC10B93" w14:textId="77777777" w:rsidR="001D68E2" w:rsidRDefault="001D68E2" w:rsidP="001D68E2">
      <w:pPr>
        <w:pStyle w:val="AD"/>
      </w:pPr>
    </w:p>
    <w:p w14:paraId="11E5D72E" w14:textId="77777777" w:rsidR="001D68E2" w:rsidRDefault="001D68E2" w:rsidP="001D68E2">
      <w:pPr>
        <w:pStyle w:val="AD"/>
      </w:pPr>
      <w:r>
        <w:t>  </w:t>
      </w:r>
      <w:r>
        <w:rPr>
          <w:rFonts w:hint="eastAsia"/>
        </w:rPr>
        <w:t>公共管理和服务机构超出依法履行职责的必要范围，通过大数据资源平台获取其他机构共享数据的，市大数据中心应当在发现后立即停止其获取超出必要范围的数据。</w:t>
      </w:r>
    </w:p>
    <w:p w14:paraId="397CABD8" w14:textId="77777777" w:rsidR="001D68E2" w:rsidRDefault="001D68E2" w:rsidP="001D68E2">
      <w:pPr>
        <w:pStyle w:val="AD"/>
      </w:pPr>
    </w:p>
    <w:p w14:paraId="7ED956C8" w14:textId="77777777" w:rsidR="001D68E2" w:rsidRDefault="001D68E2" w:rsidP="001D68E2">
      <w:pPr>
        <w:pStyle w:val="AD"/>
      </w:pPr>
      <w:r>
        <w:t>  </w:t>
      </w:r>
      <w:r>
        <w:rPr>
          <w:rFonts w:hint="eastAsia"/>
        </w:rPr>
        <w:t>第四十条</w:t>
      </w:r>
      <w:r>
        <w:t xml:space="preserve">  </w:t>
      </w:r>
      <w:r>
        <w:rPr>
          <w:rFonts w:hint="eastAsia"/>
        </w:rPr>
        <w:t>公共管理和服务机构向自然人、法人和非法人组织提供服务时，需要使用其他部门数据的，应当使用大数据资源平台提供的最新数据。</w:t>
      </w:r>
    </w:p>
    <w:p w14:paraId="72E32446" w14:textId="77777777" w:rsidR="001D68E2" w:rsidRDefault="001D68E2" w:rsidP="001D68E2">
      <w:pPr>
        <w:pStyle w:val="AD"/>
      </w:pPr>
    </w:p>
    <w:p w14:paraId="0EF387BF" w14:textId="77777777" w:rsidR="001D68E2" w:rsidRDefault="001D68E2" w:rsidP="001D68E2">
      <w:pPr>
        <w:pStyle w:val="AD"/>
      </w:pPr>
      <w:r>
        <w:t>  </w:t>
      </w:r>
      <w:r>
        <w:rPr>
          <w:rFonts w:hint="eastAsia"/>
        </w:rPr>
        <w:t>公共管理和服务机构应当建立共享数据管理机制，通过共享获取的公共数据，应当用于本单位依法履行职责的需要，不得以任何形式提供给第三方，也不得用于其他任何目的。</w:t>
      </w:r>
    </w:p>
    <w:p w14:paraId="2FAB56AC" w14:textId="77777777" w:rsidR="001D68E2" w:rsidRDefault="001D68E2" w:rsidP="001D68E2">
      <w:pPr>
        <w:pStyle w:val="AD"/>
      </w:pPr>
    </w:p>
    <w:p w14:paraId="5B28C55F" w14:textId="77777777" w:rsidR="001D68E2" w:rsidRDefault="001D68E2" w:rsidP="001D68E2">
      <w:pPr>
        <w:pStyle w:val="AD"/>
      </w:pPr>
      <w:r>
        <w:t>  </w:t>
      </w:r>
      <w:r>
        <w:rPr>
          <w:rFonts w:hint="eastAsia"/>
        </w:rPr>
        <w:t>第四十一条</w:t>
      </w:r>
      <w:r>
        <w:t xml:space="preserve">  </w:t>
      </w:r>
      <w:r>
        <w:rPr>
          <w:rFonts w:hint="eastAsia"/>
        </w:rPr>
        <w:t>本市以需求导向、分级分类、公平公开、安全可控、统一标准、便捷高效为原则，推动公共数据面向社会开放，并持续扩大公共数据开放范围。</w:t>
      </w:r>
    </w:p>
    <w:p w14:paraId="4628B2E4" w14:textId="77777777" w:rsidR="001D68E2" w:rsidRDefault="001D68E2" w:rsidP="001D68E2">
      <w:pPr>
        <w:pStyle w:val="AD"/>
      </w:pPr>
    </w:p>
    <w:p w14:paraId="2263A574" w14:textId="77777777" w:rsidR="001D68E2" w:rsidRDefault="001D68E2" w:rsidP="001D68E2">
      <w:pPr>
        <w:pStyle w:val="AD"/>
      </w:pPr>
      <w:r>
        <w:t>  </w:t>
      </w:r>
      <w:r>
        <w:rPr>
          <w:rFonts w:hint="eastAsia"/>
        </w:rPr>
        <w:t>公共数据按照开放类型分为无条件开放、有条件开放和非开放三类。涉及个人隐私、个人信息、商业秘密、保密商务信息，或者法律、法规规定不得开放的，列入非开放类；对数据安全和处理能力要求较高、时效性较强或者需要持续获取的公共数据，列入有条件开放类；其他公共数据列入无条件开放类。</w:t>
      </w:r>
    </w:p>
    <w:p w14:paraId="63CF17B3" w14:textId="77777777" w:rsidR="001D68E2" w:rsidRDefault="001D68E2" w:rsidP="001D68E2">
      <w:pPr>
        <w:pStyle w:val="AD"/>
      </w:pPr>
    </w:p>
    <w:p w14:paraId="1ACD0F96" w14:textId="77777777" w:rsidR="001D68E2" w:rsidRDefault="001D68E2" w:rsidP="001D68E2">
      <w:pPr>
        <w:pStyle w:val="AD"/>
      </w:pPr>
      <w:r>
        <w:t>  </w:t>
      </w:r>
      <w:r>
        <w:rPr>
          <w:rFonts w:hint="eastAsia"/>
        </w:rPr>
        <w:t>非开放类公共数据依法进行脱密、脱敏处理，或者相关权利人同意开放的，可以列入无条件开放或者有条件开放类。对有条件开放类公共数据，自然人、法人和非法人组织可以通过市大数据资源平台提出数据开放请求，相关公共管理和服务机构应当按照规定处理。</w:t>
      </w:r>
    </w:p>
    <w:p w14:paraId="47DBB400" w14:textId="77777777" w:rsidR="001D68E2" w:rsidRDefault="001D68E2" w:rsidP="001D68E2">
      <w:pPr>
        <w:pStyle w:val="AD"/>
      </w:pPr>
    </w:p>
    <w:p w14:paraId="52953AEA" w14:textId="77777777" w:rsidR="001D68E2" w:rsidRDefault="001D68E2" w:rsidP="001D68E2">
      <w:pPr>
        <w:pStyle w:val="AD"/>
      </w:pPr>
      <w:r>
        <w:t>  </w:t>
      </w:r>
      <w:r>
        <w:rPr>
          <w:rFonts w:hint="eastAsia"/>
        </w:rPr>
        <w:t>第四十二条</w:t>
      </w:r>
      <w:r>
        <w:t xml:space="preserve">  </w:t>
      </w:r>
      <w:r>
        <w:rPr>
          <w:rFonts w:hint="eastAsia"/>
        </w:rPr>
        <w:t>本市依托市大数据资源平台向社会开放公共数据。</w:t>
      </w:r>
    </w:p>
    <w:p w14:paraId="420217D2" w14:textId="77777777" w:rsidR="001D68E2" w:rsidRDefault="001D68E2" w:rsidP="001D68E2">
      <w:pPr>
        <w:pStyle w:val="AD"/>
      </w:pPr>
    </w:p>
    <w:p w14:paraId="6558B3F2" w14:textId="77777777" w:rsidR="001D68E2" w:rsidRDefault="001D68E2" w:rsidP="001D68E2">
      <w:pPr>
        <w:pStyle w:val="AD"/>
      </w:pPr>
      <w:r>
        <w:t>  </w:t>
      </w:r>
      <w:r>
        <w:rPr>
          <w:rFonts w:hint="eastAsia"/>
        </w:rPr>
        <w:t>市级责任部门、区人民政府以及其他公共管理和服务机构分别负责本系统、行业、本行政区域和本单位的公共数据开放，在公共数据目录范围内制定公共数据开放清单，明确数据的开放范围、开放类型、开放条件和更新频率等，并动态调整。</w:t>
      </w:r>
    </w:p>
    <w:p w14:paraId="16FC30E5" w14:textId="77777777" w:rsidR="001D68E2" w:rsidRDefault="001D68E2" w:rsidP="001D68E2">
      <w:pPr>
        <w:pStyle w:val="AD"/>
      </w:pPr>
    </w:p>
    <w:p w14:paraId="63EC7CD5" w14:textId="77777777" w:rsidR="001D68E2" w:rsidRDefault="001D68E2" w:rsidP="001D68E2">
      <w:pPr>
        <w:pStyle w:val="AD"/>
      </w:pPr>
      <w:r>
        <w:t>  </w:t>
      </w:r>
      <w:r>
        <w:rPr>
          <w:rFonts w:hint="eastAsia"/>
        </w:rPr>
        <w:t>公共数据开放具体规则，由市经济信息化部门制定。</w:t>
      </w:r>
    </w:p>
    <w:p w14:paraId="027DE7B3" w14:textId="77777777" w:rsidR="001D68E2" w:rsidRDefault="001D68E2" w:rsidP="001D68E2">
      <w:pPr>
        <w:pStyle w:val="AD"/>
      </w:pPr>
    </w:p>
    <w:p w14:paraId="332E7C38" w14:textId="77777777" w:rsidR="001D68E2" w:rsidRDefault="001D68E2" w:rsidP="001D68E2">
      <w:pPr>
        <w:pStyle w:val="AD"/>
      </w:pPr>
      <w:r>
        <w:t>  </w:t>
      </w:r>
      <w:r>
        <w:rPr>
          <w:rFonts w:hint="eastAsia"/>
        </w:rPr>
        <w:t>第四十三条</w:t>
      </w:r>
      <w:r>
        <w:t xml:space="preserve">  </w:t>
      </w:r>
      <w:r>
        <w:rPr>
          <w:rFonts w:hint="eastAsia"/>
        </w:rPr>
        <w:t>本市制定相关政策，组织开展公共数据开放和开发利用的创新试点，鼓励自然人、法人和非法人组织对公共数据进行深度加工和增值使用。</w:t>
      </w:r>
    </w:p>
    <w:p w14:paraId="1960410C" w14:textId="77777777" w:rsidR="001D68E2" w:rsidRDefault="001D68E2" w:rsidP="001D68E2">
      <w:pPr>
        <w:pStyle w:val="AD"/>
      </w:pPr>
    </w:p>
    <w:p w14:paraId="1CAC2587" w14:textId="079937C8" w:rsidR="001D68E2" w:rsidRDefault="001D68E2" w:rsidP="00CD015A">
      <w:pPr>
        <w:pStyle w:val="AD"/>
        <w:jc w:val="center"/>
      </w:pPr>
      <w:r>
        <w:rPr>
          <w:rFonts w:hint="eastAsia"/>
        </w:rPr>
        <w:t>第三节</w:t>
      </w:r>
      <w:r>
        <w:t xml:space="preserve">  </w:t>
      </w:r>
      <w:r>
        <w:rPr>
          <w:rFonts w:hint="eastAsia"/>
        </w:rPr>
        <w:t>公共数据授权运营</w:t>
      </w:r>
    </w:p>
    <w:p w14:paraId="1328806A" w14:textId="77777777" w:rsidR="001D68E2" w:rsidRDefault="001D68E2" w:rsidP="001D68E2">
      <w:pPr>
        <w:pStyle w:val="AD"/>
      </w:pPr>
    </w:p>
    <w:p w14:paraId="13D32A38" w14:textId="77777777" w:rsidR="001D68E2" w:rsidRDefault="001D68E2" w:rsidP="001D68E2">
      <w:pPr>
        <w:pStyle w:val="AD"/>
      </w:pPr>
      <w:r>
        <w:t>  </w:t>
      </w:r>
      <w:r>
        <w:rPr>
          <w:rFonts w:hint="eastAsia"/>
        </w:rPr>
        <w:t>第四十四条</w:t>
      </w:r>
      <w:r>
        <w:t xml:space="preserve">  </w:t>
      </w:r>
      <w:r>
        <w:rPr>
          <w:rFonts w:hint="eastAsia"/>
        </w:rPr>
        <w:t>本市建立公共数据授权运营机制，提高公共数据社会化开发利用水平。</w:t>
      </w:r>
    </w:p>
    <w:p w14:paraId="2707534D" w14:textId="77777777" w:rsidR="001D68E2" w:rsidRDefault="001D68E2" w:rsidP="001D68E2">
      <w:pPr>
        <w:pStyle w:val="AD"/>
      </w:pPr>
    </w:p>
    <w:p w14:paraId="5F138A36" w14:textId="77777777" w:rsidR="001D68E2" w:rsidRDefault="001D68E2" w:rsidP="001D68E2">
      <w:pPr>
        <w:pStyle w:val="AD"/>
      </w:pPr>
      <w:r>
        <w:t>  </w:t>
      </w:r>
      <w:r>
        <w:rPr>
          <w:rFonts w:hint="eastAsia"/>
        </w:rPr>
        <w:t>市政府办公厅应当组织制定公共数据授权运营管理办法，明确授权主体，授权条件、程序、数据范围，运营平台的服务和使用机制，运营行为规范，以及运营评价和退出情形等内容。市大数据中心应当根据公共数据授权运营管理办法对被授权运营主体实施日常监督管理。</w:t>
      </w:r>
    </w:p>
    <w:p w14:paraId="0BAA2046" w14:textId="77777777" w:rsidR="001D68E2" w:rsidRDefault="001D68E2" w:rsidP="001D68E2">
      <w:pPr>
        <w:pStyle w:val="AD"/>
      </w:pPr>
    </w:p>
    <w:p w14:paraId="18A4CB10" w14:textId="77777777" w:rsidR="001D68E2" w:rsidRDefault="001D68E2" w:rsidP="001D68E2">
      <w:pPr>
        <w:pStyle w:val="AD"/>
      </w:pPr>
      <w:r>
        <w:t>  </w:t>
      </w:r>
      <w:r>
        <w:rPr>
          <w:rFonts w:hint="eastAsia"/>
        </w:rPr>
        <w:t>第四十五条</w:t>
      </w:r>
      <w:r>
        <w:t xml:space="preserve">  </w:t>
      </w:r>
      <w:r>
        <w:rPr>
          <w:rFonts w:hint="eastAsia"/>
        </w:rPr>
        <w:t>被授权运营主体应当在授权范围内，依托统一规划的公共数据运营平台提供的安全可信环境，实施数据开发利用，并提供数据产品和服务。</w:t>
      </w:r>
    </w:p>
    <w:p w14:paraId="050EF00B" w14:textId="77777777" w:rsidR="001D68E2" w:rsidRDefault="001D68E2" w:rsidP="001D68E2">
      <w:pPr>
        <w:pStyle w:val="AD"/>
      </w:pPr>
    </w:p>
    <w:p w14:paraId="291B978F" w14:textId="77777777" w:rsidR="001D68E2" w:rsidRDefault="001D68E2" w:rsidP="001D68E2">
      <w:pPr>
        <w:pStyle w:val="AD"/>
      </w:pPr>
      <w:r>
        <w:t>  </w:t>
      </w:r>
      <w:r>
        <w:rPr>
          <w:rFonts w:hint="eastAsia"/>
        </w:rPr>
        <w:t>市政府办公厅应当会同市网信等相关部门和数据专家委员会，对被授权运营主体规划的应用场景进行合规性和安全风险等评估。</w:t>
      </w:r>
    </w:p>
    <w:p w14:paraId="22922051" w14:textId="77777777" w:rsidR="001D68E2" w:rsidRDefault="001D68E2" w:rsidP="001D68E2">
      <w:pPr>
        <w:pStyle w:val="AD"/>
      </w:pPr>
    </w:p>
    <w:p w14:paraId="5AEE9552" w14:textId="77777777" w:rsidR="001D68E2" w:rsidRDefault="001D68E2" w:rsidP="001D68E2">
      <w:pPr>
        <w:pStyle w:val="AD"/>
      </w:pPr>
      <w:r>
        <w:t>  </w:t>
      </w:r>
      <w:r>
        <w:rPr>
          <w:rFonts w:hint="eastAsia"/>
        </w:rPr>
        <w:t>授权运营的数据涉及个人隐私、个人信息、商业秘密、保密商务信息的，处理该数据应当符合相关法律、法规的规定。</w:t>
      </w:r>
    </w:p>
    <w:p w14:paraId="0DE35916" w14:textId="77777777" w:rsidR="001D68E2" w:rsidRDefault="001D68E2" w:rsidP="001D68E2">
      <w:pPr>
        <w:pStyle w:val="AD"/>
      </w:pPr>
    </w:p>
    <w:p w14:paraId="65DD62DA" w14:textId="77777777" w:rsidR="001D68E2" w:rsidRDefault="001D68E2" w:rsidP="001D68E2">
      <w:pPr>
        <w:pStyle w:val="AD"/>
      </w:pPr>
      <w:r>
        <w:t>  </w:t>
      </w:r>
      <w:r>
        <w:rPr>
          <w:rFonts w:hint="eastAsia"/>
        </w:rPr>
        <w:t>市政府办公厅、市大数据中心、被授权运营主体等部门和单位，应当依法履行数据安全保护义务。</w:t>
      </w:r>
    </w:p>
    <w:p w14:paraId="7926386F" w14:textId="77777777" w:rsidR="001D68E2" w:rsidRDefault="001D68E2" w:rsidP="001D68E2">
      <w:pPr>
        <w:pStyle w:val="AD"/>
      </w:pPr>
    </w:p>
    <w:p w14:paraId="4A4FE219" w14:textId="77777777" w:rsidR="001D68E2" w:rsidRDefault="001D68E2" w:rsidP="001D68E2">
      <w:pPr>
        <w:pStyle w:val="AD"/>
      </w:pPr>
      <w:r>
        <w:t>  </w:t>
      </w:r>
      <w:r>
        <w:rPr>
          <w:rFonts w:hint="eastAsia"/>
        </w:rPr>
        <w:t>第四十六条</w:t>
      </w:r>
      <w:r>
        <w:t xml:space="preserve">  </w:t>
      </w:r>
      <w:r>
        <w:rPr>
          <w:rFonts w:hint="eastAsia"/>
        </w:rPr>
        <w:t>通过公共数据授权运营形成的数据产品和服务，可以依托公共数据运营平台进行交易撮合、合同签订、业务结算等；通过其他途径签订合同的，应当在公共数据运营平台备案。</w:t>
      </w:r>
    </w:p>
    <w:p w14:paraId="75A1C8F2" w14:textId="77777777" w:rsidR="001D68E2" w:rsidRDefault="001D68E2" w:rsidP="001D68E2">
      <w:pPr>
        <w:pStyle w:val="AD"/>
      </w:pPr>
    </w:p>
    <w:p w14:paraId="5AA6F362" w14:textId="42B30CDA" w:rsidR="001D68E2" w:rsidRDefault="001D68E2" w:rsidP="00397DFF">
      <w:pPr>
        <w:pStyle w:val="AD"/>
        <w:jc w:val="center"/>
      </w:pPr>
      <w:r>
        <w:rPr>
          <w:rFonts w:hint="eastAsia"/>
        </w:rPr>
        <w:t>第四章</w:t>
      </w:r>
      <w:r>
        <w:t xml:space="preserve">  </w:t>
      </w:r>
      <w:r>
        <w:rPr>
          <w:rFonts w:hint="eastAsia"/>
        </w:rPr>
        <w:t>数据要素市场</w:t>
      </w:r>
    </w:p>
    <w:p w14:paraId="51D3E006" w14:textId="77777777" w:rsidR="001D68E2" w:rsidRDefault="001D68E2" w:rsidP="001D68E2">
      <w:pPr>
        <w:pStyle w:val="AD"/>
      </w:pPr>
    </w:p>
    <w:p w14:paraId="484635D3" w14:textId="6DC22C5B" w:rsidR="001D68E2" w:rsidRDefault="001D68E2" w:rsidP="00CD015A">
      <w:pPr>
        <w:pStyle w:val="AD"/>
        <w:jc w:val="center"/>
      </w:pPr>
      <w:r>
        <w:rPr>
          <w:rFonts w:hint="eastAsia"/>
        </w:rPr>
        <w:t>第一节</w:t>
      </w:r>
      <w:r>
        <w:t xml:space="preserve">  </w:t>
      </w:r>
      <w:r>
        <w:rPr>
          <w:rFonts w:hint="eastAsia"/>
        </w:rPr>
        <w:t>一般规定</w:t>
      </w:r>
    </w:p>
    <w:p w14:paraId="488BABDB" w14:textId="77777777" w:rsidR="001D68E2" w:rsidRDefault="001D68E2" w:rsidP="001D68E2">
      <w:pPr>
        <w:pStyle w:val="AD"/>
      </w:pPr>
    </w:p>
    <w:p w14:paraId="314CBFFC" w14:textId="77777777" w:rsidR="001D68E2" w:rsidRDefault="001D68E2" w:rsidP="001D68E2">
      <w:pPr>
        <w:pStyle w:val="AD"/>
      </w:pPr>
      <w:r>
        <w:t>  </w:t>
      </w:r>
      <w:r>
        <w:rPr>
          <w:rFonts w:hint="eastAsia"/>
        </w:rPr>
        <w:t>第四十七条</w:t>
      </w:r>
      <w:r>
        <w:t xml:space="preserve">  </w:t>
      </w:r>
      <w:r>
        <w:rPr>
          <w:rFonts w:hint="eastAsia"/>
        </w:rPr>
        <w:t>市人民政府应当按照国家要求，深化数据要素市场化配置改革，制定促进政策，培育公平、开放、有序、诚信的数据要素市场，建立资产评估、登记结算、交易撮合、争议解决等市场运营体系，促进数据要素依法有序流动。</w:t>
      </w:r>
    </w:p>
    <w:p w14:paraId="686DEEB3" w14:textId="77777777" w:rsidR="001D68E2" w:rsidRDefault="001D68E2" w:rsidP="001D68E2">
      <w:pPr>
        <w:pStyle w:val="AD"/>
      </w:pPr>
    </w:p>
    <w:p w14:paraId="5C6B4628" w14:textId="77777777" w:rsidR="001D68E2" w:rsidRDefault="001D68E2" w:rsidP="001D68E2">
      <w:pPr>
        <w:pStyle w:val="AD"/>
      </w:pPr>
      <w:r>
        <w:t>  </w:t>
      </w:r>
      <w:r>
        <w:rPr>
          <w:rFonts w:hint="eastAsia"/>
        </w:rPr>
        <w:t>第四十八条</w:t>
      </w:r>
      <w:r>
        <w:t xml:space="preserve">  </w:t>
      </w:r>
      <w:r>
        <w:rPr>
          <w:rFonts w:hint="eastAsia"/>
        </w:rPr>
        <w:t>市政府办公厅应当制定政策，鼓励和引导市场主体依法开展数据共享、开放、交易、合作，促进跨区域、跨行业的数据流通利用。</w:t>
      </w:r>
    </w:p>
    <w:p w14:paraId="1A6F5369" w14:textId="77777777" w:rsidR="001D68E2" w:rsidRDefault="001D68E2" w:rsidP="001D68E2">
      <w:pPr>
        <w:pStyle w:val="AD"/>
      </w:pPr>
    </w:p>
    <w:p w14:paraId="3BDFA5AE" w14:textId="77777777" w:rsidR="001D68E2" w:rsidRDefault="001D68E2" w:rsidP="001D68E2">
      <w:pPr>
        <w:pStyle w:val="AD"/>
      </w:pPr>
      <w:r>
        <w:t>  </w:t>
      </w:r>
      <w:r>
        <w:rPr>
          <w:rFonts w:hint="eastAsia"/>
        </w:rPr>
        <w:t>第四十九条</w:t>
      </w:r>
      <w:r>
        <w:t xml:space="preserve">  </w:t>
      </w:r>
      <w:r>
        <w:rPr>
          <w:rFonts w:hint="eastAsia"/>
        </w:rPr>
        <w:t>本市制定政策，培育数据要素市场主体，鼓励研发数据技术、推进数据应用，深度挖掘数据价值，通过实质性加工和创新性劳动形成数据产品和服务。</w:t>
      </w:r>
    </w:p>
    <w:p w14:paraId="0DE3E971" w14:textId="77777777" w:rsidR="001D68E2" w:rsidRDefault="001D68E2" w:rsidP="001D68E2">
      <w:pPr>
        <w:pStyle w:val="AD"/>
      </w:pPr>
    </w:p>
    <w:p w14:paraId="7B7F56BC" w14:textId="77777777" w:rsidR="001D68E2" w:rsidRDefault="001D68E2" w:rsidP="001D68E2">
      <w:pPr>
        <w:pStyle w:val="AD"/>
      </w:pPr>
      <w:r>
        <w:t>  </w:t>
      </w:r>
      <w:r>
        <w:rPr>
          <w:rFonts w:hint="eastAsia"/>
        </w:rPr>
        <w:t>第五十条</w:t>
      </w:r>
      <w:r>
        <w:t xml:space="preserve">  </w:t>
      </w:r>
      <w:r>
        <w:rPr>
          <w:rFonts w:hint="eastAsia"/>
        </w:rPr>
        <w:t>本市探索构建数据资产评估指标体系，建立数据资产评估制度，开展数据资产凭证试点，反映数据要素的资产价值。</w:t>
      </w:r>
    </w:p>
    <w:p w14:paraId="5F2F5D76" w14:textId="77777777" w:rsidR="001D68E2" w:rsidRDefault="001D68E2" w:rsidP="001D68E2">
      <w:pPr>
        <w:pStyle w:val="AD"/>
      </w:pPr>
    </w:p>
    <w:p w14:paraId="372158C0" w14:textId="77777777" w:rsidR="001D68E2" w:rsidRDefault="001D68E2" w:rsidP="001D68E2">
      <w:pPr>
        <w:pStyle w:val="AD"/>
      </w:pPr>
      <w:r>
        <w:lastRenderedPageBreak/>
        <w:t>  </w:t>
      </w:r>
      <w:r>
        <w:rPr>
          <w:rFonts w:hint="eastAsia"/>
        </w:rPr>
        <w:t>第五十一条</w:t>
      </w:r>
      <w:r>
        <w:t xml:space="preserve">  </w:t>
      </w:r>
      <w:r>
        <w:rPr>
          <w:rFonts w:hint="eastAsia"/>
        </w:rPr>
        <w:t>市相关主管部门应当建立健全数据要素配置的统计指标体系和评估评价指南，科学评价各区、各部门、各领域的数据对经济社会发展的贡献度。</w:t>
      </w:r>
    </w:p>
    <w:p w14:paraId="15569246" w14:textId="77777777" w:rsidR="001D68E2" w:rsidRDefault="001D68E2" w:rsidP="001D68E2">
      <w:pPr>
        <w:pStyle w:val="AD"/>
      </w:pPr>
    </w:p>
    <w:p w14:paraId="353636B6" w14:textId="77777777" w:rsidR="001D68E2" w:rsidRDefault="001D68E2" w:rsidP="001D68E2">
      <w:pPr>
        <w:pStyle w:val="AD"/>
      </w:pPr>
      <w:r>
        <w:t>  </w:t>
      </w:r>
      <w:r>
        <w:rPr>
          <w:rFonts w:hint="eastAsia"/>
        </w:rPr>
        <w:t>第五十二条</w:t>
      </w:r>
      <w:r>
        <w:t xml:space="preserve">  </w:t>
      </w:r>
      <w:r>
        <w:rPr>
          <w:rFonts w:hint="eastAsia"/>
        </w:rPr>
        <w:t>市场主体应当加强数据质量管理，确保数据真实、准确、完整。</w:t>
      </w:r>
    </w:p>
    <w:p w14:paraId="7BDDAF31" w14:textId="77777777" w:rsidR="001D68E2" w:rsidRDefault="001D68E2" w:rsidP="001D68E2">
      <w:pPr>
        <w:pStyle w:val="AD"/>
      </w:pPr>
    </w:p>
    <w:p w14:paraId="0296EB28" w14:textId="77777777" w:rsidR="001D68E2" w:rsidRDefault="001D68E2" w:rsidP="001D68E2">
      <w:pPr>
        <w:pStyle w:val="AD"/>
      </w:pPr>
      <w:r>
        <w:t>  </w:t>
      </w:r>
      <w:r>
        <w:rPr>
          <w:rFonts w:hint="eastAsia"/>
        </w:rPr>
        <w:t>市场主体对数据的使用应当遵守反垄断、反不正当竞争、消费者权益保护等法律、法规的规定。</w:t>
      </w:r>
    </w:p>
    <w:p w14:paraId="72C816D9" w14:textId="77777777" w:rsidR="001D68E2" w:rsidRDefault="001D68E2" w:rsidP="001D68E2">
      <w:pPr>
        <w:pStyle w:val="AD"/>
      </w:pPr>
    </w:p>
    <w:p w14:paraId="01218151" w14:textId="3BCC2A37" w:rsidR="001D68E2" w:rsidRDefault="001D68E2" w:rsidP="00CD015A">
      <w:pPr>
        <w:pStyle w:val="AD"/>
        <w:jc w:val="center"/>
      </w:pPr>
      <w:r>
        <w:rPr>
          <w:rFonts w:hint="eastAsia"/>
        </w:rPr>
        <w:t>第二节</w:t>
      </w:r>
      <w:r>
        <w:t xml:space="preserve">  </w:t>
      </w:r>
      <w:r>
        <w:rPr>
          <w:rFonts w:hint="eastAsia"/>
        </w:rPr>
        <w:t>数据交易</w:t>
      </w:r>
    </w:p>
    <w:p w14:paraId="7D6ABBFE" w14:textId="77777777" w:rsidR="001D68E2" w:rsidRDefault="001D68E2" w:rsidP="001D68E2">
      <w:pPr>
        <w:pStyle w:val="AD"/>
      </w:pPr>
    </w:p>
    <w:p w14:paraId="02BAE8A1" w14:textId="77777777" w:rsidR="001D68E2" w:rsidRDefault="001D68E2" w:rsidP="001D68E2">
      <w:pPr>
        <w:pStyle w:val="AD"/>
      </w:pPr>
      <w:r>
        <w:t>  </w:t>
      </w:r>
      <w:r>
        <w:rPr>
          <w:rFonts w:hint="eastAsia"/>
        </w:rPr>
        <w:t>第五十三条</w:t>
      </w:r>
      <w:r>
        <w:t xml:space="preserve">  </w:t>
      </w:r>
      <w:r>
        <w:rPr>
          <w:rFonts w:hint="eastAsia"/>
        </w:rPr>
        <w:t>本市支持数据交易服务机构有序发展，为数据交易提供数据资产、数据合规性、数据质量等第三方评估以及交易撮合、交易代理、专业咨询、数据经纪、数据交付等专业服务。</w:t>
      </w:r>
    </w:p>
    <w:p w14:paraId="577B0FF9" w14:textId="77777777" w:rsidR="001D68E2" w:rsidRDefault="001D68E2" w:rsidP="001D68E2">
      <w:pPr>
        <w:pStyle w:val="AD"/>
      </w:pPr>
    </w:p>
    <w:p w14:paraId="2720B919" w14:textId="77777777" w:rsidR="001D68E2" w:rsidRDefault="001D68E2" w:rsidP="001D68E2">
      <w:pPr>
        <w:pStyle w:val="AD"/>
      </w:pPr>
      <w:r>
        <w:t>  </w:t>
      </w:r>
      <w:r>
        <w:rPr>
          <w:rFonts w:hint="eastAsia"/>
        </w:rPr>
        <w:t>本市建立健全数据交易服务机构管理制度，加强对服务机构的监管，规范服务人员的执业行为。</w:t>
      </w:r>
    </w:p>
    <w:p w14:paraId="2D69C54E" w14:textId="77777777" w:rsidR="001D68E2" w:rsidRDefault="001D68E2" w:rsidP="001D68E2">
      <w:pPr>
        <w:pStyle w:val="AD"/>
      </w:pPr>
    </w:p>
    <w:p w14:paraId="4DC31747" w14:textId="77777777" w:rsidR="001D68E2" w:rsidRDefault="001D68E2" w:rsidP="001D68E2">
      <w:pPr>
        <w:pStyle w:val="AD"/>
      </w:pPr>
      <w:r>
        <w:t>  </w:t>
      </w:r>
      <w:r>
        <w:rPr>
          <w:rFonts w:hint="eastAsia"/>
        </w:rPr>
        <w:t>第五十四条</w:t>
      </w:r>
      <w:r>
        <w:t xml:space="preserve">  </w:t>
      </w:r>
      <w:r>
        <w:rPr>
          <w:rFonts w:hint="eastAsia"/>
        </w:rPr>
        <w:t>数据交易服务机构应当建立规范透明、安全可控、可追溯的数据交易服务环境，制定交易服务流程、内部管理制度，并采取有效措施保护数据安全，保护个人隐私、个人信息、商业秘密、保密商务信息。</w:t>
      </w:r>
    </w:p>
    <w:p w14:paraId="5060E5BE" w14:textId="77777777" w:rsidR="001D68E2" w:rsidRDefault="001D68E2" w:rsidP="001D68E2">
      <w:pPr>
        <w:pStyle w:val="AD"/>
      </w:pPr>
    </w:p>
    <w:p w14:paraId="305A99E5" w14:textId="77777777" w:rsidR="001D68E2" w:rsidRDefault="001D68E2" w:rsidP="001D68E2">
      <w:pPr>
        <w:pStyle w:val="AD"/>
      </w:pPr>
      <w:r>
        <w:t>  </w:t>
      </w:r>
      <w:r>
        <w:rPr>
          <w:rFonts w:hint="eastAsia"/>
        </w:rPr>
        <w:t>第五十五条</w:t>
      </w:r>
      <w:r>
        <w:t xml:space="preserve">  </w:t>
      </w:r>
      <w:r>
        <w:rPr>
          <w:rFonts w:hint="eastAsia"/>
        </w:rPr>
        <w:t>本市鼓励数据交易活动，有下列情形之一的，不得交易：</w:t>
      </w:r>
    </w:p>
    <w:p w14:paraId="1ECEA0F0" w14:textId="77777777" w:rsidR="001D68E2" w:rsidRDefault="001D68E2" w:rsidP="001D68E2">
      <w:pPr>
        <w:pStyle w:val="AD"/>
      </w:pPr>
    </w:p>
    <w:p w14:paraId="7800DA3F" w14:textId="77777777" w:rsidR="001D68E2" w:rsidRDefault="001D68E2" w:rsidP="001D68E2">
      <w:pPr>
        <w:pStyle w:val="AD"/>
      </w:pPr>
      <w:r>
        <w:t>  </w:t>
      </w:r>
      <w:r>
        <w:rPr>
          <w:rFonts w:hint="eastAsia"/>
        </w:rPr>
        <w:t>（一）危害国家安全、公共利益，侵害个人隐私的；</w:t>
      </w:r>
    </w:p>
    <w:p w14:paraId="53C19287" w14:textId="77777777" w:rsidR="001D68E2" w:rsidRDefault="001D68E2" w:rsidP="001D68E2">
      <w:pPr>
        <w:pStyle w:val="AD"/>
      </w:pPr>
    </w:p>
    <w:p w14:paraId="441F37C2" w14:textId="77777777" w:rsidR="001D68E2" w:rsidRDefault="001D68E2" w:rsidP="001D68E2">
      <w:pPr>
        <w:pStyle w:val="AD"/>
      </w:pPr>
      <w:r>
        <w:t>  </w:t>
      </w:r>
      <w:r>
        <w:rPr>
          <w:rFonts w:hint="eastAsia"/>
        </w:rPr>
        <w:t>（二）未经合法权利人授权同意的；</w:t>
      </w:r>
    </w:p>
    <w:p w14:paraId="7CAAEAD5" w14:textId="77777777" w:rsidR="001D68E2" w:rsidRDefault="001D68E2" w:rsidP="001D68E2">
      <w:pPr>
        <w:pStyle w:val="AD"/>
      </w:pPr>
    </w:p>
    <w:p w14:paraId="43FFFA05" w14:textId="77777777" w:rsidR="001D68E2" w:rsidRDefault="001D68E2" w:rsidP="001D68E2">
      <w:pPr>
        <w:pStyle w:val="AD"/>
      </w:pPr>
      <w:r>
        <w:t>  </w:t>
      </w:r>
      <w:r>
        <w:rPr>
          <w:rFonts w:hint="eastAsia"/>
        </w:rPr>
        <w:t>（三）法律、法规规定禁止交易的其他情形。</w:t>
      </w:r>
    </w:p>
    <w:p w14:paraId="4E276968" w14:textId="77777777" w:rsidR="001D68E2" w:rsidRDefault="001D68E2" w:rsidP="001D68E2">
      <w:pPr>
        <w:pStyle w:val="AD"/>
      </w:pPr>
    </w:p>
    <w:p w14:paraId="5903A195" w14:textId="77777777" w:rsidR="001D68E2" w:rsidRDefault="001D68E2" w:rsidP="001D68E2">
      <w:pPr>
        <w:pStyle w:val="AD"/>
      </w:pPr>
      <w:r>
        <w:t>  </w:t>
      </w:r>
      <w:r>
        <w:rPr>
          <w:rFonts w:hint="eastAsia"/>
        </w:rPr>
        <w:t>第五十六条</w:t>
      </w:r>
      <w:r>
        <w:t xml:space="preserve">  </w:t>
      </w:r>
      <w:r>
        <w:rPr>
          <w:rFonts w:hint="eastAsia"/>
        </w:rPr>
        <w:t>市场主体可以通过依法设立的数据交易所进行数据交易，也可以依法自行交易。</w:t>
      </w:r>
    </w:p>
    <w:p w14:paraId="7B5AB30F" w14:textId="77777777" w:rsidR="001D68E2" w:rsidRDefault="001D68E2" w:rsidP="001D68E2">
      <w:pPr>
        <w:pStyle w:val="AD"/>
      </w:pPr>
    </w:p>
    <w:p w14:paraId="61942FCC" w14:textId="77777777" w:rsidR="001D68E2" w:rsidRDefault="001D68E2" w:rsidP="001D68E2">
      <w:pPr>
        <w:pStyle w:val="AD"/>
      </w:pPr>
      <w:r>
        <w:t>  </w:t>
      </w:r>
      <w:r>
        <w:rPr>
          <w:rFonts w:hint="eastAsia"/>
        </w:rPr>
        <w:t>第五十七条</w:t>
      </w:r>
      <w:r>
        <w:t xml:space="preserve">  </w:t>
      </w:r>
      <w:r>
        <w:rPr>
          <w:rFonts w:hint="eastAsia"/>
        </w:rPr>
        <w:t>从事数据交易活动的市场主体可以依法自主定价。</w:t>
      </w:r>
    </w:p>
    <w:p w14:paraId="0CFA8DF0" w14:textId="77777777" w:rsidR="001D68E2" w:rsidRDefault="001D68E2" w:rsidP="001D68E2">
      <w:pPr>
        <w:pStyle w:val="AD"/>
      </w:pPr>
    </w:p>
    <w:p w14:paraId="0323E817" w14:textId="77777777" w:rsidR="001D68E2" w:rsidRDefault="001D68E2" w:rsidP="001D68E2">
      <w:pPr>
        <w:pStyle w:val="AD"/>
      </w:pPr>
      <w:r>
        <w:t>  </w:t>
      </w:r>
      <w:r>
        <w:rPr>
          <w:rFonts w:hint="eastAsia"/>
        </w:rPr>
        <w:t>市相关主管部门应当组织相关行业协会等制订数据交易价格评估导则，构建交易价格评估指标。</w:t>
      </w:r>
    </w:p>
    <w:p w14:paraId="138B5ACD" w14:textId="77777777" w:rsidR="001D68E2" w:rsidRDefault="001D68E2" w:rsidP="001D68E2">
      <w:pPr>
        <w:pStyle w:val="AD"/>
      </w:pPr>
    </w:p>
    <w:p w14:paraId="642736E6" w14:textId="146CA30C" w:rsidR="001D68E2" w:rsidRDefault="001D68E2" w:rsidP="00397DFF">
      <w:pPr>
        <w:pStyle w:val="AD"/>
        <w:jc w:val="center"/>
      </w:pPr>
      <w:r>
        <w:rPr>
          <w:rFonts w:hint="eastAsia"/>
        </w:rPr>
        <w:t>第五章</w:t>
      </w:r>
      <w:r>
        <w:t xml:space="preserve">  </w:t>
      </w:r>
      <w:r>
        <w:rPr>
          <w:rFonts w:hint="eastAsia"/>
        </w:rPr>
        <w:t>数据资源开发和应用</w:t>
      </w:r>
    </w:p>
    <w:p w14:paraId="4F7210E3" w14:textId="77777777" w:rsidR="001D68E2" w:rsidRDefault="001D68E2" w:rsidP="001D68E2">
      <w:pPr>
        <w:pStyle w:val="AD"/>
      </w:pPr>
    </w:p>
    <w:p w14:paraId="65FEAD8D" w14:textId="77777777" w:rsidR="001D68E2" w:rsidRDefault="001D68E2" w:rsidP="001D68E2">
      <w:pPr>
        <w:pStyle w:val="AD"/>
      </w:pPr>
      <w:r>
        <w:t>  </w:t>
      </w:r>
      <w:r>
        <w:rPr>
          <w:rFonts w:hint="eastAsia"/>
        </w:rPr>
        <w:t>第五十八条</w:t>
      </w:r>
      <w:r>
        <w:t xml:space="preserve">  </w:t>
      </w:r>
      <w:r>
        <w:rPr>
          <w:rFonts w:hint="eastAsia"/>
        </w:rPr>
        <w:t>本市支持数据资源开发和应用，发挥海量数据和丰富应用场景优势，鼓励和引导全社会参与经济、生活、治理等领域全面数字化转型，提升城市软实力。</w:t>
      </w:r>
    </w:p>
    <w:p w14:paraId="7654F94C" w14:textId="77777777" w:rsidR="001D68E2" w:rsidRDefault="001D68E2" w:rsidP="001D68E2">
      <w:pPr>
        <w:pStyle w:val="AD"/>
      </w:pPr>
    </w:p>
    <w:p w14:paraId="34ECDB36" w14:textId="77777777" w:rsidR="001D68E2" w:rsidRDefault="001D68E2" w:rsidP="001D68E2">
      <w:pPr>
        <w:pStyle w:val="AD"/>
      </w:pPr>
      <w:r>
        <w:t>  </w:t>
      </w:r>
      <w:r>
        <w:rPr>
          <w:rFonts w:hint="eastAsia"/>
        </w:rPr>
        <w:t>第五十九条</w:t>
      </w:r>
      <w:r>
        <w:t xml:space="preserve">  </w:t>
      </w:r>
      <w:r>
        <w:rPr>
          <w:rFonts w:hint="eastAsia"/>
        </w:rPr>
        <w:t>本市通过标准制定、政策支持等方式，支持数据基础研究和关键核心技术攻关，发展高端数据产品和服务。</w:t>
      </w:r>
    </w:p>
    <w:p w14:paraId="7DA2712B" w14:textId="77777777" w:rsidR="001D68E2" w:rsidRDefault="001D68E2" w:rsidP="001D68E2">
      <w:pPr>
        <w:pStyle w:val="AD"/>
      </w:pPr>
    </w:p>
    <w:p w14:paraId="5BDC748F" w14:textId="77777777" w:rsidR="001D68E2" w:rsidRDefault="001D68E2" w:rsidP="001D68E2">
      <w:pPr>
        <w:pStyle w:val="AD"/>
      </w:pPr>
      <w:r>
        <w:lastRenderedPageBreak/>
        <w:t>  </w:t>
      </w:r>
      <w:r>
        <w:rPr>
          <w:rFonts w:hint="eastAsia"/>
        </w:rPr>
        <w:t>本市培育壮大数据收集存储、加工处理、交易流通等数据核心产业，发展大数据、云计算、人工智能、区块链、高端软件、物联网等产业。</w:t>
      </w:r>
    </w:p>
    <w:p w14:paraId="33706831" w14:textId="77777777" w:rsidR="001D68E2" w:rsidRDefault="001D68E2" w:rsidP="001D68E2">
      <w:pPr>
        <w:pStyle w:val="AD"/>
      </w:pPr>
    </w:p>
    <w:p w14:paraId="7A59FC42" w14:textId="77777777" w:rsidR="001D68E2" w:rsidRDefault="001D68E2" w:rsidP="001D68E2">
      <w:pPr>
        <w:pStyle w:val="AD"/>
      </w:pPr>
      <w:r>
        <w:t>  </w:t>
      </w:r>
      <w:r>
        <w:rPr>
          <w:rFonts w:hint="eastAsia"/>
        </w:rPr>
        <w:t>第六十条</w:t>
      </w:r>
      <w:r>
        <w:t xml:space="preserve">  </w:t>
      </w:r>
      <w:r>
        <w:rPr>
          <w:rFonts w:hint="eastAsia"/>
        </w:rPr>
        <w:t>本市促进数据技术与实体经济深度融合，推动数据赋能经济数字化转型，支持传统产业转型升级，催生新产业、新业态、新模式。本市鼓励各类企业开展数据融合应用，加快生产制造、科技研发、金融服务、商贸流通、航运物流、农业等领域的数据赋能，推动产业互联网和消费互联网贯通发展。</w:t>
      </w:r>
    </w:p>
    <w:p w14:paraId="692F75B9" w14:textId="77777777" w:rsidR="001D68E2" w:rsidRDefault="001D68E2" w:rsidP="001D68E2">
      <w:pPr>
        <w:pStyle w:val="AD"/>
      </w:pPr>
    </w:p>
    <w:p w14:paraId="5CC41CE3" w14:textId="77777777" w:rsidR="001D68E2" w:rsidRDefault="001D68E2" w:rsidP="001D68E2">
      <w:pPr>
        <w:pStyle w:val="AD"/>
      </w:pPr>
      <w:r>
        <w:t>  </w:t>
      </w:r>
      <w:r>
        <w:rPr>
          <w:rFonts w:hint="eastAsia"/>
        </w:rPr>
        <w:t>第六十一条</w:t>
      </w:r>
      <w:r>
        <w:t xml:space="preserve">  </w:t>
      </w:r>
      <w:r>
        <w:rPr>
          <w:rFonts w:hint="eastAsia"/>
        </w:rPr>
        <w:t>本市促进数据技术和服务业深度融合，推动数据赋能生活数字化转型，提高公共卫生、医疗、教育、养老、就业等基本民生领域和商业、文娱、体育、旅游等质量民生领域的数字化水平。本市制定政策，支持网站、手机应用程序、智慧终端设施、各类公共服务设施面向残疾人和老年人开展适应性数字化改造。</w:t>
      </w:r>
    </w:p>
    <w:p w14:paraId="6A9512C5" w14:textId="77777777" w:rsidR="001D68E2" w:rsidRDefault="001D68E2" w:rsidP="001D68E2">
      <w:pPr>
        <w:pStyle w:val="AD"/>
      </w:pPr>
    </w:p>
    <w:p w14:paraId="73FDF564" w14:textId="77777777" w:rsidR="001D68E2" w:rsidRDefault="001D68E2" w:rsidP="001D68E2">
      <w:pPr>
        <w:pStyle w:val="AD"/>
      </w:pPr>
      <w:r>
        <w:t>  </w:t>
      </w:r>
      <w:r>
        <w:rPr>
          <w:rFonts w:hint="eastAsia"/>
        </w:rPr>
        <w:t>第六十二条</w:t>
      </w:r>
      <w:r>
        <w:t xml:space="preserve">  </w:t>
      </w:r>
      <w:r>
        <w:rPr>
          <w:rFonts w:hint="eastAsia"/>
        </w:rPr>
        <w:t>本市促进数据技术与政府管理、服务、运行深度融合，推动数据赋能治理数字化转型，深化政务服务“一网通办”、城市运行“一网统管”建设，推进经济治理、社会治理、城市治理领域重点综合场景应用体系构建，通过治理数字化转型驱动超大城市治理模式创新。</w:t>
      </w:r>
    </w:p>
    <w:p w14:paraId="70BBF7C2" w14:textId="77777777" w:rsidR="001D68E2" w:rsidRDefault="001D68E2" w:rsidP="001D68E2">
      <w:pPr>
        <w:pStyle w:val="AD"/>
      </w:pPr>
    </w:p>
    <w:p w14:paraId="761CC62F" w14:textId="77777777" w:rsidR="001D68E2" w:rsidRDefault="001D68E2" w:rsidP="001D68E2">
      <w:pPr>
        <w:pStyle w:val="AD"/>
      </w:pPr>
      <w:r>
        <w:t>  </w:t>
      </w:r>
      <w:r>
        <w:rPr>
          <w:rFonts w:hint="eastAsia"/>
        </w:rPr>
        <w:t>第六十三条</w:t>
      </w:r>
      <w:r>
        <w:t xml:space="preserve">  </w:t>
      </w:r>
      <w:r>
        <w:rPr>
          <w:rFonts w:hint="eastAsia"/>
        </w:rPr>
        <w:t>本市鼓励重点领域产业大数据枢纽建设，融合数据、算法、算力，建设综合性创新平台和行业数据中心。</w:t>
      </w:r>
    </w:p>
    <w:p w14:paraId="48EBEAE4" w14:textId="77777777" w:rsidR="001D68E2" w:rsidRDefault="001D68E2" w:rsidP="001D68E2">
      <w:pPr>
        <w:pStyle w:val="AD"/>
      </w:pPr>
    </w:p>
    <w:p w14:paraId="1D9F035F" w14:textId="77777777" w:rsidR="001D68E2" w:rsidRDefault="001D68E2" w:rsidP="001D68E2">
      <w:pPr>
        <w:pStyle w:val="AD"/>
      </w:pPr>
      <w:r>
        <w:t>  </w:t>
      </w:r>
      <w:r>
        <w:rPr>
          <w:rFonts w:hint="eastAsia"/>
        </w:rPr>
        <w:t>本市推动国家和地方大数据实验室、产业创新中心、技术创新中心、工程研究中心、企业技术中心，以及研发与转化功能型平台、新型研发组织等建设。</w:t>
      </w:r>
    </w:p>
    <w:p w14:paraId="7851257B" w14:textId="77777777" w:rsidR="001D68E2" w:rsidRDefault="001D68E2" w:rsidP="001D68E2">
      <w:pPr>
        <w:pStyle w:val="AD"/>
      </w:pPr>
    </w:p>
    <w:p w14:paraId="5C17D4F2" w14:textId="77777777" w:rsidR="001D68E2" w:rsidRDefault="001D68E2" w:rsidP="001D68E2">
      <w:pPr>
        <w:pStyle w:val="AD"/>
      </w:pPr>
      <w:r>
        <w:t>  </w:t>
      </w:r>
      <w:r>
        <w:rPr>
          <w:rFonts w:hint="eastAsia"/>
        </w:rPr>
        <w:t>第六十四条</w:t>
      </w:r>
      <w:r>
        <w:t xml:space="preserve">  </w:t>
      </w:r>
      <w:r>
        <w:rPr>
          <w:rFonts w:hint="eastAsia"/>
        </w:rPr>
        <w:t>本市建设数字化转型示范区，支持新城等重点区域同步规划关键信息基础设施，完善产业空间、生活空间、城市空间等领域数据资源的全生命周期管理机制。</w:t>
      </w:r>
    </w:p>
    <w:p w14:paraId="19512C19" w14:textId="77777777" w:rsidR="001D68E2" w:rsidRDefault="001D68E2" w:rsidP="001D68E2">
      <w:pPr>
        <w:pStyle w:val="AD"/>
      </w:pPr>
    </w:p>
    <w:p w14:paraId="5A1568F0" w14:textId="77777777" w:rsidR="001D68E2" w:rsidRDefault="001D68E2" w:rsidP="001D68E2">
      <w:pPr>
        <w:pStyle w:val="AD"/>
      </w:pPr>
      <w:r>
        <w:t>  </w:t>
      </w:r>
      <w:r>
        <w:rPr>
          <w:rFonts w:hint="eastAsia"/>
        </w:rPr>
        <w:t>市、区人民政府应当根据本市产业功能布局，推动园区整体数字化转型，发展智能制造、在线新经济、大数据、人工智能等数字产业园区。</w:t>
      </w:r>
    </w:p>
    <w:p w14:paraId="02679F53" w14:textId="77777777" w:rsidR="001D68E2" w:rsidRDefault="001D68E2" w:rsidP="001D68E2">
      <w:pPr>
        <w:pStyle w:val="AD"/>
      </w:pPr>
    </w:p>
    <w:p w14:paraId="5C57E85A" w14:textId="70B1A421" w:rsidR="001D68E2" w:rsidRDefault="001D68E2" w:rsidP="00397DFF">
      <w:pPr>
        <w:pStyle w:val="AD"/>
        <w:jc w:val="center"/>
      </w:pPr>
      <w:r>
        <w:rPr>
          <w:rFonts w:hint="eastAsia"/>
        </w:rPr>
        <w:t>第六章</w:t>
      </w:r>
      <w:r>
        <w:t xml:space="preserve">  </w:t>
      </w:r>
      <w:r>
        <w:rPr>
          <w:rFonts w:hint="eastAsia"/>
        </w:rPr>
        <w:t>浦东新区数据改革</w:t>
      </w:r>
    </w:p>
    <w:p w14:paraId="33799D30" w14:textId="77777777" w:rsidR="001D68E2" w:rsidRDefault="001D68E2" w:rsidP="001D68E2">
      <w:pPr>
        <w:pStyle w:val="AD"/>
      </w:pPr>
    </w:p>
    <w:p w14:paraId="5B9018C5" w14:textId="77777777" w:rsidR="001D68E2" w:rsidRDefault="001D68E2" w:rsidP="001D68E2">
      <w:pPr>
        <w:pStyle w:val="AD"/>
      </w:pPr>
      <w:r>
        <w:t>  </w:t>
      </w:r>
      <w:r>
        <w:rPr>
          <w:rFonts w:hint="eastAsia"/>
        </w:rPr>
        <w:t>第六十五条</w:t>
      </w:r>
      <w:r>
        <w:t xml:space="preserve">  </w:t>
      </w:r>
      <w:r>
        <w:rPr>
          <w:rFonts w:hint="eastAsia"/>
        </w:rPr>
        <w:t>本市支持浦东新区高水平改革开放、打造社会主义现代化建设引领区，推进数据权属界定、开放共享、交易流通、监督管理等标准制定和系统建设。</w:t>
      </w:r>
    </w:p>
    <w:p w14:paraId="421331B5" w14:textId="77777777" w:rsidR="001D68E2" w:rsidRDefault="001D68E2" w:rsidP="001D68E2">
      <w:pPr>
        <w:pStyle w:val="AD"/>
      </w:pPr>
    </w:p>
    <w:p w14:paraId="7566B50F" w14:textId="77777777" w:rsidR="001D68E2" w:rsidRDefault="001D68E2" w:rsidP="001D68E2">
      <w:pPr>
        <w:pStyle w:val="AD"/>
      </w:pPr>
      <w:r>
        <w:t>  </w:t>
      </w:r>
      <w:r>
        <w:rPr>
          <w:rFonts w:hint="eastAsia"/>
        </w:rPr>
        <w:t>第六十六条</w:t>
      </w:r>
      <w:r>
        <w:t xml:space="preserve">  </w:t>
      </w:r>
      <w:r>
        <w:rPr>
          <w:rFonts w:hint="eastAsia"/>
        </w:rPr>
        <w:t>本市支持浦东新区探索与海关、统计、税务、人民银行、银保监等国家有关部门建立数据共享使用机制，对浦东新区相关的公共数据实现实时共享。</w:t>
      </w:r>
    </w:p>
    <w:p w14:paraId="003CE528" w14:textId="77777777" w:rsidR="001D68E2" w:rsidRDefault="001D68E2" w:rsidP="001D68E2">
      <w:pPr>
        <w:pStyle w:val="AD"/>
      </w:pPr>
    </w:p>
    <w:p w14:paraId="3B2FE7CE" w14:textId="77777777" w:rsidR="001D68E2" w:rsidRDefault="001D68E2" w:rsidP="001D68E2">
      <w:pPr>
        <w:pStyle w:val="AD"/>
      </w:pPr>
      <w:r>
        <w:t>  </w:t>
      </w:r>
      <w:r>
        <w:rPr>
          <w:rFonts w:hint="eastAsia"/>
        </w:rPr>
        <w:t>浦东新区应当结合重大风险防范、营商环境提升、公共服务优化等重大改革创新工作，明确数据应用场景需求。</w:t>
      </w:r>
    </w:p>
    <w:p w14:paraId="37DC8D20" w14:textId="77777777" w:rsidR="001D68E2" w:rsidRDefault="001D68E2" w:rsidP="001D68E2">
      <w:pPr>
        <w:pStyle w:val="AD"/>
      </w:pPr>
    </w:p>
    <w:p w14:paraId="231ECAD6" w14:textId="77777777" w:rsidR="001D68E2" w:rsidRDefault="001D68E2" w:rsidP="001D68E2">
      <w:pPr>
        <w:pStyle w:val="AD"/>
      </w:pPr>
      <w:r>
        <w:t>  </w:t>
      </w:r>
      <w:r>
        <w:rPr>
          <w:rFonts w:hint="eastAsia"/>
        </w:rPr>
        <w:t>浦东新区应当健全各区级公共管理和服务机构之间的公共数据共享机制。</w:t>
      </w:r>
    </w:p>
    <w:p w14:paraId="6F582EC8" w14:textId="77777777" w:rsidR="001D68E2" w:rsidRDefault="001D68E2" w:rsidP="001D68E2">
      <w:pPr>
        <w:pStyle w:val="AD"/>
      </w:pPr>
    </w:p>
    <w:p w14:paraId="2507B3F5" w14:textId="77777777" w:rsidR="001D68E2" w:rsidRDefault="001D68E2" w:rsidP="001D68E2">
      <w:pPr>
        <w:pStyle w:val="AD"/>
      </w:pPr>
      <w:r>
        <w:t>  </w:t>
      </w:r>
      <w:r>
        <w:rPr>
          <w:rFonts w:hint="eastAsia"/>
        </w:rPr>
        <w:t>第六十七条</w:t>
      </w:r>
      <w:r>
        <w:t xml:space="preserve">  </w:t>
      </w:r>
      <w:r>
        <w:rPr>
          <w:rFonts w:hint="eastAsia"/>
        </w:rPr>
        <w:t>本市按照国家要求，在浦东新区设立数据交易所并运营。</w:t>
      </w:r>
    </w:p>
    <w:p w14:paraId="338F76E0" w14:textId="77777777" w:rsidR="001D68E2" w:rsidRDefault="001D68E2" w:rsidP="001D68E2">
      <w:pPr>
        <w:pStyle w:val="AD"/>
      </w:pPr>
    </w:p>
    <w:p w14:paraId="21D0440C" w14:textId="77777777" w:rsidR="001D68E2" w:rsidRDefault="001D68E2" w:rsidP="001D68E2">
      <w:pPr>
        <w:pStyle w:val="AD"/>
      </w:pPr>
      <w:r>
        <w:t>  </w:t>
      </w:r>
      <w:r>
        <w:rPr>
          <w:rFonts w:hint="eastAsia"/>
        </w:rPr>
        <w:t>数据交易所应当按照相关法律、行政法规和有关主管部门的规定，为数据交易提供场所与</w:t>
      </w:r>
      <w:r>
        <w:rPr>
          <w:rFonts w:hint="eastAsia"/>
        </w:rPr>
        <w:lastRenderedPageBreak/>
        <w:t>设施，组织和监管数据交易。</w:t>
      </w:r>
    </w:p>
    <w:p w14:paraId="4DCF3D93" w14:textId="77777777" w:rsidR="001D68E2" w:rsidRDefault="001D68E2" w:rsidP="001D68E2">
      <w:pPr>
        <w:pStyle w:val="AD"/>
      </w:pPr>
    </w:p>
    <w:p w14:paraId="227A199B" w14:textId="77777777" w:rsidR="001D68E2" w:rsidRDefault="001D68E2" w:rsidP="001D68E2">
      <w:pPr>
        <w:pStyle w:val="AD"/>
      </w:pPr>
      <w:r>
        <w:t>  </w:t>
      </w:r>
      <w:r>
        <w:rPr>
          <w:rFonts w:hint="eastAsia"/>
        </w:rPr>
        <w:t>数据交易所应当制订数据交易规则和其他有关业务规则，探索建立分类分层的新型数据综合交易机制，组织对数据交易进行合规性审查、登记清算、信息披露，确保数据交易公平有序、安全可控、全程可追溯。</w:t>
      </w:r>
    </w:p>
    <w:p w14:paraId="413503AF" w14:textId="77777777" w:rsidR="001D68E2" w:rsidRDefault="001D68E2" w:rsidP="001D68E2">
      <w:pPr>
        <w:pStyle w:val="AD"/>
      </w:pPr>
    </w:p>
    <w:p w14:paraId="29DB2924" w14:textId="77777777" w:rsidR="001D68E2" w:rsidRDefault="001D68E2" w:rsidP="001D68E2">
      <w:pPr>
        <w:pStyle w:val="AD"/>
      </w:pPr>
      <w:r>
        <w:t>  </w:t>
      </w:r>
      <w:r>
        <w:rPr>
          <w:rFonts w:hint="eastAsia"/>
        </w:rPr>
        <w:t>浦东新区鼓励和引导市场主体依法通过数据交易所进行交易。</w:t>
      </w:r>
    </w:p>
    <w:p w14:paraId="57C61861" w14:textId="77777777" w:rsidR="001D68E2" w:rsidRDefault="001D68E2" w:rsidP="001D68E2">
      <w:pPr>
        <w:pStyle w:val="AD"/>
      </w:pPr>
    </w:p>
    <w:p w14:paraId="65A213F5" w14:textId="77777777" w:rsidR="001D68E2" w:rsidRDefault="001D68E2" w:rsidP="001D68E2">
      <w:pPr>
        <w:pStyle w:val="AD"/>
      </w:pPr>
      <w:r>
        <w:t>  </w:t>
      </w:r>
      <w:r>
        <w:rPr>
          <w:rFonts w:hint="eastAsia"/>
        </w:rPr>
        <w:t>第六十八条</w:t>
      </w:r>
      <w:r>
        <w:t xml:space="preserve">  </w:t>
      </w:r>
      <w:r>
        <w:rPr>
          <w:rFonts w:hint="eastAsia"/>
        </w:rPr>
        <w:t>本市根据国家部署，推进国际数据港建设，聚焦中国（上海）自由贸易试验区临港新片区（以下简称临港新片区），构建国际互联网数据专用通道、功能型数据中心等新型基础设施，打造全球数据汇聚流转枢纽平台。</w:t>
      </w:r>
    </w:p>
    <w:p w14:paraId="15E48C3A" w14:textId="77777777" w:rsidR="001D68E2" w:rsidRDefault="001D68E2" w:rsidP="001D68E2">
      <w:pPr>
        <w:pStyle w:val="AD"/>
      </w:pPr>
    </w:p>
    <w:p w14:paraId="7BE447F6" w14:textId="77777777" w:rsidR="001D68E2" w:rsidRDefault="001D68E2" w:rsidP="001D68E2">
      <w:pPr>
        <w:pStyle w:val="AD"/>
      </w:pPr>
      <w:r>
        <w:t>  </w:t>
      </w:r>
      <w:r>
        <w:rPr>
          <w:rFonts w:hint="eastAsia"/>
        </w:rPr>
        <w:t>第六十九条</w:t>
      </w:r>
      <w:r>
        <w:t xml:space="preserve">  </w:t>
      </w:r>
      <w:r>
        <w:rPr>
          <w:rFonts w:hint="eastAsia"/>
        </w:rPr>
        <w:t>本市依照国家相关法律、法规的规定，在临港新片区内探索制定低风险跨境流动数据目录，促进数据跨境安全、自由流动。在临港新片区内依法开展跨境数据活动的自然人、法人和非法人组织，应当按照要求报送相关信息。</w:t>
      </w:r>
    </w:p>
    <w:p w14:paraId="7FA99FB9" w14:textId="77777777" w:rsidR="001D68E2" w:rsidRDefault="001D68E2" w:rsidP="001D68E2">
      <w:pPr>
        <w:pStyle w:val="AD"/>
      </w:pPr>
    </w:p>
    <w:p w14:paraId="29618A0C" w14:textId="77777777" w:rsidR="001D68E2" w:rsidRDefault="001D68E2" w:rsidP="001D68E2">
      <w:pPr>
        <w:pStyle w:val="AD"/>
      </w:pPr>
      <w:r>
        <w:t>  </w:t>
      </w:r>
      <w:r>
        <w:rPr>
          <w:rFonts w:hint="eastAsia"/>
        </w:rPr>
        <w:t>第七十条</w:t>
      </w:r>
      <w:r>
        <w:t xml:space="preserve">  </w:t>
      </w:r>
      <w:r>
        <w:rPr>
          <w:rFonts w:hint="eastAsia"/>
        </w:rPr>
        <w:t>本市按照国家相关要求，采取措施，支持浦东新区培育国际化数据产业，引进相关企业和项目。</w:t>
      </w:r>
    </w:p>
    <w:p w14:paraId="1DF9C25B" w14:textId="77777777" w:rsidR="001D68E2" w:rsidRDefault="001D68E2" w:rsidP="001D68E2">
      <w:pPr>
        <w:pStyle w:val="AD"/>
      </w:pPr>
    </w:p>
    <w:p w14:paraId="11A1E84A" w14:textId="77777777" w:rsidR="001D68E2" w:rsidRDefault="001D68E2" w:rsidP="001D68E2">
      <w:pPr>
        <w:pStyle w:val="AD"/>
      </w:pPr>
      <w:r>
        <w:t>  </w:t>
      </w:r>
      <w:r>
        <w:rPr>
          <w:rFonts w:hint="eastAsia"/>
        </w:rPr>
        <w:t>本市支持浦东新区建立算法评价标准体系，推动算法知识产权保护。</w:t>
      </w:r>
    </w:p>
    <w:p w14:paraId="0B592073" w14:textId="77777777" w:rsidR="001D68E2" w:rsidRDefault="001D68E2" w:rsidP="001D68E2">
      <w:pPr>
        <w:pStyle w:val="AD"/>
      </w:pPr>
    </w:p>
    <w:p w14:paraId="753E8CC7" w14:textId="77777777" w:rsidR="001D68E2" w:rsidRDefault="001D68E2" w:rsidP="001D68E2">
      <w:pPr>
        <w:pStyle w:val="AD"/>
      </w:pPr>
      <w:r>
        <w:t>  </w:t>
      </w:r>
      <w:r>
        <w:rPr>
          <w:rFonts w:hint="eastAsia"/>
        </w:rPr>
        <w:t>本市支持在浦东新区建设行业性数据枢纽，打造基础设施和平台，促进重大产业链供应链数据互联互通。</w:t>
      </w:r>
    </w:p>
    <w:p w14:paraId="7BABA68D" w14:textId="77777777" w:rsidR="001D68E2" w:rsidRDefault="001D68E2" w:rsidP="001D68E2">
      <w:pPr>
        <w:pStyle w:val="AD"/>
      </w:pPr>
    </w:p>
    <w:p w14:paraId="03215D99" w14:textId="77777777" w:rsidR="001D68E2" w:rsidRDefault="001D68E2" w:rsidP="001D68E2">
      <w:pPr>
        <w:pStyle w:val="AD"/>
      </w:pPr>
      <w:r>
        <w:t>  </w:t>
      </w:r>
      <w:r>
        <w:rPr>
          <w:rFonts w:hint="eastAsia"/>
        </w:rPr>
        <w:t>第七十一条</w:t>
      </w:r>
      <w:r>
        <w:t xml:space="preserve">  </w:t>
      </w:r>
      <w:r>
        <w:rPr>
          <w:rFonts w:hint="eastAsia"/>
        </w:rPr>
        <w:t>本市支持浦东新区加强数据交易相关的数字信任体系建设，创新融合大数据、区块链、零信任等技术，构建数字信任基础设施，保障可信数据交易服务。</w:t>
      </w:r>
    </w:p>
    <w:p w14:paraId="32105920" w14:textId="77777777" w:rsidR="001D68E2" w:rsidRDefault="001D68E2" w:rsidP="001D68E2">
      <w:pPr>
        <w:pStyle w:val="AD"/>
      </w:pPr>
    </w:p>
    <w:p w14:paraId="3837F05A" w14:textId="13BA6986" w:rsidR="001D68E2" w:rsidRDefault="001D68E2" w:rsidP="00397DFF">
      <w:pPr>
        <w:pStyle w:val="AD"/>
        <w:jc w:val="center"/>
      </w:pPr>
      <w:r>
        <w:rPr>
          <w:rFonts w:hint="eastAsia"/>
        </w:rPr>
        <w:t>第七章</w:t>
      </w:r>
      <w:r>
        <w:t xml:space="preserve">  </w:t>
      </w:r>
      <w:r>
        <w:rPr>
          <w:rFonts w:hint="eastAsia"/>
        </w:rPr>
        <w:t>长三角区域数据合作</w:t>
      </w:r>
    </w:p>
    <w:p w14:paraId="550C815D" w14:textId="77777777" w:rsidR="001D68E2" w:rsidRDefault="001D68E2" w:rsidP="001D68E2">
      <w:pPr>
        <w:pStyle w:val="AD"/>
      </w:pPr>
    </w:p>
    <w:p w14:paraId="5BCBB05D" w14:textId="77777777" w:rsidR="001D68E2" w:rsidRDefault="001D68E2" w:rsidP="001D68E2">
      <w:pPr>
        <w:pStyle w:val="AD"/>
      </w:pPr>
      <w:r>
        <w:t>  </w:t>
      </w:r>
      <w:r>
        <w:rPr>
          <w:rFonts w:hint="eastAsia"/>
        </w:rPr>
        <w:t>第七十二条</w:t>
      </w:r>
      <w:r>
        <w:t xml:space="preserve">  </w:t>
      </w:r>
      <w:r>
        <w:rPr>
          <w:rFonts w:hint="eastAsia"/>
        </w:rPr>
        <w:t>本市按照国家部署，协同长三角区域其他省建设全国一体化大数据中心体系长三角国家枢纽节点，优化数据中心和存算资源布局，引导数据中心集约化、规模化、绿色化发展，推动算力、数据、应用资源集约化和服务化创新，全面支撑长三角区域各行业数字化升级和产业数字化转型。</w:t>
      </w:r>
    </w:p>
    <w:p w14:paraId="3039C8FC" w14:textId="77777777" w:rsidR="001D68E2" w:rsidRDefault="001D68E2" w:rsidP="001D68E2">
      <w:pPr>
        <w:pStyle w:val="AD"/>
      </w:pPr>
    </w:p>
    <w:p w14:paraId="33E04649" w14:textId="77777777" w:rsidR="001D68E2" w:rsidRDefault="001D68E2" w:rsidP="001D68E2">
      <w:pPr>
        <w:pStyle w:val="AD"/>
      </w:pPr>
      <w:r>
        <w:t>  </w:t>
      </w:r>
      <w:r>
        <w:rPr>
          <w:rFonts w:hint="eastAsia"/>
        </w:rPr>
        <w:t>第七十三条</w:t>
      </w:r>
      <w:r>
        <w:t xml:space="preserve">  </w:t>
      </w:r>
      <w:r>
        <w:rPr>
          <w:rFonts w:hint="eastAsia"/>
        </w:rPr>
        <w:t>本市与长三角区域其他省共同开展长三角区域数据标准化体系建设，按照区域数据共享需要，共同建立数据资源目录、基础库、专题库、主题库、数据共享、数据质量和安全管理等基础性标准和规范，促进数据资源共享和利用。</w:t>
      </w:r>
    </w:p>
    <w:p w14:paraId="3DF53716" w14:textId="77777777" w:rsidR="001D68E2" w:rsidRDefault="001D68E2" w:rsidP="001D68E2">
      <w:pPr>
        <w:pStyle w:val="AD"/>
      </w:pPr>
    </w:p>
    <w:p w14:paraId="034F154C" w14:textId="77777777" w:rsidR="001D68E2" w:rsidRDefault="001D68E2" w:rsidP="001D68E2">
      <w:pPr>
        <w:pStyle w:val="AD"/>
      </w:pPr>
      <w:r>
        <w:t>  </w:t>
      </w:r>
      <w:r>
        <w:rPr>
          <w:rFonts w:hint="eastAsia"/>
        </w:rPr>
        <w:t>第七十四条</w:t>
      </w:r>
      <w:r>
        <w:t xml:space="preserve">  </w:t>
      </w:r>
      <w:r>
        <w:rPr>
          <w:rFonts w:hint="eastAsia"/>
        </w:rPr>
        <w:t>本市依托全国一体化政务服务平台建设长三角数据共享交换平台，支撑长三角区域数据共享共用、业务协同和场景应用建设，推动数据有效流动和开发利用。</w:t>
      </w:r>
    </w:p>
    <w:p w14:paraId="0BF0B0F8" w14:textId="77777777" w:rsidR="001D68E2" w:rsidRDefault="001D68E2" w:rsidP="001D68E2">
      <w:pPr>
        <w:pStyle w:val="AD"/>
      </w:pPr>
    </w:p>
    <w:p w14:paraId="2BC1E1F4" w14:textId="77777777" w:rsidR="001D68E2" w:rsidRDefault="001D68E2" w:rsidP="001D68E2">
      <w:pPr>
        <w:pStyle w:val="AD"/>
      </w:pPr>
      <w:r>
        <w:t>  </w:t>
      </w:r>
      <w:r>
        <w:rPr>
          <w:rFonts w:hint="eastAsia"/>
        </w:rPr>
        <w:t>本市与长三角区域其他省共同推动建立以需求清单、责任清单和共享数据资源目录为基础的长三角区域数据共享机制。</w:t>
      </w:r>
    </w:p>
    <w:p w14:paraId="48061F87" w14:textId="77777777" w:rsidR="001D68E2" w:rsidRDefault="001D68E2" w:rsidP="001D68E2">
      <w:pPr>
        <w:pStyle w:val="AD"/>
      </w:pPr>
    </w:p>
    <w:p w14:paraId="2DF45D17" w14:textId="77777777" w:rsidR="001D68E2" w:rsidRDefault="001D68E2" w:rsidP="001D68E2">
      <w:pPr>
        <w:pStyle w:val="AD"/>
      </w:pPr>
      <w:r>
        <w:t>  </w:t>
      </w:r>
      <w:r>
        <w:rPr>
          <w:rFonts w:hint="eastAsia"/>
        </w:rPr>
        <w:t>第七十五条</w:t>
      </w:r>
      <w:r>
        <w:t xml:space="preserve">  </w:t>
      </w:r>
      <w:r>
        <w:rPr>
          <w:rFonts w:hint="eastAsia"/>
        </w:rPr>
        <w:t>本市与长三角区域其他省共同推动建立跨区域数据异议核实与处理、数据对</w:t>
      </w:r>
      <w:r>
        <w:rPr>
          <w:rFonts w:hint="eastAsia"/>
        </w:rPr>
        <w:lastRenderedPageBreak/>
        <w:t>账机制，确保各省级行政区域提供的数据与长三角数据共享交换平台数据的一致性，实现数据可对账、可校验、可稽核，问题可追溯、可处理。</w:t>
      </w:r>
    </w:p>
    <w:p w14:paraId="12A411D3" w14:textId="77777777" w:rsidR="001D68E2" w:rsidRDefault="001D68E2" w:rsidP="001D68E2">
      <w:pPr>
        <w:pStyle w:val="AD"/>
      </w:pPr>
    </w:p>
    <w:p w14:paraId="3B4C96A8" w14:textId="77777777" w:rsidR="001D68E2" w:rsidRDefault="001D68E2" w:rsidP="001D68E2">
      <w:pPr>
        <w:pStyle w:val="AD"/>
      </w:pPr>
      <w:r>
        <w:t>  </w:t>
      </w:r>
      <w:r>
        <w:rPr>
          <w:rFonts w:hint="eastAsia"/>
        </w:rPr>
        <w:t>第七十六条</w:t>
      </w:r>
      <w:r>
        <w:t xml:space="preserve">  </w:t>
      </w:r>
      <w:r>
        <w:rPr>
          <w:rFonts w:hint="eastAsia"/>
        </w:rPr>
        <w:t>本市与长三角区域其他省共同促进数字认证体系、电子证照等的跨区域互认互通，支撑政务服务和城市运行管理跨区域协同。</w:t>
      </w:r>
    </w:p>
    <w:p w14:paraId="043C7E0E" w14:textId="77777777" w:rsidR="001D68E2" w:rsidRDefault="001D68E2" w:rsidP="001D68E2">
      <w:pPr>
        <w:pStyle w:val="AD"/>
      </w:pPr>
    </w:p>
    <w:p w14:paraId="1FBC9C74" w14:textId="77777777" w:rsidR="001D68E2" w:rsidRDefault="001D68E2" w:rsidP="001D68E2">
      <w:pPr>
        <w:pStyle w:val="AD"/>
      </w:pPr>
      <w:r>
        <w:t>  </w:t>
      </w:r>
      <w:r>
        <w:rPr>
          <w:rFonts w:hint="eastAsia"/>
        </w:rPr>
        <w:t>第七十七条</w:t>
      </w:r>
      <w:r>
        <w:t xml:space="preserve">  </w:t>
      </w:r>
      <w:r>
        <w:rPr>
          <w:rFonts w:hint="eastAsia"/>
        </w:rPr>
        <w:t>本市与长三角区域其他省共同推动区块链、隐私计算等数据安全流通技术的利用，建立跨区域的数据融合开发利用机制，发挥数据在跨区域协同发展中的创新驱动作用。</w:t>
      </w:r>
    </w:p>
    <w:p w14:paraId="21CADEEA" w14:textId="77777777" w:rsidR="001D68E2" w:rsidRDefault="001D68E2" w:rsidP="001D68E2">
      <w:pPr>
        <w:pStyle w:val="AD"/>
      </w:pPr>
    </w:p>
    <w:p w14:paraId="7ED68980" w14:textId="4AC5E416" w:rsidR="001D68E2" w:rsidRDefault="001D68E2" w:rsidP="00397DFF">
      <w:pPr>
        <w:pStyle w:val="AD"/>
        <w:jc w:val="center"/>
      </w:pPr>
      <w:r>
        <w:rPr>
          <w:rFonts w:hint="eastAsia"/>
        </w:rPr>
        <w:t>第八章</w:t>
      </w:r>
      <w:r>
        <w:t xml:space="preserve">  </w:t>
      </w:r>
      <w:r>
        <w:rPr>
          <w:rFonts w:hint="eastAsia"/>
        </w:rPr>
        <w:t>数据安全</w:t>
      </w:r>
    </w:p>
    <w:p w14:paraId="0765F32E" w14:textId="77777777" w:rsidR="001D68E2" w:rsidRDefault="001D68E2" w:rsidP="001D68E2">
      <w:pPr>
        <w:pStyle w:val="AD"/>
      </w:pPr>
    </w:p>
    <w:p w14:paraId="6D2EF2F7" w14:textId="77777777" w:rsidR="001D68E2" w:rsidRDefault="001D68E2" w:rsidP="001D68E2">
      <w:pPr>
        <w:pStyle w:val="AD"/>
      </w:pPr>
      <w:r>
        <w:t>  </w:t>
      </w:r>
      <w:r>
        <w:rPr>
          <w:rFonts w:hint="eastAsia"/>
        </w:rPr>
        <w:t>第七十八条</w:t>
      </w:r>
      <w:r>
        <w:t xml:space="preserve">  </w:t>
      </w:r>
      <w:r>
        <w:rPr>
          <w:rFonts w:hint="eastAsia"/>
        </w:rPr>
        <w:t>本市实行数据安全责任制，数据处理者是数据安全责任主体。</w:t>
      </w:r>
    </w:p>
    <w:p w14:paraId="3D2BE3F8" w14:textId="77777777" w:rsidR="001D68E2" w:rsidRDefault="001D68E2" w:rsidP="001D68E2">
      <w:pPr>
        <w:pStyle w:val="AD"/>
      </w:pPr>
    </w:p>
    <w:p w14:paraId="57D56CD8" w14:textId="77777777" w:rsidR="001D68E2" w:rsidRDefault="001D68E2" w:rsidP="001D68E2">
      <w:pPr>
        <w:pStyle w:val="AD"/>
      </w:pPr>
      <w:r>
        <w:t>  </w:t>
      </w:r>
      <w:r>
        <w:rPr>
          <w:rFonts w:hint="eastAsia"/>
        </w:rPr>
        <w:t>数据同时存在多个处理者的，各数据处理者承担相应的安全责任。</w:t>
      </w:r>
    </w:p>
    <w:p w14:paraId="31BD8CCF" w14:textId="77777777" w:rsidR="001D68E2" w:rsidRDefault="001D68E2" w:rsidP="001D68E2">
      <w:pPr>
        <w:pStyle w:val="AD"/>
      </w:pPr>
    </w:p>
    <w:p w14:paraId="4FCFC215" w14:textId="77777777" w:rsidR="001D68E2" w:rsidRDefault="001D68E2" w:rsidP="001D68E2">
      <w:pPr>
        <w:pStyle w:val="AD"/>
      </w:pPr>
      <w:r>
        <w:t>  </w:t>
      </w:r>
      <w:r>
        <w:rPr>
          <w:rFonts w:hint="eastAsia"/>
        </w:rPr>
        <w:t>数据处理者发生变更的，由新的数据处理者承担数据安全保护责任。</w:t>
      </w:r>
    </w:p>
    <w:p w14:paraId="70557425" w14:textId="77777777" w:rsidR="001D68E2" w:rsidRDefault="001D68E2" w:rsidP="001D68E2">
      <w:pPr>
        <w:pStyle w:val="AD"/>
      </w:pPr>
    </w:p>
    <w:p w14:paraId="1955AB73" w14:textId="77777777" w:rsidR="001D68E2" w:rsidRDefault="001D68E2" w:rsidP="001D68E2">
      <w:pPr>
        <w:pStyle w:val="AD"/>
      </w:pPr>
      <w:r>
        <w:t>  </w:t>
      </w:r>
      <w:r>
        <w:rPr>
          <w:rFonts w:hint="eastAsia"/>
        </w:rPr>
        <w:t>第七十九条</w:t>
      </w:r>
      <w:r>
        <w:t xml:space="preserve">  </w:t>
      </w:r>
      <w:r>
        <w:rPr>
          <w:rFonts w:hint="eastAsia"/>
        </w:rPr>
        <w:t>开展数据处理活动，应当履行以下义务，保障数据安全：</w:t>
      </w:r>
    </w:p>
    <w:p w14:paraId="069F25EF" w14:textId="77777777" w:rsidR="001D68E2" w:rsidRDefault="001D68E2" w:rsidP="001D68E2">
      <w:pPr>
        <w:pStyle w:val="AD"/>
      </w:pPr>
    </w:p>
    <w:p w14:paraId="227EFC6C" w14:textId="77777777" w:rsidR="001D68E2" w:rsidRDefault="001D68E2" w:rsidP="001D68E2">
      <w:pPr>
        <w:pStyle w:val="AD"/>
      </w:pPr>
      <w:r>
        <w:t>  </w:t>
      </w:r>
      <w:r>
        <w:rPr>
          <w:rFonts w:hint="eastAsia"/>
        </w:rPr>
        <w:t>（一）依照法律、法规的规定，建立健全全流程数据安全管理制度和技术保护机制；</w:t>
      </w:r>
    </w:p>
    <w:p w14:paraId="7CA6705B" w14:textId="77777777" w:rsidR="001D68E2" w:rsidRDefault="001D68E2" w:rsidP="001D68E2">
      <w:pPr>
        <w:pStyle w:val="AD"/>
      </w:pPr>
    </w:p>
    <w:p w14:paraId="18314AF2" w14:textId="77777777" w:rsidR="001D68E2" w:rsidRDefault="001D68E2" w:rsidP="001D68E2">
      <w:pPr>
        <w:pStyle w:val="AD"/>
      </w:pPr>
      <w:r>
        <w:t>  </w:t>
      </w:r>
      <w:r>
        <w:rPr>
          <w:rFonts w:hint="eastAsia"/>
        </w:rPr>
        <w:t>（二）组织开展数据安全教育培训；</w:t>
      </w:r>
    </w:p>
    <w:p w14:paraId="3614F15E" w14:textId="77777777" w:rsidR="001D68E2" w:rsidRDefault="001D68E2" w:rsidP="001D68E2">
      <w:pPr>
        <w:pStyle w:val="AD"/>
      </w:pPr>
    </w:p>
    <w:p w14:paraId="5C7C799D" w14:textId="77777777" w:rsidR="001D68E2" w:rsidRDefault="001D68E2" w:rsidP="001D68E2">
      <w:pPr>
        <w:pStyle w:val="AD"/>
      </w:pPr>
      <w:r>
        <w:t>  </w:t>
      </w:r>
      <w:r>
        <w:rPr>
          <w:rFonts w:hint="eastAsia"/>
        </w:rPr>
        <w:t>（三）采取相应的技术措施和其他的必要措施，确保数据安全，防止数据篡改、泄露、毁损、丢失或者非法获取、非法利用；</w:t>
      </w:r>
    </w:p>
    <w:p w14:paraId="2E526D67" w14:textId="77777777" w:rsidR="001D68E2" w:rsidRDefault="001D68E2" w:rsidP="001D68E2">
      <w:pPr>
        <w:pStyle w:val="AD"/>
      </w:pPr>
    </w:p>
    <w:p w14:paraId="2B3BDB71" w14:textId="77777777" w:rsidR="001D68E2" w:rsidRDefault="001D68E2" w:rsidP="001D68E2">
      <w:pPr>
        <w:pStyle w:val="AD"/>
      </w:pPr>
      <w:r>
        <w:t>  </w:t>
      </w:r>
      <w:r>
        <w:rPr>
          <w:rFonts w:hint="eastAsia"/>
        </w:rPr>
        <w:t>（四）加强风险监测，发现数据安全缺陷、漏洞等风险时，应当立即采取补救措施；</w:t>
      </w:r>
    </w:p>
    <w:p w14:paraId="325E3B6B" w14:textId="77777777" w:rsidR="001D68E2" w:rsidRDefault="001D68E2" w:rsidP="001D68E2">
      <w:pPr>
        <w:pStyle w:val="AD"/>
      </w:pPr>
    </w:p>
    <w:p w14:paraId="641A48A4" w14:textId="77777777" w:rsidR="001D68E2" w:rsidRDefault="001D68E2" w:rsidP="001D68E2">
      <w:pPr>
        <w:pStyle w:val="AD"/>
      </w:pPr>
      <w:r>
        <w:t>  </w:t>
      </w:r>
      <w:r>
        <w:rPr>
          <w:rFonts w:hint="eastAsia"/>
        </w:rPr>
        <w:t>（五）发生数据安全事件时，应当立即采取处置措施，按照规定及时告知用户并向有关主管部门报告；</w:t>
      </w:r>
    </w:p>
    <w:p w14:paraId="5F61B470" w14:textId="77777777" w:rsidR="001D68E2" w:rsidRDefault="001D68E2" w:rsidP="001D68E2">
      <w:pPr>
        <w:pStyle w:val="AD"/>
      </w:pPr>
    </w:p>
    <w:p w14:paraId="42540601" w14:textId="77777777" w:rsidR="001D68E2" w:rsidRDefault="001D68E2" w:rsidP="001D68E2">
      <w:pPr>
        <w:pStyle w:val="AD"/>
      </w:pPr>
      <w:r>
        <w:t>  </w:t>
      </w:r>
      <w:r>
        <w:rPr>
          <w:rFonts w:hint="eastAsia"/>
        </w:rPr>
        <w:t>（六）利用互联网等信息网络开展数据处理活动，应当在网络安全等级保护制度的基础上，履行上述数据安全保护义务；</w:t>
      </w:r>
    </w:p>
    <w:p w14:paraId="2C771B9F" w14:textId="77777777" w:rsidR="001D68E2" w:rsidRDefault="001D68E2" w:rsidP="001D68E2">
      <w:pPr>
        <w:pStyle w:val="AD"/>
      </w:pPr>
    </w:p>
    <w:p w14:paraId="706B72A2" w14:textId="77777777" w:rsidR="001D68E2" w:rsidRDefault="001D68E2" w:rsidP="001D68E2">
      <w:pPr>
        <w:pStyle w:val="AD"/>
      </w:pPr>
      <w:r>
        <w:t>  </w:t>
      </w:r>
      <w:r>
        <w:rPr>
          <w:rFonts w:hint="eastAsia"/>
        </w:rPr>
        <w:t>（七）法律、法规规定的其他数据安全保护义务。</w:t>
      </w:r>
    </w:p>
    <w:p w14:paraId="6519A2D1" w14:textId="77777777" w:rsidR="001D68E2" w:rsidRDefault="001D68E2" w:rsidP="001D68E2">
      <w:pPr>
        <w:pStyle w:val="AD"/>
      </w:pPr>
    </w:p>
    <w:p w14:paraId="23881068" w14:textId="77777777" w:rsidR="001D68E2" w:rsidRDefault="001D68E2" w:rsidP="001D68E2">
      <w:pPr>
        <w:pStyle w:val="AD"/>
      </w:pPr>
      <w:r>
        <w:t>  </w:t>
      </w:r>
      <w:r>
        <w:rPr>
          <w:rFonts w:hint="eastAsia"/>
        </w:rPr>
        <w:t>第八十条</w:t>
      </w:r>
      <w:r>
        <w:t xml:space="preserve">  </w:t>
      </w:r>
      <w:r>
        <w:rPr>
          <w:rFonts w:hint="eastAsia"/>
        </w:rPr>
        <w:t>本市按照国家要求，建立健全数据分类分级保护制度，推动本地区数据安全治理工作。</w:t>
      </w:r>
    </w:p>
    <w:p w14:paraId="35EA2F83" w14:textId="77777777" w:rsidR="001D68E2" w:rsidRDefault="001D68E2" w:rsidP="001D68E2">
      <w:pPr>
        <w:pStyle w:val="AD"/>
      </w:pPr>
    </w:p>
    <w:p w14:paraId="742D843C" w14:textId="77777777" w:rsidR="001D68E2" w:rsidRDefault="001D68E2" w:rsidP="001D68E2">
      <w:pPr>
        <w:pStyle w:val="AD"/>
      </w:pPr>
      <w:r>
        <w:t>  </w:t>
      </w:r>
      <w:r>
        <w:rPr>
          <w:rFonts w:hint="eastAsia"/>
        </w:rPr>
        <w:t>本市建立重要数据目录管理机制，对列入目录的数据进行重点保护。重要数据的具体目录由市政府办公厅会同市网信等部门编制，并按照规定报送国家有关部门。</w:t>
      </w:r>
    </w:p>
    <w:p w14:paraId="1136F539" w14:textId="77777777" w:rsidR="001D68E2" w:rsidRDefault="001D68E2" w:rsidP="001D68E2">
      <w:pPr>
        <w:pStyle w:val="AD"/>
      </w:pPr>
    </w:p>
    <w:p w14:paraId="046A5644" w14:textId="77777777" w:rsidR="001D68E2" w:rsidRDefault="001D68E2" w:rsidP="001D68E2">
      <w:pPr>
        <w:pStyle w:val="AD"/>
      </w:pPr>
      <w:r>
        <w:t>  </w:t>
      </w:r>
      <w:r>
        <w:rPr>
          <w:rFonts w:hint="eastAsia"/>
        </w:rPr>
        <w:t>第八十一条</w:t>
      </w:r>
      <w:r>
        <w:t xml:space="preserve">  </w:t>
      </w:r>
      <w:r>
        <w:rPr>
          <w:rFonts w:hint="eastAsia"/>
        </w:rPr>
        <w:t>重要数据处理者应当明确数据安全责任人和管理机构，按照规定定期对其数据处理活动开展风险评估，并依法向有关主管部门报送风险评估报告。</w:t>
      </w:r>
    </w:p>
    <w:p w14:paraId="7E7C17E9" w14:textId="77777777" w:rsidR="001D68E2" w:rsidRDefault="001D68E2" w:rsidP="001D68E2">
      <w:pPr>
        <w:pStyle w:val="AD"/>
      </w:pPr>
    </w:p>
    <w:p w14:paraId="79AE4219" w14:textId="77777777" w:rsidR="001D68E2" w:rsidRDefault="001D68E2" w:rsidP="001D68E2">
      <w:pPr>
        <w:pStyle w:val="AD"/>
      </w:pPr>
      <w:r>
        <w:lastRenderedPageBreak/>
        <w:t>  </w:t>
      </w:r>
      <w:r>
        <w:rPr>
          <w:rFonts w:hint="eastAsia"/>
        </w:rPr>
        <w:t>处理重要数据应当按照法律、行政法规及国家有关规定执行。</w:t>
      </w:r>
    </w:p>
    <w:p w14:paraId="2D2AAE0C" w14:textId="77777777" w:rsidR="001D68E2" w:rsidRDefault="001D68E2" w:rsidP="001D68E2">
      <w:pPr>
        <w:pStyle w:val="AD"/>
      </w:pPr>
    </w:p>
    <w:p w14:paraId="5963CAAA" w14:textId="77777777" w:rsidR="001D68E2" w:rsidRDefault="001D68E2" w:rsidP="001D68E2">
      <w:pPr>
        <w:pStyle w:val="AD"/>
      </w:pPr>
      <w:r>
        <w:t>  </w:t>
      </w:r>
      <w:r>
        <w:rPr>
          <w:rFonts w:hint="eastAsia"/>
        </w:rPr>
        <w:t>第八十二条</w:t>
      </w:r>
      <w:r>
        <w:t xml:space="preserve">  </w:t>
      </w:r>
      <w:r>
        <w:rPr>
          <w:rFonts w:hint="eastAsia"/>
        </w:rPr>
        <w:t>市级责任部门应当制定本系统、行业公共数据安全管理制度，并根据国家和本市数据分类分级相关要求对公共数据进行分级，在数据收集、使用和人员管理等业务环节承担安全责任。</w:t>
      </w:r>
    </w:p>
    <w:p w14:paraId="6462C076" w14:textId="77777777" w:rsidR="001D68E2" w:rsidRDefault="001D68E2" w:rsidP="001D68E2">
      <w:pPr>
        <w:pStyle w:val="AD"/>
      </w:pPr>
    </w:p>
    <w:p w14:paraId="3B7E4D81" w14:textId="77777777" w:rsidR="001D68E2" w:rsidRDefault="001D68E2" w:rsidP="001D68E2">
      <w:pPr>
        <w:pStyle w:val="AD"/>
      </w:pPr>
      <w:r>
        <w:t>  </w:t>
      </w:r>
      <w:r>
        <w:rPr>
          <w:rFonts w:hint="eastAsia"/>
        </w:rPr>
        <w:t>属于市大数据中心实施信息化工作范围的，市大数据中心应当对公共数据的传输、存储、加工等技术环节承担安全责任，并按照数据等级采取安全防护措施。</w:t>
      </w:r>
    </w:p>
    <w:p w14:paraId="77701125" w14:textId="77777777" w:rsidR="001D68E2" w:rsidRDefault="001D68E2" w:rsidP="001D68E2">
      <w:pPr>
        <w:pStyle w:val="AD"/>
      </w:pPr>
    </w:p>
    <w:p w14:paraId="214EBCFE" w14:textId="77777777" w:rsidR="001D68E2" w:rsidRDefault="001D68E2" w:rsidP="001D68E2">
      <w:pPr>
        <w:pStyle w:val="AD"/>
      </w:pPr>
      <w:r>
        <w:t>  </w:t>
      </w:r>
      <w:r>
        <w:rPr>
          <w:rFonts w:hint="eastAsia"/>
        </w:rPr>
        <w:t>第八十三条</w:t>
      </w:r>
      <w:r>
        <w:t xml:space="preserve">  </w:t>
      </w:r>
      <w:r>
        <w:rPr>
          <w:rFonts w:hint="eastAsia"/>
        </w:rPr>
        <w:t>本市按照国家统一部署，建立健全集中统一的数据安全风险评估、报告、信息共享、监测预警机制，加强本地区数据安全风险信息的获取、分析、研判、预警工作。</w:t>
      </w:r>
    </w:p>
    <w:p w14:paraId="64B51C2F" w14:textId="77777777" w:rsidR="001D68E2" w:rsidRDefault="001D68E2" w:rsidP="001D68E2">
      <w:pPr>
        <w:pStyle w:val="AD"/>
      </w:pPr>
    </w:p>
    <w:p w14:paraId="130734F5" w14:textId="77777777" w:rsidR="001D68E2" w:rsidRDefault="001D68E2" w:rsidP="001D68E2">
      <w:pPr>
        <w:pStyle w:val="AD"/>
      </w:pPr>
      <w:r>
        <w:t>  </w:t>
      </w:r>
      <w:r>
        <w:rPr>
          <w:rFonts w:hint="eastAsia"/>
        </w:rPr>
        <w:t>第八十四条</w:t>
      </w:r>
      <w:r>
        <w:t xml:space="preserve">  </w:t>
      </w:r>
      <w:r>
        <w:rPr>
          <w:rFonts w:hint="eastAsia"/>
        </w:rPr>
        <w:t>本市按照国家统一部署，建立健全数据安全应急处置机制。发生数据安全事件，市网信部门应当会同市公安机关依照相关应急预案，采取应急处置措施，防止危害扩大，消除安全隐患，并及时向社会发布与公众有关的警示信息。</w:t>
      </w:r>
    </w:p>
    <w:p w14:paraId="1687547A" w14:textId="77777777" w:rsidR="001D68E2" w:rsidRDefault="001D68E2" w:rsidP="001D68E2">
      <w:pPr>
        <w:pStyle w:val="AD"/>
      </w:pPr>
    </w:p>
    <w:p w14:paraId="60C08C02" w14:textId="77777777" w:rsidR="001D68E2" w:rsidRDefault="001D68E2" w:rsidP="001D68E2">
      <w:pPr>
        <w:pStyle w:val="AD"/>
      </w:pPr>
      <w:r>
        <w:t>  </w:t>
      </w:r>
      <w:r>
        <w:rPr>
          <w:rFonts w:hint="eastAsia"/>
        </w:rPr>
        <w:t>第八十五条</w:t>
      </w:r>
      <w:r>
        <w:t xml:space="preserve">  </w:t>
      </w:r>
      <w:r>
        <w:rPr>
          <w:rFonts w:hint="eastAsia"/>
        </w:rPr>
        <w:t>本市支持数据安全检测评估、认证等专业机构依法开展服务活动。</w:t>
      </w:r>
    </w:p>
    <w:p w14:paraId="55C811B3" w14:textId="77777777" w:rsidR="001D68E2" w:rsidRDefault="001D68E2" w:rsidP="001D68E2">
      <w:pPr>
        <w:pStyle w:val="AD"/>
      </w:pPr>
    </w:p>
    <w:p w14:paraId="775BEC39" w14:textId="77777777" w:rsidR="001D68E2" w:rsidRDefault="001D68E2" w:rsidP="001D68E2">
      <w:pPr>
        <w:pStyle w:val="AD"/>
      </w:pPr>
      <w:r>
        <w:t>  </w:t>
      </w:r>
      <w:r>
        <w:rPr>
          <w:rFonts w:hint="eastAsia"/>
        </w:rPr>
        <w:t>本市支持有关部门、行业组织、企业、教育和科研机构、有关专业机构等在数据安全风险评估、防范、处置等方面开展协作。</w:t>
      </w:r>
    </w:p>
    <w:p w14:paraId="1C822BA3" w14:textId="77777777" w:rsidR="001D68E2" w:rsidRDefault="001D68E2" w:rsidP="001D68E2">
      <w:pPr>
        <w:pStyle w:val="AD"/>
      </w:pPr>
    </w:p>
    <w:p w14:paraId="48D0D977" w14:textId="4127E772" w:rsidR="001D68E2" w:rsidRDefault="001D68E2" w:rsidP="00397DFF">
      <w:pPr>
        <w:pStyle w:val="AD"/>
        <w:jc w:val="center"/>
      </w:pPr>
      <w:r>
        <w:rPr>
          <w:rFonts w:hint="eastAsia"/>
        </w:rPr>
        <w:t>第九章</w:t>
      </w:r>
      <w:r>
        <w:t xml:space="preserve">  </w:t>
      </w:r>
      <w:r>
        <w:rPr>
          <w:rFonts w:hint="eastAsia"/>
        </w:rPr>
        <w:t>法律责任</w:t>
      </w:r>
    </w:p>
    <w:p w14:paraId="0F338E7D" w14:textId="77777777" w:rsidR="001D68E2" w:rsidRDefault="001D68E2" w:rsidP="001D68E2">
      <w:pPr>
        <w:pStyle w:val="AD"/>
      </w:pPr>
    </w:p>
    <w:p w14:paraId="47EE063C" w14:textId="77777777" w:rsidR="001D68E2" w:rsidRDefault="001D68E2" w:rsidP="001D68E2">
      <w:pPr>
        <w:pStyle w:val="AD"/>
      </w:pPr>
      <w:r>
        <w:t>  </w:t>
      </w:r>
      <w:r>
        <w:rPr>
          <w:rFonts w:hint="eastAsia"/>
        </w:rPr>
        <w:t>第八十六条</w:t>
      </w:r>
      <w:r>
        <w:t xml:space="preserve">  </w:t>
      </w:r>
      <w:r>
        <w:rPr>
          <w:rFonts w:hint="eastAsia"/>
        </w:rPr>
        <w:t>违反本条例规定，法律、行政法规有规定的，从其规定。</w:t>
      </w:r>
    </w:p>
    <w:p w14:paraId="117207D0" w14:textId="77777777" w:rsidR="001D68E2" w:rsidRDefault="001D68E2" w:rsidP="001D68E2">
      <w:pPr>
        <w:pStyle w:val="AD"/>
      </w:pPr>
    </w:p>
    <w:p w14:paraId="5EA26C22" w14:textId="77777777" w:rsidR="001D68E2" w:rsidRDefault="001D68E2" w:rsidP="001D68E2">
      <w:pPr>
        <w:pStyle w:val="AD"/>
      </w:pPr>
      <w:r>
        <w:t>  </w:t>
      </w:r>
      <w:r>
        <w:rPr>
          <w:rFonts w:hint="eastAsia"/>
        </w:rPr>
        <w:t>第八十七条</w:t>
      </w:r>
      <w:r>
        <w:t xml:space="preserve">  </w:t>
      </w:r>
      <w:r>
        <w:rPr>
          <w:rFonts w:hint="eastAsia"/>
        </w:rPr>
        <w:t>国家机关、履行公共管理和服务职责的事业单位及其工作人员有下列行为之一的，由本级人民政府或者上级主管部门责令改正；情节严重的，由有权机关对直接负责的主管人员和其他直接责任人员依法给予处分：</w:t>
      </w:r>
    </w:p>
    <w:p w14:paraId="181B4FB0" w14:textId="77777777" w:rsidR="001D68E2" w:rsidRDefault="001D68E2" w:rsidP="001D68E2">
      <w:pPr>
        <w:pStyle w:val="AD"/>
      </w:pPr>
    </w:p>
    <w:p w14:paraId="6ACCC5A9" w14:textId="77777777" w:rsidR="001D68E2" w:rsidRDefault="001D68E2" w:rsidP="001D68E2">
      <w:pPr>
        <w:pStyle w:val="AD"/>
      </w:pPr>
      <w:r>
        <w:t>  </w:t>
      </w:r>
      <w:r>
        <w:rPr>
          <w:rFonts w:hint="eastAsia"/>
        </w:rPr>
        <w:t>（一）未按照本条例第十六条第二款规定收集或者使用数据的；</w:t>
      </w:r>
    </w:p>
    <w:p w14:paraId="4CC7E379" w14:textId="77777777" w:rsidR="001D68E2" w:rsidRDefault="001D68E2" w:rsidP="001D68E2">
      <w:pPr>
        <w:pStyle w:val="AD"/>
      </w:pPr>
    </w:p>
    <w:p w14:paraId="2B6E7532" w14:textId="77777777" w:rsidR="001D68E2" w:rsidRDefault="001D68E2" w:rsidP="001D68E2">
      <w:pPr>
        <w:pStyle w:val="AD"/>
      </w:pPr>
      <w:r>
        <w:t>  </w:t>
      </w:r>
      <w:r>
        <w:rPr>
          <w:rFonts w:hint="eastAsia"/>
        </w:rPr>
        <w:t>（二）违反本条例第二十七条第二款规定，擅自新建跨部门、跨层级的数据资源平台、共享、开放渠道，或者未按规定进行整合的；</w:t>
      </w:r>
    </w:p>
    <w:p w14:paraId="4792C9A5" w14:textId="77777777" w:rsidR="001D68E2" w:rsidRDefault="001D68E2" w:rsidP="001D68E2">
      <w:pPr>
        <w:pStyle w:val="AD"/>
      </w:pPr>
    </w:p>
    <w:p w14:paraId="654E878C" w14:textId="77777777" w:rsidR="001D68E2" w:rsidRDefault="001D68E2" w:rsidP="001D68E2">
      <w:pPr>
        <w:pStyle w:val="AD"/>
      </w:pPr>
      <w:r>
        <w:t>  </w:t>
      </w:r>
      <w:r>
        <w:rPr>
          <w:rFonts w:hint="eastAsia"/>
        </w:rPr>
        <w:t>（三）未按照本条例第二十八条规定编制公共数据目录的；</w:t>
      </w:r>
    </w:p>
    <w:p w14:paraId="10B2E014" w14:textId="77777777" w:rsidR="001D68E2" w:rsidRDefault="001D68E2" w:rsidP="001D68E2">
      <w:pPr>
        <w:pStyle w:val="AD"/>
      </w:pPr>
    </w:p>
    <w:p w14:paraId="394B070E" w14:textId="77777777" w:rsidR="001D68E2" w:rsidRDefault="001D68E2" w:rsidP="001D68E2">
      <w:pPr>
        <w:pStyle w:val="AD"/>
      </w:pPr>
      <w:r>
        <w:t>  </w:t>
      </w:r>
      <w:r>
        <w:rPr>
          <w:rFonts w:hint="eastAsia"/>
        </w:rPr>
        <w:t>（四）未按照本条例第三十条、第三十三条、第三十八条、第三十九条、第四十条、第四十二条规定收集、归集、共享、开放公共数据的；</w:t>
      </w:r>
    </w:p>
    <w:p w14:paraId="0E5A68E0" w14:textId="77777777" w:rsidR="001D68E2" w:rsidRDefault="001D68E2" w:rsidP="001D68E2">
      <w:pPr>
        <w:pStyle w:val="AD"/>
      </w:pPr>
    </w:p>
    <w:p w14:paraId="3D76031C" w14:textId="77777777" w:rsidR="001D68E2" w:rsidRDefault="001D68E2" w:rsidP="001D68E2">
      <w:pPr>
        <w:pStyle w:val="AD"/>
      </w:pPr>
      <w:r>
        <w:t>  </w:t>
      </w:r>
      <w:r>
        <w:rPr>
          <w:rFonts w:hint="eastAsia"/>
        </w:rPr>
        <w:t>（五）未按照本条例第三十五条第一款规定履行公共数据质量管理义务的；</w:t>
      </w:r>
    </w:p>
    <w:p w14:paraId="736229AD" w14:textId="77777777" w:rsidR="001D68E2" w:rsidRDefault="001D68E2" w:rsidP="001D68E2">
      <w:pPr>
        <w:pStyle w:val="AD"/>
      </w:pPr>
    </w:p>
    <w:p w14:paraId="17E5D041" w14:textId="77777777" w:rsidR="001D68E2" w:rsidRDefault="001D68E2" w:rsidP="001D68E2">
      <w:pPr>
        <w:pStyle w:val="AD"/>
      </w:pPr>
      <w:r>
        <w:t>  </w:t>
      </w:r>
      <w:r>
        <w:rPr>
          <w:rFonts w:hint="eastAsia"/>
        </w:rPr>
        <w:t>（六）未通过公共数据开放或者授权运营等法定渠道，擅自将公共数据提供给市场主体的。</w:t>
      </w:r>
    </w:p>
    <w:p w14:paraId="66731192" w14:textId="77777777" w:rsidR="001D68E2" w:rsidRDefault="001D68E2" w:rsidP="001D68E2">
      <w:pPr>
        <w:pStyle w:val="AD"/>
      </w:pPr>
    </w:p>
    <w:p w14:paraId="67760493" w14:textId="77777777" w:rsidR="001D68E2" w:rsidRDefault="001D68E2" w:rsidP="001D68E2">
      <w:pPr>
        <w:pStyle w:val="AD"/>
      </w:pPr>
      <w:r>
        <w:t>  </w:t>
      </w:r>
      <w:r>
        <w:rPr>
          <w:rFonts w:hint="eastAsia"/>
        </w:rPr>
        <w:t>第八十八条</w:t>
      </w:r>
      <w:r>
        <w:t xml:space="preserve">  </w:t>
      </w:r>
      <w:r>
        <w:rPr>
          <w:rFonts w:hint="eastAsia"/>
        </w:rPr>
        <w:t>违反本条例规定，依法受到行政处罚的，相关信息纳入本市公共信用信息服务平台，由有关部门依法开展联合惩戒。</w:t>
      </w:r>
    </w:p>
    <w:p w14:paraId="359A62E1" w14:textId="77777777" w:rsidR="001D68E2" w:rsidRDefault="001D68E2" w:rsidP="001D68E2">
      <w:pPr>
        <w:pStyle w:val="AD"/>
      </w:pPr>
    </w:p>
    <w:p w14:paraId="7ED025A8" w14:textId="77777777" w:rsidR="001D68E2" w:rsidRDefault="001D68E2" w:rsidP="001D68E2">
      <w:pPr>
        <w:pStyle w:val="AD"/>
      </w:pPr>
      <w:r>
        <w:t>  </w:t>
      </w:r>
      <w:r>
        <w:rPr>
          <w:rFonts w:hint="eastAsia"/>
        </w:rPr>
        <w:t>第八十九条</w:t>
      </w:r>
      <w:r>
        <w:t xml:space="preserve">  </w:t>
      </w:r>
      <w:r>
        <w:rPr>
          <w:rFonts w:hint="eastAsia"/>
        </w:rPr>
        <w:t>违反本条例规定处理个人信息，侵害众多个人的权益的，人民检察院、市消费者权益保护委员会，以及由国家网信部门确定的组织，可以依法向人民法院提起诉讼。</w:t>
      </w:r>
    </w:p>
    <w:p w14:paraId="124188A8" w14:textId="77777777" w:rsidR="001D68E2" w:rsidRDefault="001D68E2" w:rsidP="001D68E2">
      <w:pPr>
        <w:pStyle w:val="AD"/>
      </w:pPr>
    </w:p>
    <w:p w14:paraId="77245AC9" w14:textId="5E583563" w:rsidR="001D68E2" w:rsidRDefault="001D68E2" w:rsidP="00397DFF">
      <w:pPr>
        <w:pStyle w:val="AD"/>
        <w:jc w:val="center"/>
      </w:pPr>
      <w:r>
        <w:rPr>
          <w:rFonts w:hint="eastAsia"/>
        </w:rPr>
        <w:t>第十章</w:t>
      </w:r>
      <w:r>
        <w:t xml:space="preserve">  </w:t>
      </w:r>
      <w:r>
        <w:rPr>
          <w:rFonts w:hint="eastAsia"/>
        </w:rPr>
        <w:t>附则</w:t>
      </w:r>
    </w:p>
    <w:p w14:paraId="48BBD558" w14:textId="77777777" w:rsidR="001D68E2" w:rsidRDefault="001D68E2" w:rsidP="001D68E2">
      <w:pPr>
        <w:pStyle w:val="AD"/>
      </w:pPr>
    </w:p>
    <w:p w14:paraId="68F4626A" w14:textId="77777777" w:rsidR="001D68E2" w:rsidRDefault="001D68E2" w:rsidP="001D68E2">
      <w:pPr>
        <w:pStyle w:val="AD"/>
      </w:pPr>
      <w:r>
        <w:t>  </w:t>
      </w:r>
      <w:r>
        <w:rPr>
          <w:rFonts w:hint="eastAsia"/>
        </w:rPr>
        <w:t>第九十条</w:t>
      </w:r>
      <w:r>
        <w:t xml:space="preserve">  </w:t>
      </w:r>
      <w:r>
        <w:rPr>
          <w:rFonts w:hint="eastAsia"/>
        </w:rPr>
        <w:t>除本条例第二条第四项规定的公共管理和服务机构外，运行经费由本市各级财政保障的单位、中央国家机关派驻本市的相关管理单位以及通信、民航、铁路等单位在依法履行公共管理和服务职责过程中收集和产生的各类数据，参照公共数据的有关规定执行。法律、行政法规另有规定的，从其规定。</w:t>
      </w:r>
    </w:p>
    <w:p w14:paraId="0270675C" w14:textId="77777777" w:rsidR="001D68E2" w:rsidRDefault="001D68E2" w:rsidP="001D68E2">
      <w:pPr>
        <w:pStyle w:val="AD"/>
      </w:pPr>
    </w:p>
    <w:p w14:paraId="7EDA773D" w14:textId="69DAA85E" w:rsidR="00B15193" w:rsidRDefault="001D68E2" w:rsidP="001D68E2">
      <w:pPr>
        <w:pStyle w:val="AD"/>
      </w:pPr>
      <w:r>
        <w:t>  </w:t>
      </w:r>
      <w:r>
        <w:rPr>
          <w:rFonts w:hint="eastAsia"/>
        </w:rPr>
        <w:t>第九十一条</w:t>
      </w:r>
      <w:r>
        <w:t xml:space="preserve">  </w:t>
      </w:r>
      <w:r>
        <w:rPr>
          <w:rFonts w:hint="eastAsia"/>
        </w:rPr>
        <w:t>本条例自</w:t>
      </w:r>
      <w:r>
        <w:t>2022</w:t>
      </w:r>
      <w:r>
        <w:rPr>
          <w:rFonts w:hint="eastAsia"/>
        </w:rPr>
        <w:t>年</w:t>
      </w:r>
      <w:r>
        <w:t>1</w:t>
      </w:r>
      <w:r>
        <w:rPr>
          <w:rFonts w:hint="eastAsia"/>
        </w:rPr>
        <w:t>月</w:t>
      </w:r>
      <w:r>
        <w:t>1</w:t>
      </w:r>
      <w:r>
        <w:rPr>
          <w:rFonts w:hint="eastAsia"/>
        </w:rPr>
        <w:t>日起施行。</w:t>
      </w:r>
    </w:p>
    <w:p w14:paraId="047A0D6C" w14:textId="59619198" w:rsidR="001D68E2" w:rsidRDefault="001D68E2" w:rsidP="001D68E2">
      <w:pPr>
        <w:pStyle w:val="AD"/>
      </w:pPr>
    </w:p>
    <w:p w14:paraId="0F1B5840" w14:textId="27155589" w:rsidR="001D68E2" w:rsidRDefault="001D68E2" w:rsidP="001D68E2">
      <w:pPr>
        <w:pStyle w:val="AD"/>
      </w:pPr>
    </w:p>
    <w:p w14:paraId="4368EE76" w14:textId="77777777" w:rsidR="001D68E2" w:rsidRDefault="001D68E2" w:rsidP="001D68E2">
      <w:pPr>
        <w:pStyle w:val="AD"/>
      </w:pPr>
      <w:r>
        <w:rPr>
          <w:rFonts w:hint="eastAsia"/>
        </w:rPr>
        <w:t>信息来源：</w:t>
      </w:r>
    </w:p>
    <w:p w14:paraId="787F2AC7" w14:textId="1529355E" w:rsidR="001D68E2" w:rsidRDefault="00EC4761" w:rsidP="001D68E2">
      <w:pPr>
        <w:pStyle w:val="AD"/>
      </w:pPr>
      <w:hyperlink r:id="rId6" w:history="1">
        <w:r w:rsidR="00212879" w:rsidRPr="00CA69E4">
          <w:rPr>
            <w:rStyle w:val="a7"/>
          </w:rPr>
          <w:t>https://www.shanghai.gov.cn/nw12344/20211129/a1a38c3dfe8b4f8f8fcba5e79fbe9251.html</w:t>
        </w:r>
      </w:hyperlink>
    </w:p>
    <w:p w14:paraId="3CC67B5F" w14:textId="77777777" w:rsidR="001D68E2" w:rsidRPr="001D68E2" w:rsidRDefault="001D68E2" w:rsidP="001D68E2">
      <w:pPr>
        <w:pStyle w:val="AD"/>
      </w:pPr>
    </w:p>
    <w:sectPr w:rsidR="001D68E2" w:rsidRPr="001D68E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DFF9" w14:textId="77777777" w:rsidR="00EC4761" w:rsidRDefault="00EC4761" w:rsidP="00C20A6A">
      <w:pPr>
        <w:spacing w:line="240" w:lineRule="auto"/>
      </w:pPr>
      <w:r>
        <w:separator/>
      </w:r>
    </w:p>
  </w:endnote>
  <w:endnote w:type="continuationSeparator" w:id="0">
    <w:p w14:paraId="1B092793" w14:textId="77777777" w:rsidR="00EC4761" w:rsidRDefault="00EC476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487D" w14:textId="77777777" w:rsidR="00EC4761" w:rsidRDefault="00EC4761" w:rsidP="00C20A6A">
      <w:pPr>
        <w:spacing w:line="240" w:lineRule="auto"/>
      </w:pPr>
      <w:r>
        <w:separator/>
      </w:r>
    </w:p>
  </w:footnote>
  <w:footnote w:type="continuationSeparator" w:id="0">
    <w:p w14:paraId="0FCC2DCE" w14:textId="77777777" w:rsidR="00EC4761" w:rsidRDefault="00EC476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5096"/>
    <w:rsid w:val="000A5096"/>
    <w:rsid w:val="000F4C6A"/>
    <w:rsid w:val="00176A25"/>
    <w:rsid w:val="001C4C6F"/>
    <w:rsid w:val="001D68E2"/>
    <w:rsid w:val="00212879"/>
    <w:rsid w:val="00397DFF"/>
    <w:rsid w:val="003D27E2"/>
    <w:rsid w:val="005F7C76"/>
    <w:rsid w:val="006D22D1"/>
    <w:rsid w:val="007D7BDB"/>
    <w:rsid w:val="00964BF5"/>
    <w:rsid w:val="00A548E7"/>
    <w:rsid w:val="00B15193"/>
    <w:rsid w:val="00B731F1"/>
    <w:rsid w:val="00BD0A9E"/>
    <w:rsid w:val="00C20A6A"/>
    <w:rsid w:val="00C22624"/>
    <w:rsid w:val="00CD015A"/>
    <w:rsid w:val="00D02718"/>
    <w:rsid w:val="00EC4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EF2F0"/>
  <w15:chartTrackingRefBased/>
  <w15:docId w15:val="{B47AD8E0-4022-4828-BBC4-AE8DB839A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D68E2"/>
    <w:rPr>
      <w:color w:val="0000FF" w:themeColor="hyperlink"/>
      <w:u w:val="single"/>
    </w:rPr>
  </w:style>
  <w:style w:type="character" w:styleId="a8">
    <w:name w:val="Unresolved Mention"/>
    <w:basedOn w:val="a0"/>
    <w:uiPriority w:val="99"/>
    <w:semiHidden/>
    <w:unhideWhenUsed/>
    <w:rsid w:val="001D6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11129/a1a38c3dfe8b4f8f8fcba5e79fbe92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1946</Words>
  <Characters>11095</Characters>
  <Application>Microsoft Office Word</Application>
  <DocSecurity>0</DocSecurity>
  <Lines>92</Lines>
  <Paragraphs>26</Paragraphs>
  <ScaleCrop>false</ScaleCrop>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2021-12-02T10:28:00Z</dcterms:created>
  <dcterms:modified xsi:type="dcterms:W3CDTF">2021-12-02T11:49:00Z</dcterms:modified>
</cp:coreProperties>
</file>