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6A5E" w14:textId="77777777" w:rsidR="00676420" w:rsidRPr="00B777E0" w:rsidRDefault="00676420" w:rsidP="00053E9A">
      <w:pPr>
        <w:pStyle w:val="AD"/>
        <w:spacing w:line="276" w:lineRule="auto"/>
        <w:jc w:val="center"/>
        <w:rPr>
          <w:b/>
          <w:bCs/>
          <w:color w:val="E36C0A" w:themeColor="accent6" w:themeShade="BF"/>
          <w:sz w:val="32"/>
          <w:szCs w:val="32"/>
        </w:rPr>
      </w:pPr>
      <w:r w:rsidRPr="00B777E0">
        <w:rPr>
          <w:rFonts w:hint="eastAsia"/>
          <w:b/>
          <w:bCs/>
          <w:color w:val="E36C0A" w:themeColor="accent6" w:themeShade="BF"/>
          <w:sz w:val="32"/>
          <w:szCs w:val="32"/>
        </w:rPr>
        <w:t>建立完善帮办制度提高“一网通办”便捷度的工作方案</w:t>
      </w:r>
    </w:p>
    <w:p w14:paraId="13127117" w14:textId="77777777" w:rsidR="00676420" w:rsidRDefault="00676420" w:rsidP="00053E9A">
      <w:pPr>
        <w:pStyle w:val="AD"/>
        <w:spacing w:line="276" w:lineRule="auto"/>
      </w:pPr>
    </w:p>
    <w:p w14:paraId="45894A22" w14:textId="77777777" w:rsidR="00676420" w:rsidRDefault="00676420" w:rsidP="00053E9A">
      <w:pPr>
        <w:pStyle w:val="AD"/>
        <w:spacing w:line="276" w:lineRule="auto"/>
      </w:pPr>
      <w:r>
        <w:t>  </w:t>
      </w:r>
      <w:r>
        <w:rPr>
          <w:rFonts w:hint="eastAsia"/>
        </w:rPr>
        <w:t>为持续推进“一网通办”改革从以政府部门管理为中心向以用户需求为中心转变，全面提升“一网通办”便捷度。根据市委办公厅、市政府办公厅印发的《关于深化“一网通办”改革构建全方位服务体系的工作方案》，制定本工作方案。</w:t>
      </w:r>
    </w:p>
    <w:p w14:paraId="3EEDDED5" w14:textId="77777777" w:rsidR="00676420" w:rsidRDefault="00676420" w:rsidP="00053E9A">
      <w:pPr>
        <w:pStyle w:val="AD"/>
        <w:spacing w:line="276" w:lineRule="auto"/>
      </w:pPr>
    </w:p>
    <w:p w14:paraId="468A5B1C" w14:textId="77777777" w:rsidR="00676420" w:rsidRDefault="00676420" w:rsidP="00053E9A">
      <w:pPr>
        <w:pStyle w:val="AD"/>
        <w:spacing w:line="276" w:lineRule="auto"/>
      </w:pPr>
      <w:r>
        <w:t>  </w:t>
      </w:r>
      <w:r>
        <w:rPr>
          <w:rFonts w:hint="eastAsia"/>
        </w:rPr>
        <w:t>一、总体要求</w:t>
      </w:r>
    </w:p>
    <w:p w14:paraId="44D610D2" w14:textId="77777777" w:rsidR="00676420" w:rsidRDefault="00676420" w:rsidP="00053E9A">
      <w:pPr>
        <w:pStyle w:val="AD"/>
        <w:spacing w:line="276" w:lineRule="auto"/>
      </w:pPr>
    </w:p>
    <w:p w14:paraId="63502559" w14:textId="77777777" w:rsidR="00676420" w:rsidRDefault="00676420" w:rsidP="00053E9A">
      <w:pPr>
        <w:pStyle w:val="AD"/>
        <w:spacing w:line="276" w:lineRule="auto"/>
      </w:pPr>
      <w:r>
        <w:t>  </w:t>
      </w:r>
      <w:r>
        <w:rPr>
          <w:rFonts w:hint="eastAsia"/>
        </w:rPr>
        <w:t>（一）指导思想</w:t>
      </w:r>
    </w:p>
    <w:p w14:paraId="14B5B81A" w14:textId="77777777" w:rsidR="00676420" w:rsidRDefault="00676420" w:rsidP="00053E9A">
      <w:pPr>
        <w:pStyle w:val="AD"/>
        <w:spacing w:line="276" w:lineRule="auto"/>
      </w:pPr>
    </w:p>
    <w:p w14:paraId="1A647F16" w14:textId="77777777" w:rsidR="00676420" w:rsidRDefault="00676420" w:rsidP="00053E9A">
      <w:pPr>
        <w:pStyle w:val="AD"/>
        <w:spacing w:line="276" w:lineRule="auto"/>
      </w:pPr>
      <w:r>
        <w:t>  </w:t>
      </w:r>
      <w:r>
        <w:rPr>
          <w:rFonts w:hint="eastAsia"/>
        </w:rPr>
        <w:t>以习近平新时代中国特色社会主义思想为指导，全面贯彻落实党的十九大和十九届二中、三中、四中、五中全会精神，认真落实习近平总书记提出的“人民城市人民建，人民城市为人民”的重要理念，以政务服务“一网通办”完善全方位服务体系，推进决策和管理部门深入企业群众办事一线窗口，畅通工作人员与企业群众的互动渠道，更好地破解企业群众办事遇到的难点堵点痛点问题，进一步提升“一网通办”便捷度，积极打造政务服务最优、营商环境最好的城市。</w:t>
      </w:r>
    </w:p>
    <w:p w14:paraId="1C6C26F7" w14:textId="77777777" w:rsidR="00676420" w:rsidRDefault="00676420" w:rsidP="00053E9A">
      <w:pPr>
        <w:pStyle w:val="AD"/>
        <w:spacing w:line="276" w:lineRule="auto"/>
      </w:pPr>
    </w:p>
    <w:p w14:paraId="7C1F9F81" w14:textId="77777777" w:rsidR="00676420" w:rsidRDefault="00676420" w:rsidP="00053E9A">
      <w:pPr>
        <w:pStyle w:val="AD"/>
        <w:spacing w:line="276" w:lineRule="auto"/>
      </w:pPr>
      <w:r>
        <w:t>  </w:t>
      </w:r>
      <w:r>
        <w:rPr>
          <w:rFonts w:hint="eastAsia"/>
        </w:rPr>
        <w:t>（二）工作职责</w:t>
      </w:r>
    </w:p>
    <w:p w14:paraId="64370688" w14:textId="77777777" w:rsidR="00676420" w:rsidRDefault="00676420" w:rsidP="00053E9A">
      <w:pPr>
        <w:pStyle w:val="AD"/>
        <w:spacing w:line="276" w:lineRule="auto"/>
      </w:pPr>
    </w:p>
    <w:p w14:paraId="2E027430" w14:textId="77777777" w:rsidR="00676420" w:rsidRDefault="00676420" w:rsidP="00053E9A">
      <w:pPr>
        <w:pStyle w:val="AD"/>
        <w:spacing w:line="276" w:lineRule="auto"/>
      </w:pPr>
      <w:r>
        <w:t>  </w:t>
      </w:r>
      <w:r>
        <w:rPr>
          <w:rFonts w:hint="eastAsia"/>
        </w:rPr>
        <w:t>各区政府、有接入“一网通办”事项的市政府相关部门和其他有关单位（以下统称“各有关单位”）是开展“一网通办”帮办工作的责任单位。“一件事”牵头部门作为“一件事”事项的责任单位。</w:t>
      </w:r>
    </w:p>
    <w:p w14:paraId="2F3014AE" w14:textId="77777777" w:rsidR="00676420" w:rsidRDefault="00676420" w:rsidP="00053E9A">
      <w:pPr>
        <w:pStyle w:val="AD"/>
        <w:spacing w:line="276" w:lineRule="auto"/>
      </w:pPr>
    </w:p>
    <w:p w14:paraId="62961660" w14:textId="77777777" w:rsidR="00676420" w:rsidRDefault="00676420" w:rsidP="00053E9A">
      <w:pPr>
        <w:pStyle w:val="AD"/>
        <w:spacing w:line="276" w:lineRule="auto"/>
      </w:pPr>
      <w:r>
        <w:t>  </w:t>
      </w:r>
      <w:r>
        <w:rPr>
          <w:rFonts w:hint="eastAsia"/>
        </w:rPr>
        <w:t>主要解决企业群众在办理“一网通办”政务服务事项过程中遇到的问题。涉法、涉诉、投诉按照原渠道处理，不属于帮办服务范围。</w:t>
      </w:r>
    </w:p>
    <w:p w14:paraId="32E53F70" w14:textId="77777777" w:rsidR="00676420" w:rsidRDefault="00676420" w:rsidP="00053E9A">
      <w:pPr>
        <w:pStyle w:val="AD"/>
        <w:spacing w:line="276" w:lineRule="auto"/>
      </w:pPr>
    </w:p>
    <w:p w14:paraId="1FBF6802" w14:textId="77777777" w:rsidR="00676420" w:rsidRDefault="00676420" w:rsidP="00053E9A">
      <w:pPr>
        <w:pStyle w:val="AD"/>
        <w:spacing w:line="276" w:lineRule="auto"/>
      </w:pPr>
      <w:r>
        <w:t>  </w:t>
      </w:r>
      <w:r>
        <w:rPr>
          <w:rFonts w:hint="eastAsia"/>
        </w:rPr>
        <w:t>（三）体系架构</w:t>
      </w:r>
    </w:p>
    <w:p w14:paraId="0D05D0AC" w14:textId="77777777" w:rsidR="00676420" w:rsidRDefault="00676420" w:rsidP="00053E9A">
      <w:pPr>
        <w:pStyle w:val="AD"/>
        <w:spacing w:line="276" w:lineRule="auto"/>
      </w:pPr>
    </w:p>
    <w:p w14:paraId="332315F3" w14:textId="77777777" w:rsidR="00676420" w:rsidRDefault="00676420" w:rsidP="00053E9A">
      <w:pPr>
        <w:pStyle w:val="AD"/>
        <w:spacing w:line="276" w:lineRule="auto"/>
      </w:pPr>
      <w:r>
        <w:t>  </w:t>
      </w:r>
      <w:r>
        <w:rPr>
          <w:rFonts w:hint="eastAsia"/>
        </w:rPr>
        <w:t>本市构建线上帮办和线下帮办相辅相成的帮办制度。</w:t>
      </w:r>
    </w:p>
    <w:p w14:paraId="640DDF58" w14:textId="77777777" w:rsidR="00676420" w:rsidRDefault="00676420" w:rsidP="00053E9A">
      <w:pPr>
        <w:pStyle w:val="AD"/>
        <w:spacing w:line="276" w:lineRule="auto"/>
      </w:pPr>
    </w:p>
    <w:p w14:paraId="033E2B88" w14:textId="77777777" w:rsidR="00676420" w:rsidRDefault="00676420" w:rsidP="00053E9A">
      <w:pPr>
        <w:pStyle w:val="AD"/>
        <w:spacing w:line="276" w:lineRule="auto"/>
      </w:pPr>
      <w:r>
        <w:t>  ——</w:t>
      </w:r>
      <w:r>
        <w:rPr>
          <w:rFonts w:hint="eastAsia"/>
        </w:rPr>
        <w:t>线上帮办包括三个服务渠道。一是电话咨询，“</w:t>
      </w:r>
      <w:r>
        <w:t>12345”</w:t>
      </w:r>
      <w:r>
        <w:rPr>
          <w:rFonts w:hint="eastAsia"/>
        </w:rPr>
        <w:t>市民服务热线电话和各单位咨询电话；二是网上“小申”智能客服（以下简称“小申”），依托“一网通办”知识库提供快速智能问答；三是线上人工专业帮办（以下简称“线上人工帮办”），在网上</w:t>
      </w:r>
      <w:r>
        <w:t>PC</w:t>
      </w:r>
      <w:r>
        <w:rPr>
          <w:rFonts w:hint="eastAsia"/>
        </w:rPr>
        <w:t>端或移动端，通过文字、语音、视频、截图、录音等提供在线交互帮办服务。</w:t>
      </w:r>
    </w:p>
    <w:p w14:paraId="0318BDDA" w14:textId="77777777" w:rsidR="00676420" w:rsidRDefault="00676420" w:rsidP="00053E9A">
      <w:pPr>
        <w:pStyle w:val="AD"/>
        <w:spacing w:line="276" w:lineRule="auto"/>
      </w:pPr>
    </w:p>
    <w:p w14:paraId="67380593" w14:textId="77777777" w:rsidR="00676420" w:rsidRDefault="00676420" w:rsidP="00053E9A">
      <w:pPr>
        <w:pStyle w:val="AD"/>
        <w:spacing w:line="276" w:lineRule="auto"/>
      </w:pPr>
      <w:r>
        <w:t>  ——</w:t>
      </w:r>
      <w:r>
        <w:rPr>
          <w:rFonts w:hint="eastAsia"/>
        </w:rPr>
        <w:t>线下帮办包括两项机制。一是领导干部帮办，各有关单位的各级领导干部到政务服务中心，陪同企业群众全流程办理政务服务事项；二是各级政务服务中心工作人员帮办，政务服务中心的工作人员帮助企业群众办理政务服务事项。</w:t>
      </w:r>
    </w:p>
    <w:p w14:paraId="6B3ABDC6" w14:textId="77777777" w:rsidR="00676420" w:rsidRDefault="00676420" w:rsidP="00053E9A">
      <w:pPr>
        <w:pStyle w:val="AD"/>
        <w:spacing w:line="276" w:lineRule="auto"/>
      </w:pPr>
    </w:p>
    <w:p w14:paraId="478F4446" w14:textId="77777777" w:rsidR="00676420" w:rsidRDefault="00676420" w:rsidP="00053E9A">
      <w:pPr>
        <w:pStyle w:val="AD"/>
        <w:spacing w:line="276" w:lineRule="auto"/>
      </w:pPr>
      <w:r>
        <w:lastRenderedPageBreak/>
        <w:t>  </w:t>
      </w:r>
      <w:r>
        <w:rPr>
          <w:rFonts w:hint="eastAsia"/>
        </w:rPr>
        <w:t>（四）主要目标</w:t>
      </w:r>
    </w:p>
    <w:p w14:paraId="5E3B0845" w14:textId="77777777" w:rsidR="00676420" w:rsidRDefault="00676420" w:rsidP="00053E9A">
      <w:pPr>
        <w:pStyle w:val="AD"/>
        <w:spacing w:line="276" w:lineRule="auto"/>
      </w:pPr>
    </w:p>
    <w:p w14:paraId="19B92CEA" w14:textId="77777777" w:rsidR="00676420" w:rsidRDefault="00676420" w:rsidP="00053E9A">
      <w:pPr>
        <w:pStyle w:val="AD"/>
        <w:spacing w:line="276" w:lineRule="auto"/>
      </w:pPr>
      <w:r>
        <w:t>  </w:t>
      </w:r>
      <w:r>
        <w:rPr>
          <w:rFonts w:hint="eastAsia"/>
        </w:rPr>
        <w:t>线上帮办。“小申”提供</w:t>
      </w:r>
      <w:r>
        <w:t>7*24</w:t>
      </w:r>
      <w:r>
        <w:rPr>
          <w:rFonts w:hint="eastAsia"/>
        </w:rPr>
        <w:t>小时在线智能咨询服务，“线上人工帮办”提供工作时段专业帮办，实现企业群众“有疑就问、边办边问”，政府部门“有问必答、答必解惑”。</w:t>
      </w:r>
      <w:r>
        <w:t>2021</w:t>
      </w:r>
      <w:r>
        <w:rPr>
          <w:rFonts w:hint="eastAsia"/>
        </w:rPr>
        <w:t>年底前，实现“线上人工帮办”覆盖本市办件量居前的</w:t>
      </w:r>
      <w:r>
        <w:t>35</w:t>
      </w:r>
      <w:r>
        <w:rPr>
          <w:rFonts w:hint="eastAsia"/>
        </w:rPr>
        <w:t>个企业事项和个人事项（附件</w:t>
      </w:r>
      <w:r>
        <w:t>1</w:t>
      </w:r>
      <w:r>
        <w:rPr>
          <w:rFonts w:hint="eastAsia"/>
        </w:rPr>
        <w:t>）。</w:t>
      </w:r>
      <w:r>
        <w:t>2022</w:t>
      </w:r>
      <w:r>
        <w:rPr>
          <w:rFonts w:hint="eastAsia"/>
        </w:rPr>
        <w:t>年底前，实现“小申”解决率达到</w:t>
      </w:r>
      <w:r>
        <w:t>50%</w:t>
      </w:r>
      <w:r>
        <w:rPr>
          <w:rFonts w:hint="eastAsia"/>
        </w:rPr>
        <w:t>，“线上人工帮办”解决率达到</w:t>
      </w:r>
      <w:r>
        <w:t>90%</w:t>
      </w:r>
      <w:r>
        <w:rPr>
          <w:rFonts w:hint="eastAsia"/>
        </w:rPr>
        <w:t>。实现“线上人工帮办”覆盖本市办件量居前的</w:t>
      </w:r>
      <w:r>
        <w:t>100</w:t>
      </w:r>
      <w:r>
        <w:rPr>
          <w:rFonts w:hint="eastAsia"/>
        </w:rPr>
        <w:t>个企业事项和个人事项，工作人员</w:t>
      </w:r>
      <w:r>
        <w:t>1</w:t>
      </w:r>
      <w:r>
        <w:rPr>
          <w:rFonts w:hint="eastAsia"/>
        </w:rPr>
        <w:t>分钟内首次响应。探索录播短视频、直播等方式解读办事指引。</w:t>
      </w:r>
    </w:p>
    <w:p w14:paraId="6FFCCB6C" w14:textId="77777777" w:rsidR="00676420" w:rsidRDefault="00676420" w:rsidP="00053E9A">
      <w:pPr>
        <w:pStyle w:val="AD"/>
        <w:spacing w:line="276" w:lineRule="auto"/>
      </w:pPr>
    </w:p>
    <w:p w14:paraId="5014D3D6" w14:textId="77777777" w:rsidR="00676420" w:rsidRDefault="00676420" w:rsidP="00053E9A">
      <w:pPr>
        <w:pStyle w:val="AD"/>
        <w:spacing w:line="276" w:lineRule="auto"/>
      </w:pPr>
      <w:r>
        <w:t>  </w:t>
      </w:r>
      <w:r>
        <w:rPr>
          <w:rFonts w:hint="eastAsia"/>
        </w:rPr>
        <w:t>线下帮办。建立发现问题和反馈整改闭环工作机制。原则上，各有关单位领导班子成员每人每年至少开展一次帮办工作；各有关单位下属单位、业务处室领导干部帮办，参照本方案建立帮办机制，实现高频事项全覆盖。</w:t>
      </w:r>
    </w:p>
    <w:p w14:paraId="4A0F9E45" w14:textId="77777777" w:rsidR="00676420" w:rsidRDefault="00676420" w:rsidP="00053E9A">
      <w:pPr>
        <w:pStyle w:val="AD"/>
        <w:spacing w:line="276" w:lineRule="auto"/>
      </w:pPr>
    </w:p>
    <w:p w14:paraId="54379BA0" w14:textId="77777777" w:rsidR="00676420" w:rsidRDefault="00676420" w:rsidP="00053E9A">
      <w:pPr>
        <w:pStyle w:val="AD"/>
        <w:spacing w:line="276" w:lineRule="auto"/>
      </w:pPr>
      <w:r>
        <w:t>  </w:t>
      </w:r>
      <w:r>
        <w:rPr>
          <w:rFonts w:hint="eastAsia"/>
        </w:rPr>
        <w:t>二、主要任务</w:t>
      </w:r>
    </w:p>
    <w:p w14:paraId="745A2BCD" w14:textId="77777777" w:rsidR="00676420" w:rsidRDefault="00676420" w:rsidP="00053E9A">
      <w:pPr>
        <w:pStyle w:val="AD"/>
        <w:spacing w:line="276" w:lineRule="auto"/>
      </w:pPr>
    </w:p>
    <w:p w14:paraId="424F6024" w14:textId="77777777" w:rsidR="00676420" w:rsidRDefault="00676420" w:rsidP="00053E9A">
      <w:pPr>
        <w:pStyle w:val="AD"/>
        <w:spacing w:line="276" w:lineRule="auto"/>
      </w:pPr>
      <w:r>
        <w:t>  </w:t>
      </w:r>
      <w:r>
        <w:rPr>
          <w:rFonts w:hint="eastAsia"/>
        </w:rPr>
        <w:t>（一）线上帮办</w:t>
      </w:r>
    </w:p>
    <w:p w14:paraId="7A282AE7" w14:textId="77777777" w:rsidR="00676420" w:rsidRDefault="00676420" w:rsidP="00053E9A">
      <w:pPr>
        <w:pStyle w:val="AD"/>
        <w:spacing w:line="276" w:lineRule="auto"/>
      </w:pPr>
    </w:p>
    <w:p w14:paraId="7202DA59" w14:textId="77777777" w:rsidR="00676420" w:rsidRDefault="00676420" w:rsidP="00053E9A">
      <w:pPr>
        <w:pStyle w:val="AD"/>
        <w:spacing w:line="276" w:lineRule="auto"/>
      </w:pPr>
      <w:r>
        <w:t>  1.</w:t>
      </w:r>
      <w:r>
        <w:rPr>
          <w:rFonts w:hint="eastAsia"/>
        </w:rPr>
        <w:t>配备工作人员。“一网通办”政务服务事项的实施主体作为“线上人工帮办”的责任单位。各责任单位要根据咨询量和业务情况配备具备较强的专业能力的工作人员，选派业务主管部门工作人员，或委托政务服务中心受理和办理人员进行解答，负责解决企业群众在“一网通办”办事过程中遇到的在线操作、材料准备、业务标准、业务流程等方面的专业问题。市大数据中心要配备专业技术人员，负责解答“一网通办”平台技术问题。“</w:t>
      </w:r>
      <w:r>
        <w:t>12345”</w:t>
      </w:r>
      <w:r>
        <w:rPr>
          <w:rFonts w:hint="eastAsia"/>
        </w:rPr>
        <w:t>市民服务热线要配备线上帮办专席客服，负责接收和转办“线上人工帮办”无法解决的问题。线上帮办工作人员不得推诿扯皮，不得使用不礼貌用语和禁语。（各有关单位、市大数据中心、市热线办负责）</w:t>
      </w:r>
    </w:p>
    <w:p w14:paraId="727F810A" w14:textId="77777777" w:rsidR="00676420" w:rsidRDefault="00676420" w:rsidP="00053E9A">
      <w:pPr>
        <w:pStyle w:val="AD"/>
        <w:spacing w:line="276" w:lineRule="auto"/>
      </w:pPr>
    </w:p>
    <w:p w14:paraId="20864E73" w14:textId="77777777" w:rsidR="00676420" w:rsidRDefault="00676420" w:rsidP="00053E9A">
      <w:pPr>
        <w:pStyle w:val="AD"/>
        <w:spacing w:line="276" w:lineRule="auto"/>
      </w:pPr>
      <w:r>
        <w:t>  2.</w:t>
      </w:r>
      <w:r>
        <w:rPr>
          <w:rFonts w:hint="eastAsia"/>
        </w:rPr>
        <w:t>建设“一网通办”知识库和部署“小申”。按照《上海市“一网通办”知识库运营规范》（附件</w:t>
      </w:r>
      <w:r>
        <w:t>2</w:t>
      </w:r>
      <w:r>
        <w:rPr>
          <w:rFonts w:hint="eastAsia"/>
        </w:rPr>
        <w:t>）的要求，建设统一知识库，包括办理流程、业务口径、规章制度、系统操作指引等。建立“一网通办”知识库管理运营机制。组建专业团队，不断提升知识库的精准性和智能化水平，全面支撑线上帮办。在各有关单位网站统一部署“小申”。（市大数据中心负责）</w:t>
      </w:r>
    </w:p>
    <w:p w14:paraId="5B7C6851" w14:textId="77777777" w:rsidR="00676420" w:rsidRDefault="00676420" w:rsidP="00053E9A">
      <w:pPr>
        <w:pStyle w:val="AD"/>
        <w:spacing w:line="276" w:lineRule="auto"/>
      </w:pPr>
    </w:p>
    <w:p w14:paraId="4EBAE3C3" w14:textId="77777777" w:rsidR="00676420" w:rsidRDefault="00676420" w:rsidP="00053E9A">
      <w:pPr>
        <w:pStyle w:val="AD"/>
        <w:spacing w:line="276" w:lineRule="auto"/>
      </w:pPr>
      <w:r>
        <w:t>  3.</w:t>
      </w:r>
      <w:r>
        <w:rPr>
          <w:rFonts w:hint="eastAsia"/>
        </w:rPr>
        <w:t>建立知识库迭代更新机制。建立新增、关联、共享和查遗补缺工作机制。按照本市政务服务事项管理模式，市级业务主管部门负责统筹市、区两级业务的答复口径和业务标准，各区主管部门负责完善本级事项的具体办理方式和办理要求，涉及市级委托下放的事项，由市主管部门牵头落实。在新的政策文件实施前</w:t>
      </w:r>
      <w:r>
        <w:t>1</w:t>
      </w:r>
      <w:r>
        <w:rPr>
          <w:rFonts w:hint="eastAsia"/>
        </w:rPr>
        <w:t>个工作日，要将相关问答更新至知识库；对于“线上人工帮办”的有效解答，要同步更新到知识库；未能解答的咨询，应当在</w:t>
      </w:r>
      <w:r>
        <w:t>5</w:t>
      </w:r>
      <w:r>
        <w:rPr>
          <w:rFonts w:hint="eastAsia"/>
        </w:rPr>
        <w:t>个工作日内将答复口径补充到知识库。（各有关单位负责）</w:t>
      </w:r>
    </w:p>
    <w:p w14:paraId="72C07EBD" w14:textId="77777777" w:rsidR="00676420" w:rsidRDefault="00676420" w:rsidP="00053E9A">
      <w:pPr>
        <w:pStyle w:val="AD"/>
        <w:spacing w:line="276" w:lineRule="auto"/>
      </w:pPr>
    </w:p>
    <w:p w14:paraId="5DCAFCC3" w14:textId="77777777" w:rsidR="00676420" w:rsidRDefault="00676420" w:rsidP="00053E9A">
      <w:pPr>
        <w:pStyle w:val="AD"/>
        <w:spacing w:line="276" w:lineRule="auto"/>
      </w:pPr>
      <w:r>
        <w:t>  4.</w:t>
      </w:r>
      <w:r>
        <w:rPr>
          <w:rFonts w:hint="eastAsia"/>
        </w:rPr>
        <w:t>建立流转派单机制。企业群众在“一网通办”平台网上办事时，首先通过“小申”进行在线咨询。“小申”未能解决的问题，可以申请“线上人工帮办”。根据办理事项和咨询内容，</w:t>
      </w:r>
      <w:r>
        <w:rPr>
          <w:rFonts w:hint="eastAsia"/>
        </w:rPr>
        <w:lastRenderedPageBreak/>
        <w:t>线上帮办平台自动转接各有关单位“线上人工帮办”，实现“小申”与“线上人工帮办”融合互补。超出本单位职能无法解决的，可推送至“</w:t>
      </w:r>
      <w:r>
        <w:t>12345”</w:t>
      </w:r>
      <w:r>
        <w:rPr>
          <w:rFonts w:hint="eastAsia"/>
        </w:rPr>
        <w:t>平台，由“</w:t>
      </w:r>
      <w:r>
        <w:t>12345”</w:t>
      </w:r>
      <w:r>
        <w:rPr>
          <w:rFonts w:hint="eastAsia"/>
        </w:rPr>
        <w:t>在线客服进行派单，派单率原则上不得高于</w:t>
      </w:r>
      <w:r>
        <w:t>10%</w:t>
      </w:r>
      <w:r>
        <w:rPr>
          <w:rFonts w:hint="eastAsia"/>
        </w:rPr>
        <w:t>。（市热线办、各有关单位、市大数据中心负责）</w:t>
      </w:r>
    </w:p>
    <w:p w14:paraId="4F4FB874" w14:textId="77777777" w:rsidR="00676420" w:rsidRDefault="00676420" w:rsidP="00053E9A">
      <w:pPr>
        <w:pStyle w:val="AD"/>
        <w:spacing w:line="276" w:lineRule="auto"/>
      </w:pPr>
    </w:p>
    <w:p w14:paraId="40641E65" w14:textId="77777777" w:rsidR="00676420" w:rsidRDefault="00676420" w:rsidP="00053E9A">
      <w:pPr>
        <w:pStyle w:val="AD"/>
        <w:spacing w:line="276" w:lineRule="auto"/>
      </w:pPr>
      <w:r>
        <w:t>  5.</w:t>
      </w:r>
      <w:r>
        <w:rPr>
          <w:rFonts w:hint="eastAsia"/>
        </w:rPr>
        <w:t>建立评价机制。线上帮办服务完成后，企业群众可在线对“小申”和“线上人工帮办”服务解决情况进行评价，解决率纳入政务服务“好差评”进行管理。（市热线办、市政府办公厅负责）</w:t>
      </w:r>
    </w:p>
    <w:p w14:paraId="5BEEE3E1" w14:textId="77777777" w:rsidR="00676420" w:rsidRDefault="00676420" w:rsidP="00053E9A">
      <w:pPr>
        <w:pStyle w:val="AD"/>
        <w:spacing w:line="276" w:lineRule="auto"/>
      </w:pPr>
    </w:p>
    <w:p w14:paraId="76A90ABF" w14:textId="77777777" w:rsidR="00676420" w:rsidRDefault="00676420" w:rsidP="00053E9A">
      <w:pPr>
        <w:pStyle w:val="AD"/>
        <w:spacing w:line="276" w:lineRule="auto"/>
      </w:pPr>
      <w:r>
        <w:t>  6.</w:t>
      </w:r>
      <w:r>
        <w:rPr>
          <w:rFonts w:hint="eastAsia"/>
        </w:rPr>
        <w:t>建设线上帮办运营平台。统一建设线上帮办用户端和客服端，在“一网通办”</w:t>
      </w:r>
      <w:r>
        <w:t>PC</w:t>
      </w:r>
      <w:r>
        <w:rPr>
          <w:rFonts w:hint="eastAsia"/>
        </w:rPr>
        <w:t>端、“随申办”</w:t>
      </w:r>
      <w:r>
        <w:t>APP</w:t>
      </w:r>
      <w:r>
        <w:rPr>
          <w:rFonts w:hint="eastAsia"/>
        </w:rPr>
        <w:t>端、“随申办”微信和支付宝小程序、自助终端</w:t>
      </w:r>
      <w:r>
        <w:t>5</w:t>
      </w:r>
      <w:r>
        <w:rPr>
          <w:rFonts w:hint="eastAsia"/>
        </w:rPr>
        <w:t>种渠道统一建设用户端。统一建设“线上人工帮办”客服端，提供客服派单、排队、一对多服务和数据分析等功能，拓展语音连线、视频连线、双屏互动等服务渠道。（市大数据中心负责）</w:t>
      </w:r>
    </w:p>
    <w:p w14:paraId="4E0E43B0" w14:textId="77777777" w:rsidR="00676420" w:rsidRDefault="00676420" w:rsidP="00053E9A">
      <w:pPr>
        <w:pStyle w:val="AD"/>
        <w:spacing w:line="276" w:lineRule="auto"/>
      </w:pPr>
    </w:p>
    <w:p w14:paraId="14478BFC" w14:textId="77777777" w:rsidR="00676420" w:rsidRDefault="00676420" w:rsidP="00053E9A">
      <w:pPr>
        <w:pStyle w:val="AD"/>
        <w:spacing w:line="276" w:lineRule="auto"/>
      </w:pPr>
      <w:r>
        <w:t>  7.</w:t>
      </w:r>
      <w:r>
        <w:rPr>
          <w:rFonts w:hint="eastAsia"/>
        </w:rPr>
        <w:t>完善电话咨询。推进“一网通办”知识库和“</w:t>
      </w:r>
      <w:r>
        <w:t>12345”</w:t>
      </w:r>
      <w:r>
        <w:rPr>
          <w:rFonts w:hint="eastAsia"/>
        </w:rPr>
        <w:t>知识库的共享融合，全面提升“</w:t>
      </w:r>
      <w:r>
        <w:t>12345”</w:t>
      </w:r>
      <w:r>
        <w:rPr>
          <w:rFonts w:hint="eastAsia"/>
        </w:rPr>
        <w:t>热线和各有关单位咨询电话解决率。各有关单位完善工作机制，全面提升本单位“一网通办”咨询电话（办事指南上的咨询电话）的接通率和解决率，相关标准参照“</w:t>
      </w:r>
      <w:r>
        <w:t>12345”</w:t>
      </w:r>
      <w:r>
        <w:rPr>
          <w:rFonts w:hint="eastAsia"/>
        </w:rPr>
        <w:t>热线管理办法执行。（市热线办、各有关单位负责）</w:t>
      </w:r>
    </w:p>
    <w:p w14:paraId="17D1FC3F" w14:textId="77777777" w:rsidR="00676420" w:rsidRDefault="00676420" w:rsidP="00053E9A">
      <w:pPr>
        <w:pStyle w:val="AD"/>
        <w:spacing w:line="276" w:lineRule="auto"/>
      </w:pPr>
    </w:p>
    <w:p w14:paraId="6DC6AB1D" w14:textId="77777777" w:rsidR="00676420" w:rsidRDefault="00676420" w:rsidP="00053E9A">
      <w:pPr>
        <w:pStyle w:val="AD"/>
        <w:spacing w:line="276" w:lineRule="auto"/>
      </w:pPr>
      <w:r>
        <w:t>  </w:t>
      </w:r>
      <w:r>
        <w:rPr>
          <w:rFonts w:hint="eastAsia"/>
        </w:rPr>
        <w:t>（二）线下帮办</w:t>
      </w:r>
    </w:p>
    <w:p w14:paraId="799F7A82" w14:textId="77777777" w:rsidR="00676420" w:rsidRDefault="00676420" w:rsidP="00053E9A">
      <w:pPr>
        <w:pStyle w:val="AD"/>
        <w:spacing w:line="276" w:lineRule="auto"/>
      </w:pPr>
    </w:p>
    <w:p w14:paraId="762BBA8B" w14:textId="77777777" w:rsidR="00676420" w:rsidRDefault="00676420" w:rsidP="00053E9A">
      <w:pPr>
        <w:pStyle w:val="AD"/>
        <w:spacing w:line="276" w:lineRule="auto"/>
      </w:pPr>
      <w:r>
        <w:t>  1.</w:t>
      </w:r>
      <w:r>
        <w:rPr>
          <w:rFonts w:hint="eastAsia"/>
        </w:rPr>
        <w:t>领导干部帮办</w:t>
      </w:r>
    </w:p>
    <w:p w14:paraId="06A0674D" w14:textId="77777777" w:rsidR="00676420" w:rsidRDefault="00676420" w:rsidP="00053E9A">
      <w:pPr>
        <w:pStyle w:val="AD"/>
        <w:spacing w:line="276" w:lineRule="auto"/>
      </w:pPr>
    </w:p>
    <w:p w14:paraId="52A7B1BD" w14:textId="77777777" w:rsidR="00676420" w:rsidRDefault="00676420" w:rsidP="00053E9A">
      <w:pPr>
        <w:pStyle w:val="AD"/>
        <w:spacing w:line="276" w:lineRule="auto"/>
      </w:pPr>
      <w:r>
        <w:t>  </w:t>
      </w:r>
      <w:r>
        <w:rPr>
          <w:rFonts w:hint="eastAsia"/>
        </w:rPr>
        <w:t>（</w:t>
      </w:r>
      <w:r>
        <w:t>1</w:t>
      </w:r>
      <w:r>
        <w:rPr>
          <w:rFonts w:hint="eastAsia"/>
        </w:rPr>
        <w:t>）建立帮办工作机制。坚持需求导向、问题导向、效果导向，建立各有关单位各级领导干部定期下基层长效工作机制，通过“换位式”体验，体察社情、感知民意。各有关单位领导干部到政务服务中心窗口或者自助服务区等，陪同办事人员办理“一网通办”事项，全程体验咨询、申请、受理、审核、办结、反馈等办事全流程的标准化、规范化和便捷化情况，积极听取企业群众意见建议。（各有关单位负责）</w:t>
      </w:r>
    </w:p>
    <w:p w14:paraId="065A856B" w14:textId="77777777" w:rsidR="00676420" w:rsidRDefault="00676420" w:rsidP="00053E9A">
      <w:pPr>
        <w:pStyle w:val="AD"/>
        <w:spacing w:line="276" w:lineRule="auto"/>
      </w:pPr>
    </w:p>
    <w:p w14:paraId="59BD009C" w14:textId="77777777" w:rsidR="00676420" w:rsidRDefault="00676420" w:rsidP="00053E9A">
      <w:pPr>
        <w:pStyle w:val="AD"/>
        <w:spacing w:line="276" w:lineRule="auto"/>
      </w:pPr>
      <w:r>
        <w:t>  </w:t>
      </w:r>
      <w:r>
        <w:rPr>
          <w:rFonts w:hint="eastAsia"/>
        </w:rPr>
        <w:t>（</w:t>
      </w:r>
      <w:r>
        <w:t>2</w:t>
      </w:r>
      <w:r>
        <w:rPr>
          <w:rFonts w:hint="eastAsia"/>
        </w:rPr>
        <w:t>）聚焦重点开展帮办。一是聚焦重点工作任务，围绕市委、市政府关于“一网通办”改革的重大决策部署开展帮办。重点关注“两个免于提交”成效度、“一件事”和“综合窗口”集成度、线上线下服务融合度、办事流程的精简度、窗口服务的便民度等。二是聚焦疑难复杂事项，围绕业务流程复杂、涉及面广的跨层级、跨部门事项开展帮办。三是聚焦差评较多事项，针对企业群众差评较多的事项开展帮办。四是聚焦企业群众的“关键小事”，围绕涉及企业群众切身利益的“关键小事”，以及企业群众关注度高、办件量大、涉及面广的高频事项开展帮办。（各有关单位负责）</w:t>
      </w:r>
    </w:p>
    <w:p w14:paraId="42CD36FD" w14:textId="77777777" w:rsidR="00676420" w:rsidRDefault="00676420" w:rsidP="00053E9A">
      <w:pPr>
        <w:pStyle w:val="AD"/>
        <w:spacing w:line="276" w:lineRule="auto"/>
      </w:pPr>
    </w:p>
    <w:p w14:paraId="55C36B57" w14:textId="77777777" w:rsidR="00676420" w:rsidRDefault="00676420" w:rsidP="00053E9A">
      <w:pPr>
        <w:pStyle w:val="AD"/>
        <w:spacing w:line="276" w:lineRule="auto"/>
      </w:pPr>
      <w:r>
        <w:t>  </w:t>
      </w:r>
      <w:r>
        <w:rPr>
          <w:rFonts w:hint="eastAsia"/>
        </w:rPr>
        <w:t>（</w:t>
      </w:r>
      <w:r>
        <w:t>3</w:t>
      </w:r>
      <w:r>
        <w:rPr>
          <w:rFonts w:hint="eastAsia"/>
        </w:rPr>
        <w:t>）分类分级开展帮办。按照事项分类开展帮办，各有关单位领导班子成员重点聚焦跨区域、跨部门的疑难复杂事项，统筹协调、积极推进需要市区联动、市级部门协同的工作。各有关单位下属单位重点聚焦需要区内统筹、区级部门协同办理的事项，以及本单位职责范围内的</w:t>
      </w:r>
      <w:r>
        <w:rPr>
          <w:rFonts w:hint="eastAsia"/>
        </w:rPr>
        <w:lastRenderedPageBreak/>
        <w:t>事项开展帮办。（各有关单位负责）</w:t>
      </w:r>
    </w:p>
    <w:p w14:paraId="44F9C3DE" w14:textId="77777777" w:rsidR="00676420" w:rsidRDefault="00676420" w:rsidP="00053E9A">
      <w:pPr>
        <w:pStyle w:val="AD"/>
        <w:spacing w:line="276" w:lineRule="auto"/>
      </w:pPr>
    </w:p>
    <w:p w14:paraId="3CDBFEA1" w14:textId="77777777" w:rsidR="00676420" w:rsidRDefault="00676420" w:rsidP="00053E9A">
      <w:pPr>
        <w:pStyle w:val="AD"/>
        <w:spacing w:line="276" w:lineRule="auto"/>
      </w:pPr>
      <w:r>
        <w:t>  </w:t>
      </w:r>
      <w:r>
        <w:rPr>
          <w:rFonts w:hint="eastAsia"/>
        </w:rPr>
        <w:t>（</w:t>
      </w:r>
      <w:r>
        <w:t>4</w:t>
      </w:r>
      <w:r>
        <w:rPr>
          <w:rFonts w:hint="eastAsia"/>
        </w:rPr>
        <w:t>）发现问题和及时整改。主动发现企业群众办事的难点、堵点、痛点问题，研究提出完善改进的方向，做到随走随查、即查即改，真正做到为群众办实事、解难题。建立问题台账，制定整改计划，明确具体措施、责任分工和整改时限，形成问题清单，挂账销号，并适时开展“回头看”，确保整改到位。（各有关单位负责）</w:t>
      </w:r>
    </w:p>
    <w:p w14:paraId="5EC43E4D" w14:textId="77777777" w:rsidR="00676420" w:rsidRDefault="00676420" w:rsidP="00053E9A">
      <w:pPr>
        <w:pStyle w:val="AD"/>
        <w:spacing w:line="276" w:lineRule="auto"/>
      </w:pPr>
    </w:p>
    <w:p w14:paraId="29970BAE" w14:textId="77777777" w:rsidR="00676420" w:rsidRDefault="00676420" w:rsidP="00053E9A">
      <w:pPr>
        <w:pStyle w:val="AD"/>
        <w:spacing w:line="276" w:lineRule="auto"/>
      </w:pPr>
      <w:r>
        <w:t>  2.</w:t>
      </w:r>
      <w:r>
        <w:rPr>
          <w:rFonts w:hint="eastAsia"/>
        </w:rPr>
        <w:t>线下工作人员帮办</w:t>
      </w:r>
    </w:p>
    <w:p w14:paraId="22A7E7C8" w14:textId="77777777" w:rsidR="00676420" w:rsidRDefault="00676420" w:rsidP="00053E9A">
      <w:pPr>
        <w:pStyle w:val="AD"/>
        <w:spacing w:line="276" w:lineRule="auto"/>
      </w:pPr>
    </w:p>
    <w:p w14:paraId="1E73A7C5" w14:textId="77777777" w:rsidR="00676420" w:rsidRDefault="00676420" w:rsidP="00053E9A">
      <w:pPr>
        <w:pStyle w:val="AD"/>
        <w:spacing w:line="276" w:lineRule="auto"/>
      </w:pPr>
      <w:r>
        <w:t>  </w:t>
      </w:r>
      <w:r>
        <w:rPr>
          <w:rFonts w:hint="eastAsia"/>
        </w:rPr>
        <w:t>各级政务服务中心要按照《“一网通办”政务服务中心建设和运行规范》要求，进一步优化原有帮办工作机制，提高原有帮办工作人员服务水平；将窗口服务作为帮办机制的重要组成部分，进一步提升窗口服务能级，由受办理政务服务事项提升为帮助办理政务服务事项；窗口工作人员要进一步提高服务意识，由“要我办”提升为“帮助办”。拓展志愿者服务，组织曾在政务服务且工作经验丰富人员作为志愿者开展帮办工作。（各级政务服务中心负责）</w:t>
      </w:r>
    </w:p>
    <w:p w14:paraId="55F7E850" w14:textId="77777777" w:rsidR="00676420" w:rsidRDefault="00676420" w:rsidP="00053E9A">
      <w:pPr>
        <w:pStyle w:val="AD"/>
        <w:spacing w:line="276" w:lineRule="auto"/>
      </w:pPr>
    </w:p>
    <w:p w14:paraId="2298244C" w14:textId="77777777" w:rsidR="00676420" w:rsidRDefault="00676420" w:rsidP="00053E9A">
      <w:pPr>
        <w:pStyle w:val="AD"/>
        <w:spacing w:line="276" w:lineRule="auto"/>
      </w:pPr>
      <w:r>
        <w:t>  </w:t>
      </w:r>
      <w:r>
        <w:rPr>
          <w:rFonts w:hint="eastAsia"/>
        </w:rPr>
        <w:t>三、组织保障</w:t>
      </w:r>
    </w:p>
    <w:p w14:paraId="41B54C47" w14:textId="77777777" w:rsidR="00676420" w:rsidRDefault="00676420" w:rsidP="00053E9A">
      <w:pPr>
        <w:pStyle w:val="AD"/>
        <w:spacing w:line="276" w:lineRule="auto"/>
      </w:pPr>
    </w:p>
    <w:p w14:paraId="633C235F" w14:textId="77777777" w:rsidR="00676420" w:rsidRDefault="00676420" w:rsidP="00053E9A">
      <w:pPr>
        <w:pStyle w:val="AD"/>
        <w:spacing w:line="276" w:lineRule="auto"/>
      </w:pPr>
      <w:r>
        <w:t>  “</w:t>
      </w:r>
      <w:r>
        <w:rPr>
          <w:rFonts w:hint="eastAsia"/>
        </w:rPr>
        <w:t>一网通办”帮办制度是深化“一网通办”改革的一项重要制度性安排，是提升“一网通办”服务能级和办事体验的重要举措，要高度重视，加强统筹，确保落实。</w:t>
      </w:r>
    </w:p>
    <w:p w14:paraId="1525DCB7" w14:textId="77777777" w:rsidR="00676420" w:rsidRDefault="00676420" w:rsidP="00053E9A">
      <w:pPr>
        <w:pStyle w:val="AD"/>
        <w:spacing w:line="276" w:lineRule="auto"/>
      </w:pPr>
    </w:p>
    <w:p w14:paraId="68910CDA" w14:textId="77777777" w:rsidR="00676420" w:rsidRDefault="00676420" w:rsidP="00053E9A">
      <w:pPr>
        <w:pStyle w:val="AD"/>
        <w:spacing w:line="276" w:lineRule="auto"/>
      </w:pPr>
      <w:r>
        <w:t>  </w:t>
      </w:r>
      <w:r>
        <w:rPr>
          <w:rFonts w:hint="eastAsia"/>
        </w:rPr>
        <w:t>（一）加强组织领导</w:t>
      </w:r>
    </w:p>
    <w:p w14:paraId="1FA70620" w14:textId="77777777" w:rsidR="00676420" w:rsidRDefault="00676420" w:rsidP="00053E9A">
      <w:pPr>
        <w:pStyle w:val="AD"/>
        <w:spacing w:line="276" w:lineRule="auto"/>
      </w:pPr>
    </w:p>
    <w:p w14:paraId="65A2C7EC" w14:textId="77777777" w:rsidR="00676420" w:rsidRDefault="00676420" w:rsidP="00053E9A">
      <w:pPr>
        <w:pStyle w:val="AD"/>
        <w:spacing w:line="276" w:lineRule="auto"/>
      </w:pPr>
      <w:r>
        <w:t>  </w:t>
      </w:r>
      <w:r>
        <w:rPr>
          <w:rFonts w:hint="eastAsia"/>
        </w:rPr>
        <w:t>市政府办公厅负责帮办工作的组织实施。各有关单位要高度重视帮办工作，明确牵头组织部门、处（科）室，压实工作责任。</w:t>
      </w:r>
    </w:p>
    <w:p w14:paraId="30DCA1D2" w14:textId="77777777" w:rsidR="00676420" w:rsidRDefault="00676420" w:rsidP="00053E9A">
      <w:pPr>
        <w:pStyle w:val="AD"/>
        <w:spacing w:line="276" w:lineRule="auto"/>
      </w:pPr>
    </w:p>
    <w:p w14:paraId="1B38BD26" w14:textId="77777777" w:rsidR="00676420" w:rsidRDefault="00676420" w:rsidP="00053E9A">
      <w:pPr>
        <w:pStyle w:val="AD"/>
        <w:spacing w:line="276" w:lineRule="auto"/>
      </w:pPr>
      <w:r>
        <w:t>  </w:t>
      </w:r>
      <w:r>
        <w:rPr>
          <w:rFonts w:hint="eastAsia"/>
        </w:rPr>
        <w:t>线上帮办，由市政府办公厅会同各有关单位“一网通办”牵头部门负责统筹协调，完善配套制度，做好与既有的“一网通办”线上咨询渠道的衔接融合。</w:t>
      </w:r>
    </w:p>
    <w:p w14:paraId="6ABD15B2" w14:textId="77777777" w:rsidR="00676420" w:rsidRDefault="00676420" w:rsidP="00053E9A">
      <w:pPr>
        <w:pStyle w:val="AD"/>
        <w:spacing w:line="276" w:lineRule="auto"/>
      </w:pPr>
    </w:p>
    <w:p w14:paraId="72F64506" w14:textId="77777777" w:rsidR="00676420" w:rsidRDefault="00676420" w:rsidP="00053E9A">
      <w:pPr>
        <w:pStyle w:val="AD"/>
        <w:spacing w:line="276" w:lineRule="auto"/>
      </w:pPr>
      <w:r>
        <w:t>  </w:t>
      </w:r>
      <w:r>
        <w:rPr>
          <w:rFonts w:hint="eastAsia"/>
        </w:rPr>
        <w:t>线下领导干部帮办，各有关单位主要领导为第一责任人，领导班子成员要坚持以上率下、上下联动，主动帮办、带头帮办，及时梳理总结经验做法，形成长效工作机制。</w:t>
      </w:r>
    </w:p>
    <w:p w14:paraId="6CC2DE94" w14:textId="77777777" w:rsidR="00676420" w:rsidRDefault="00676420" w:rsidP="00053E9A">
      <w:pPr>
        <w:pStyle w:val="AD"/>
        <w:spacing w:line="276" w:lineRule="auto"/>
      </w:pPr>
    </w:p>
    <w:p w14:paraId="0AE1C715" w14:textId="77777777" w:rsidR="00676420" w:rsidRDefault="00676420" w:rsidP="00053E9A">
      <w:pPr>
        <w:pStyle w:val="AD"/>
        <w:spacing w:line="276" w:lineRule="auto"/>
      </w:pPr>
      <w:r>
        <w:t>  </w:t>
      </w:r>
      <w:r>
        <w:rPr>
          <w:rFonts w:hint="eastAsia"/>
        </w:rPr>
        <w:t>（二）强化制度保障</w:t>
      </w:r>
    </w:p>
    <w:p w14:paraId="129F3916" w14:textId="77777777" w:rsidR="00676420" w:rsidRDefault="00676420" w:rsidP="00053E9A">
      <w:pPr>
        <w:pStyle w:val="AD"/>
        <w:spacing w:line="276" w:lineRule="auto"/>
      </w:pPr>
    </w:p>
    <w:p w14:paraId="015DCD46" w14:textId="77777777" w:rsidR="00676420" w:rsidRDefault="00676420" w:rsidP="00053E9A">
      <w:pPr>
        <w:pStyle w:val="AD"/>
        <w:spacing w:line="276" w:lineRule="auto"/>
      </w:pPr>
      <w:r>
        <w:t>  </w:t>
      </w:r>
      <w:r>
        <w:rPr>
          <w:rFonts w:hint="eastAsia"/>
        </w:rPr>
        <w:t>各有关单位、市大数据中心、市热线办要建立帮办工作机制，安排必要的人员和经费。要加强业务培训和学习，全面提升帮办工作人员业务水平。要加强“一网通办”知识库的建设和迭代更新维护，全面提升知识库问答的智能化和精准性，全面支撑线上帮办，提升解决率。</w:t>
      </w:r>
    </w:p>
    <w:p w14:paraId="0698A676" w14:textId="77777777" w:rsidR="00676420" w:rsidRDefault="00676420" w:rsidP="00053E9A">
      <w:pPr>
        <w:pStyle w:val="AD"/>
        <w:spacing w:line="276" w:lineRule="auto"/>
      </w:pPr>
    </w:p>
    <w:p w14:paraId="2936C0E8" w14:textId="77777777" w:rsidR="00676420" w:rsidRDefault="00676420" w:rsidP="00053E9A">
      <w:pPr>
        <w:pStyle w:val="AD"/>
        <w:spacing w:line="276" w:lineRule="auto"/>
      </w:pPr>
      <w:r>
        <w:t>  </w:t>
      </w:r>
      <w:r>
        <w:rPr>
          <w:rFonts w:hint="eastAsia"/>
        </w:rPr>
        <w:t>（三）力戒形式主义</w:t>
      </w:r>
    </w:p>
    <w:p w14:paraId="3493408F" w14:textId="77777777" w:rsidR="00676420" w:rsidRDefault="00676420" w:rsidP="00053E9A">
      <w:pPr>
        <w:pStyle w:val="AD"/>
        <w:spacing w:line="276" w:lineRule="auto"/>
      </w:pPr>
    </w:p>
    <w:p w14:paraId="102071F3" w14:textId="77777777" w:rsidR="00676420" w:rsidRDefault="00676420" w:rsidP="00053E9A">
      <w:pPr>
        <w:pStyle w:val="AD"/>
        <w:spacing w:line="276" w:lineRule="auto"/>
      </w:pPr>
      <w:r>
        <w:lastRenderedPageBreak/>
        <w:t>  </w:t>
      </w:r>
      <w:r>
        <w:rPr>
          <w:rFonts w:hint="eastAsia"/>
        </w:rPr>
        <w:t>各有关单位领导干部在开展帮办工作时，要主动亮明身份，鼓励引导企业群众针对政务服务事项办理工作提出意见建议，并认真做好记录。同时，要力戒形式主义、官僚主义，不预定办事企业群众范围，不搞层层陪同，做到实实在在开展帮办工作。</w:t>
      </w:r>
    </w:p>
    <w:p w14:paraId="47C037C1" w14:textId="77777777" w:rsidR="00676420" w:rsidRDefault="00676420" w:rsidP="00053E9A">
      <w:pPr>
        <w:pStyle w:val="AD"/>
        <w:spacing w:line="276" w:lineRule="auto"/>
      </w:pPr>
    </w:p>
    <w:p w14:paraId="3427B959" w14:textId="77777777" w:rsidR="00676420" w:rsidRDefault="00676420" w:rsidP="00053E9A">
      <w:pPr>
        <w:pStyle w:val="AD"/>
        <w:spacing w:line="276" w:lineRule="auto"/>
      </w:pPr>
      <w:r>
        <w:t>  </w:t>
      </w:r>
      <w:r>
        <w:rPr>
          <w:rFonts w:hint="eastAsia"/>
        </w:rPr>
        <w:t>（四）纳入绩效考核</w:t>
      </w:r>
    </w:p>
    <w:p w14:paraId="72FE5F66" w14:textId="77777777" w:rsidR="00676420" w:rsidRDefault="00676420" w:rsidP="00053E9A">
      <w:pPr>
        <w:pStyle w:val="AD"/>
        <w:spacing w:line="276" w:lineRule="auto"/>
      </w:pPr>
    </w:p>
    <w:p w14:paraId="239EC49E" w14:textId="77777777" w:rsidR="00676420" w:rsidRDefault="00676420" w:rsidP="00053E9A">
      <w:pPr>
        <w:pStyle w:val="AD"/>
        <w:spacing w:line="276" w:lineRule="auto"/>
      </w:pPr>
      <w:r>
        <w:t>  </w:t>
      </w:r>
      <w:r>
        <w:rPr>
          <w:rFonts w:hint="eastAsia"/>
        </w:rPr>
        <w:t>将帮办工作开展情况、服务成效和“一网通办”知识库建设等方面工作，纳入本市“一网通办”第三方评估和年度绩效考核范围。</w:t>
      </w:r>
    </w:p>
    <w:p w14:paraId="1CE99EEB" w14:textId="77777777" w:rsidR="00676420" w:rsidRDefault="00676420" w:rsidP="00053E9A">
      <w:pPr>
        <w:pStyle w:val="AD"/>
        <w:spacing w:line="276" w:lineRule="auto"/>
      </w:pPr>
    </w:p>
    <w:p w14:paraId="498255B8" w14:textId="77777777" w:rsidR="00676420" w:rsidRDefault="00676420" w:rsidP="00053E9A">
      <w:pPr>
        <w:pStyle w:val="AD"/>
        <w:spacing w:line="276" w:lineRule="auto"/>
      </w:pPr>
      <w:r>
        <w:t>  </w:t>
      </w:r>
      <w:r>
        <w:rPr>
          <w:rFonts w:hint="eastAsia"/>
        </w:rPr>
        <w:t>本方案自印发之日起实施。</w:t>
      </w:r>
    </w:p>
    <w:p w14:paraId="281F3E19" w14:textId="77777777" w:rsidR="00676420" w:rsidRDefault="00676420" w:rsidP="00053E9A">
      <w:pPr>
        <w:pStyle w:val="AD"/>
        <w:spacing w:line="276" w:lineRule="auto"/>
      </w:pPr>
    </w:p>
    <w:p w14:paraId="519E1F25" w14:textId="02739D81" w:rsidR="00676420" w:rsidRDefault="00676420" w:rsidP="00053E9A">
      <w:pPr>
        <w:pStyle w:val="AD"/>
        <w:spacing w:line="276" w:lineRule="auto"/>
      </w:pPr>
      <w:r>
        <w:t>  </w:t>
      </w:r>
      <w:hyperlink r:id="rId6" w:history="1">
        <w:r w:rsidRPr="00AB5799">
          <w:rPr>
            <w:rStyle w:val="a7"/>
            <w:rFonts w:hint="eastAsia"/>
          </w:rPr>
          <w:t>附件：</w:t>
        </w:r>
      </w:hyperlink>
    </w:p>
    <w:p w14:paraId="20B64DD8" w14:textId="77777777" w:rsidR="00676420" w:rsidRDefault="00676420" w:rsidP="00053E9A">
      <w:pPr>
        <w:pStyle w:val="AD"/>
        <w:spacing w:line="276" w:lineRule="auto"/>
      </w:pPr>
      <w:r>
        <w:t>  1.</w:t>
      </w:r>
      <w:r>
        <w:rPr>
          <w:rFonts w:hint="eastAsia"/>
        </w:rPr>
        <w:t>首批“线上人工帮办”事项清单</w:t>
      </w:r>
    </w:p>
    <w:p w14:paraId="093DA178" w14:textId="2F3E0DC2" w:rsidR="00B15193" w:rsidRDefault="00676420" w:rsidP="00053E9A">
      <w:pPr>
        <w:pStyle w:val="AD"/>
        <w:spacing w:line="276" w:lineRule="auto"/>
      </w:pPr>
      <w:r>
        <w:t>  2.</w:t>
      </w:r>
      <w:r>
        <w:rPr>
          <w:rFonts w:hint="eastAsia"/>
        </w:rPr>
        <w:t>上海市“一网通办”知识库运营规范（</w:t>
      </w:r>
      <w:r>
        <w:t>1.0</w:t>
      </w:r>
      <w:r>
        <w:rPr>
          <w:rFonts w:hint="eastAsia"/>
        </w:rPr>
        <w:t>版）</w:t>
      </w:r>
    </w:p>
    <w:p w14:paraId="7AA29188" w14:textId="49B6083D" w:rsidR="00676420" w:rsidRDefault="00676420" w:rsidP="00053E9A">
      <w:pPr>
        <w:pStyle w:val="AD"/>
        <w:spacing w:line="276" w:lineRule="auto"/>
      </w:pPr>
    </w:p>
    <w:p w14:paraId="6766F37C" w14:textId="7397C864" w:rsidR="00676420" w:rsidRDefault="00676420" w:rsidP="00053E9A">
      <w:pPr>
        <w:pStyle w:val="AD"/>
        <w:spacing w:line="276" w:lineRule="auto"/>
      </w:pPr>
    </w:p>
    <w:p w14:paraId="4CB25D0B" w14:textId="77777777" w:rsidR="00676420" w:rsidRDefault="00676420" w:rsidP="00053E9A">
      <w:pPr>
        <w:pStyle w:val="AD"/>
        <w:spacing w:line="276" w:lineRule="auto"/>
      </w:pPr>
      <w:r>
        <w:rPr>
          <w:rFonts w:hint="eastAsia"/>
        </w:rPr>
        <w:t>信息来源：</w:t>
      </w:r>
    </w:p>
    <w:p w14:paraId="20EF9732" w14:textId="63DC04AA" w:rsidR="00676420" w:rsidRDefault="00BA40F3" w:rsidP="00053E9A">
      <w:pPr>
        <w:pStyle w:val="AD"/>
        <w:spacing w:line="276" w:lineRule="auto"/>
      </w:pPr>
      <w:hyperlink r:id="rId7" w:history="1">
        <w:r w:rsidR="00FA37A4" w:rsidRPr="00506996">
          <w:rPr>
            <w:rStyle w:val="a7"/>
          </w:rPr>
          <w:t>https://www.shanghai.gov.cn/nw12344/20211108/aca53914ea034ca69da8522a28802a22.html</w:t>
        </w:r>
      </w:hyperlink>
    </w:p>
    <w:p w14:paraId="2F215F45" w14:textId="77777777" w:rsidR="00676420" w:rsidRPr="00676420" w:rsidRDefault="00676420" w:rsidP="00053E9A">
      <w:pPr>
        <w:pStyle w:val="AD"/>
        <w:spacing w:line="276" w:lineRule="auto"/>
      </w:pPr>
    </w:p>
    <w:sectPr w:rsidR="00676420" w:rsidRPr="0067642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F2CE" w14:textId="77777777" w:rsidR="00BA40F3" w:rsidRDefault="00BA40F3" w:rsidP="00C20A6A">
      <w:pPr>
        <w:spacing w:line="240" w:lineRule="auto"/>
      </w:pPr>
      <w:r>
        <w:separator/>
      </w:r>
    </w:p>
  </w:endnote>
  <w:endnote w:type="continuationSeparator" w:id="0">
    <w:p w14:paraId="445FFC11" w14:textId="77777777" w:rsidR="00BA40F3" w:rsidRDefault="00BA40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13E3" w14:textId="77777777" w:rsidR="00BA40F3" w:rsidRDefault="00BA40F3" w:rsidP="00C20A6A">
      <w:pPr>
        <w:spacing w:line="240" w:lineRule="auto"/>
      </w:pPr>
      <w:r>
        <w:separator/>
      </w:r>
    </w:p>
  </w:footnote>
  <w:footnote w:type="continuationSeparator" w:id="0">
    <w:p w14:paraId="0A6ACDB1" w14:textId="77777777" w:rsidR="00BA40F3" w:rsidRDefault="00BA40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3948"/>
    <w:rsid w:val="00053E9A"/>
    <w:rsid w:val="000F4C6A"/>
    <w:rsid w:val="00176A25"/>
    <w:rsid w:val="001C4C6F"/>
    <w:rsid w:val="00253948"/>
    <w:rsid w:val="003D27E2"/>
    <w:rsid w:val="005F7C76"/>
    <w:rsid w:val="00676420"/>
    <w:rsid w:val="007D7BDB"/>
    <w:rsid w:val="008734B1"/>
    <w:rsid w:val="00A548E7"/>
    <w:rsid w:val="00AB5799"/>
    <w:rsid w:val="00B15193"/>
    <w:rsid w:val="00B731F1"/>
    <w:rsid w:val="00B777E0"/>
    <w:rsid w:val="00BA40F3"/>
    <w:rsid w:val="00C20A6A"/>
    <w:rsid w:val="00C22624"/>
    <w:rsid w:val="00D02718"/>
    <w:rsid w:val="00FA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AE35"/>
  <w15:chartTrackingRefBased/>
  <w15:docId w15:val="{0EF4A2AD-4480-4108-9985-5804720D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76420"/>
    <w:rPr>
      <w:color w:val="0000FF" w:themeColor="hyperlink"/>
      <w:u w:val="single"/>
    </w:rPr>
  </w:style>
  <w:style w:type="character" w:styleId="a8">
    <w:name w:val="Unresolved Mention"/>
    <w:basedOn w:val="a0"/>
    <w:uiPriority w:val="99"/>
    <w:semiHidden/>
    <w:unhideWhenUsed/>
    <w:rsid w:val="0067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anghai.gov.cn/nw12344/20211108/aca53914ea034ca69da8522a28802a2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111007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2021-11-11T12:57:00Z</dcterms:created>
  <dcterms:modified xsi:type="dcterms:W3CDTF">2021-11-12T03:34:00Z</dcterms:modified>
</cp:coreProperties>
</file>