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BC8E7" w14:textId="77777777" w:rsidR="00C108A5" w:rsidRPr="00C108A5" w:rsidRDefault="00C108A5" w:rsidP="00C108A5">
      <w:pPr>
        <w:pStyle w:val="AD"/>
        <w:jc w:val="center"/>
        <w:rPr>
          <w:b/>
          <w:bCs/>
          <w:color w:val="E36C0A" w:themeColor="accent6" w:themeShade="BF"/>
          <w:sz w:val="32"/>
          <w:szCs w:val="32"/>
        </w:rPr>
      </w:pPr>
      <w:r w:rsidRPr="00C108A5">
        <w:rPr>
          <w:rFonts w:hint="eastAsia"/>
          <w:b/>
          <w:bCs/>
          <w:color w:val="E36C0A" w:themeColor="accent6" w:themeShade="BF"/>
          <w:sz w:val="32"/>
          <w:szCs w:val="32"/>
        </w:rPr>
        <w:t>关于建立医疗保障待遇清单制度的意见</w:t>
      </w:r>
    </w:p>
    <w:p w14:paraId="0FBC1284" w14:textId="77777777" w:rsidR="00C108A5" w:rsidRDefault="00C108A5" w:rsidP="0033274C">
      <w:pPr>
        <w:pStyle w:val="AD"/>
        <w:jc w:val="center"/>
      </w:pPr>
      <w:r>
        <w:rPr>
          <w:rFonts w:hint="eastAsia"/>
        </w:rPr>
        <w:t>医保发〔</w:t>
      </w:r>
      <w:r>
        <w:rPr>
          <w:rFonts w:hint="eastAsia"/>
        </w:rPr>
        <w:t>2021</w:t>
      </w:r>
      <w:r>
        <w:rPr>
          <w:rFonts w:hint="eastAsia"/>
        </w:rPr>
        <w:t>〕</w:t>
      </w:r>
      <w:r>
        <w:rPr>
          <w:rFonts w:hint="eastAsia"/>
        </w:rPr>
        <w:t>5</w:t>
      </w:r>
      <w:r>
        <w:rPr>
          <w:rFonts w:hint="eastAsia"/>
        </w:rPr>
        <w:t>号</w:t>
      </w:r>
    </w:p>
    <w:p w14:paraId="3D1F0FB2" w14:textId="77777777" w:rsidR="00C108A5" w:rsidRDefault="00C108A5" w:rsidP="00C108A5">
      <w:pPr>
        <w:pStyle w:val="AD"/>
      </w:pPr>
    </w:p>
    <w:p w14:paraId="6BA9ECEA" w14:textId="77777777" w:rsidR="00C108A5" w:rsidRDefault="00C108A5" w:rsidP="00C108A5">
      <w:pPr>
        <w:pStyle w:val="AD"/>
      </w:pPr>
      <w:r>
        <w:rPr>
          <w:rFonts w:hint="eastAsia"/>
        </w:rPr>
        <w:t>各省、自治区、直辖市及新疆生产建设兵团医保局、财政厅（局）：</w:t>
      </w:r>
    </w:p>
    <w:p w14:paraId="70F2B142" w14:textId="77777777" w:rsidR="00C108A5" w:rsidRDefault="00C108A5" w:rsidP="00C108A5">
      <w:pPr>
        <w:pStyle w:val="AD"/>
      </w:pPr>
    </w:p>
    <w:p w14:paraId="298732AE" w14:textId="77777777" w:rsidR="00C108A5" w:rsidRDefault="00C108A5" w:rsidP="00C108A5">
      <w:pPr>
        <w:pStyle w:val="AD"/>
      </w:pPr>
      <w:r>
        <w:rPr>
          <w:rFonts w:hint="eastAsia"/>
        </w:rPr>
        <w:t>基本医疗保障是新形势下推进健康中国建设，落实人民健康优先发展战略的制度基础。为贯彻以人民为中心的发展思想，不断提高依法行政水平和保障绩效，公平适度保障人民群众基本医疗保障权益，现就建立医疗保障待遇清单制度提出以下意见：</w:t>
      </w:r>
    </w:p>
    <w:p w14:paraId="42B000DF" w14:textId="77777777" w:rsidR="00C108A5" w:rsidRDefault="00C108A5" w:rsidP="00C108A5">
      <w:pPr>
        <w:pStyle w:val="AD"/>
      </w:pPr>
    </w:p>
    <w:p w14:paraId="751E45AC" w14:textId="77777777" w:rsidR="00C108A5" w:rsidRDefault="00C108A5" w:rsidP="00C108A5">
      <w:pPr>
        <w:pStyle w:val="AD"/>
      </w:pPr>
      <w:r>
        <w:rPr>
          <w:rFonts w:hint="eastAsia"/>
        </w:rPr>
        <w:t>一、总体要求</w:t>
      </w:r>
    </w:p>
    <w:p w14:paraId="2563CF72" w14:textId="77777777" w:rsidR="00C108A5" w:rsidRDefault="00C108A5" w:rsidP="00C108A5">
      <w:pPr>
        <w:pStyle w:val="AD"/>
      </w:pPr>
    </w:p>
    <w:p w14:paraId="011A1AEA" w14:textId="77777777" w:rsidR="00C108A5" w:rsidRDefault="00C108A5" w:rsidP="00C108A5">
      <w:pPr>
        <w:pStyle w:val="AD"/>
      </w:pPr>
      <w:r>
        <w:rPr>
          <w:rFonts w:hint="eastAsia"/>
        </w:rPr>
        <w:t>（一）指导思想。以习近平新时代中国特色社会主义思想为指导，全面贯彻党的十九大和十九届二中、三中、四中、五中全会精神，坚持党对医保事业的集中统一领导，紧紧围绕健康中国建设总体战略布局，牢牢抓住医保改革重要窗口期，以全面建成权责清晰、保障适度、可持续的多层次医疗保障体系为目标，适应建设中国特色医疗保障制度需要，确定基本保障内涵，厘清待遇支付边界，明确政策调整权限，规范决策制定流程，逐步建立健全医疗保障待遇清单制度。</w:t>
      </w:r>
    </w:p>
    <w:p w14:paraId="618735F5" w14:textId="77777777" w:rsidR="00C108A5" w:rsidRDefault="00C108A5" w:rsidP="00C108A5">
      <w:pPr>
        <w:pStyle w:val="AD"/>
      </w:pPr>
    </w:p>
    <w:p w14:paraId="1B2DE5A1" w14:textId="77777777" w:rsidR="00C108A5" w:rsidRDefault="00C108A5" w:rsidP="00C108A5">
      <w:pPr>
        <w:pStyle w:val="AD"/>
      </w:pPr>
      <w:r>
        <w:rPr>
          <w:rFonts w:hint="eastAsia"/>
        </w:rPr>
        <w:t>（二）基本原则。坚持基本保障、公平享有。从基本国情出发，遵循客观规律，尽力而为、量力而行，切实维护人民群众基本医疗保障需求。坚持稳健持续、责任均衡。守住政府责任边界，科学确定筹资待遇水平和各方负担比例，实现医保制度可持续发展。坚持责任分担、多元保障。坚持权利和义务对等，完善风险分担机制，鼓励发展多层次医疗保障体系。坚持依法依规、科学决策。统筹制度政策安排，明确决策层级和权限，既规范决策，又鼓励探索，推进医疗保障制度管理法治化、规范化、标准化。</w:t>
      </w:r>
    </w:p>
    <w:p w14:paraId="4ACF0676" w14:textId="77777777" w:rsidR="00C108A5" w:rsidRDefault="00C108A5" w:rsidP="00C108A5">
      <w:pPr>
        <w:pStyle w:val="AD"/>
      </w:pPr>
    </w:p>
    <w:p w14:paraId="0337C6D2" w14:textId="77777777" w:rsidR="00C108A5" w:rsidRDefault="00C108A5" w:rsidP="00C108A5">
      <w:pPr>
        <w:pStyle w:val="AD"/>
      </w:pPr>
      <w:r>
        <w:rPr>
          <w:rFonts w:hint="eastAsia"/>
        </w:rPr>
        <w:t>二、规范管理</w:t>
      </w:r>
    </w:p>
    <w:p w14:paraId="0DD313A0" w14:textId="77777777" w:rsidR="00C108A5" w:rsidRDefault="00C108A5" w:rsidP="00C108A5">
      <w:pPr>
        <w:pStyle w:val="AD"/>
      </w:pPr>
    </w:p>
    <w:p w14:paraId="75A4907B" w14:textId="77777777" w:rsidR="00C108A5" w:rsidRDefault="00C108A5" w:rsidP="00C108A5">
      <w:pPr>
        <w:pStyle w:val="AD"/>
      </w:pPr>
      <w:r>
        <w:rPr>
          <w:rFonts w:hint="eastAsia"/>
        </w:rPr>
        <w:t>（一）依法设立基本制度。国务院医疗保障行政部门会同有关部门，依据国家法律法规和党中央、国务院决策部署，拟订基本制度的相关法律法规、制定相关政策并组织实施。地方不得自行设立超出基本制度框架范围的其他医疗保障制度。</w:t>
      </w:r>
    </w:p>
    <w:p w14:paraId="4547A7BC" w14:textId="77777777" w:rsidR="00C108A5" w:rsidRDefault="00C108A5" w:rsidP="00C108A5">
      <w:pPr>
        <w:pStyle w:val="AD"/>
      </w:pPr>
    </w:p>
    <w:p w14:paraId="68FAA43F" w14:textId="77777777" w:rsidR="00C108A5" w:rsidRDefault="00C108A5" w:rsidP="00C108A5">
      <w:pPr>
        <w:pStyle w:val="AD"/>
      </w:pPr>
      <w:r>
        <w:rPr>
          <w:rFonts w:hint="eastAsia"/>
        </w:rPr>
        <w:t>（二）严格决策权限。国务院医疗保障行政部门会同有关部门统一拟定、调整和发布医疗保障基本政策。各省、自治区、直辖市及新疆生产建设兵团（以下统称省）可在国家规定范围内制定具体筹资及待遇等政策并根据国家有关要求动态调整。各统筹地区按照有关规定制订实施细则，并负责组织落实。</w:t>
      </w:r>
    </w:p>
    <w:p w14:paraId="727BF3A1" w14:textId="77777777" w:rsidR="00C108A5" w:rsidRDefault="00C108A5" w:rsidP="00C108A5">
      <w:pPr>
        <w:pStyle w:val="AD"/>
      </w:pPr>
    </w:p>
    <w:p w14:paraId="183E532A" w14:textId="77777777" w:rsidR="00C108A5" w:rsidRDefault="00C108A5" w:rsidP="00C108A5">
      <w:pPr>
        <w:pStyle w:val="AD"/>
      </w:pPr>
      <w:r>
        <w:rPr>
          <w:rFonts w:hint="eastAsia"/>
        </w:rPr>
        <w:t>三、待遇清单</w:t>
      </w:r>
    </w:p>
    <w:p w14:paraId="2A09267C" w14:textId="77777777" w:rsidR="00C108A5" w:rsidRDefault="00C108A5" w:rsidP="00C108A5">
      <w:pPr>
        <w:pStyle w:val="AD"/>
      </w:pPr>
    </w:p>
    <w:p w14:paraId="3C162DAD" w14:textId="77777777" w:rsidR="00C108A5" w:rsidRDefault="00C108A5" w:rsidP="00C108A5">
      <w:pPr>
        <w:pStyle w:val="AD"/>
      </w:pPr>
      <w:r>
        <w:rPr>
          <w:rFonts w:hint="eastAsia"/>
        </w:rPr>
        <w:t>医疗保障待遇清单包含基本制度、基本政策，以及医保基金支付的项目和标准、不予支付的范围，根据党中央、国务院决策部署动态调整，适时发布。</w:t>
      </w:r>
    </w:p>
    <w:p w14:paraId="39E31C64" w14:textId="77777777" w:rsidR="00C108A5" w:rsidRDefault="00C108A5" w:rsidP="00C108A5">
      <w:pPr>
        <w:pStyle w:val="AD"/>
      </w:pPr>
    </w:p>
    <w:p w14:paraId="58C4FA4C" w14:textId="77777777" w:rsidR="00C108A5" w:rsidRDefault="00C108A5" w:rsidP="00C108A5">
      <w:pPr>
        <w:pStyle w:val="AD"/>
      </w:pPr>
      <w:r>
        <w:rPr>
          <w:rFonts w:hint="eastAsia"/>
        </w:rPr>
        <w:t>（一）基本制度。依据《社会保险法》及《社会救助暂行办法》等国家法律法规和党中央、国务院决策部署要求设立的，保障群众基本医疗需求的制度安排，包括基本医疗保险、补充医疗保险和医疗救助。各地在基本制度框架之外不得新设制度，地方现有的其他形式制度安排要逐</w:t>
      </w:r>
      <w:r>
        <w:rPr>
          <w:rFonts w:hint="eastAsia"/>
        </w:rPr>
        <w:lastRenderedPageBreak/>
        <w:t>步清理过渡到基本制度框架中。基本医疗保险覆盖城乡全体就业和非就业人口，公平普惠保障人民群众基本医疗需求。补充医疗保险保障参保群众基本医疗保险之外个人负担的符合社会保险相关规定的医疗费用。医疗救助帮助困难群众获得基本医疗保险服务并减轻其医疗费用负担。</w:t>
      </w:r>
    </w:p>
    <w:p w14:paraId="17C32AE0" w14:textId="77777777" w:rsidR="00C108A5" w:rsidRDefault="00C108A5" w:rsidP="00C108A5">
      <w:pPr>
        <w:pStyle w:val="AD"/>
      </w:pPr>
    </w:p>
    <w:p w14:paraId="3550911E" w14:textId="77777777" w:rsidR="00C108A5" w:rsidRDefault="00C108A5" w:rsidP="00C108A5">
      <w:pPr>
        <w:pStyle w:val="AD"/>
      </w:pPr>
      <w:r>
        <w:rPr>
          <w:rFonts w:hint="eastAsia"/>
        </w:rPr>
        <w:t>（二）基本政策。确保基本制度规范运行的遵循和依据。主要包括参保政策、筹资政策、待遇支付政策等。参保政策主要包括参保人群范围、资助参保政策等。筹资政策主要包括筹资渠道、缴费基数、基准费率（标准）等。待遇支付政策包括基本医疗保险、纳入清单管理的补充医疗保险和医疗救助待遇支付政策。其中基本医疗保险待遇支付政策分为住院、普通门诊、门诊慢特病支付政策，主要包括政策范围内医疗费用的起付标准、支付比例和最高支付限额等基准待遇标准。</w:t>
      </w:r>
    </w:p>
    <w:p w14:paraId="6EDBF926" w14:textId="77777777" w:rsidR="00C108A5" w:rsidRDefault="00C108A5" w:rsidP="00C108A5">
      <w:pPr>
        <w:pStyle w:val="AD"/>
      </w:pPr>
    </w:p>
    <w:p w14:paraId="07F20B10" w14:textId="77777777" w:rsidR="00C108A5" w:rsidRDefault="00C108A5" w:rsidP="00C108A5">
      <w:pPr>
        <w:pStyle w:val="AD"/>
      </w:pPr>
      <w:r>
        <w:rPr>
          <w:rFonts w:hint="eastAsia"/>
        </w:rPr>
        <w:t>国家在基本医疗保障制度基础上，统一制定特殊人群保障政策。地方不得根据职业、年龄、身份等自行新出台特殊待遇政策。</w:t>
      </w:r>
    </w:p>
    <w:p w14:paraId="6B9F19C9" w14:textId="77777777" w:rsidR="00C108A5" w:rsidRDefault="00C108A5" w:rsidP="00C108A5">
      <w:pPr>
        <w:pStyle w:val="AD"/>
      </w:pPr>
    </w:p>
    <w:p w14:paraId="51AD1DF8" w14:textId="77777777" w:rsidR="00C108A5" w:rsidRDefault="00C108A5" w:rsidP="00C108A5">
      <w:pPr>
        <w:pStyle w:val="AD"/>
      </w:pPr>
      <w:r>
        <w:rPr>
          <w:rFonts w:hint="eastAsia"/>
        </w:rPr>
        <w:t>（三）基金支付范围。包括以准入法和排除法确定的药品医用耗材目录和医疗服务项目支付范围。国家统一制定国家基本医疗保险药品目录，各地严格按照国家基本医疗保险药品目录执行，除国家有明确规定外，不得自行制定目录或用变通的方法增加目录内药品。国家建立完善医用耗材、医疗服务项目医保准入、管理政策，明确确定医用耗材医保支付范围的程序、规则等。地方按照国家规定政策执行。</w:t>
      </w:r>
      <w:r>
        <w:rPr>
          <w:rFonts w:hint="eastAsia"/>
        </w:rPr>
        <w:t xml:space="preserve"> </w:t>
      </w:r>
    </w:p>
    <w:p w14:paraId="796386EF" w14:textId="77777777" w:rsidR="00C108A5" w:rsidRDefault="00C108A5" w:rsidP="00C108A5">
      <w:pPr>
        <w:pStyle w:val="AD"/>
      </w:pPr>
    </w:p>
    <w:p w14:paraId="7A3C88D7" w14:textId="77777777" w:rsidR="00C108A5" w:rsidRDefault="00C108A5" w:rsidP="00C108A5">
      <w:pPr>
        <w:pStyle w:val="AD"/>
      </w:pPr>
      <w:r>
        <w:rPr>
          <w:rFonts w:hint="eastAsia"/>
        </w:rPr>
        <w:t>（四）基金不予支付的范围。国家法律法规和党中央、国务院规定基本医疗保险和补充医疗保险不予支付的，或已有其他保障制度、经费渠道安排解决的医疗服务和项目。</w:t>
      </w:r>
    </w:p>
    <w:p w14:paraId="7F5A906B" w14:textId="77777777" w:rsidR="00C108A5" w:rsidRDefault="00C108A5" w:rsidP="00C108A5">
      <w:pPr>
        <w:pStyle w:val="AD"/>
      </w:pPr>
    </w:p>
    <w:p w14:paraId="506363DD" w14:textId="77777777" w:rsidR="00C108A5" w:rsidRDefault="00C108A5" w:rsidP="00C108A5">
      <w:pPr>
        <w:pStyle w:val="AD"/>
      </w:pPr>
      <w:r>
        <w:rPr>
          <w:rFonts w:hint="eastAsia"/>
        </w:rPr>
        <w:t>四、组织实施</w:t>
      </w:r>
    </w:p>
    <w:p w14:paraId="0FFAED08" w14:textId="77777777" w:rsidR="00C108A5" w:rsidRDefault="00C108A5" w:rsidP="00C108A5">
      <w:pPr>
        <w:pStyle w:val="AD"/>
      </w:pPr>
    </w:p>
    <w:p w14:paraId="2863F3EB" w14:textId="77777777" w:rsidR="00C108A5" w:rsidRDefault="00C108A5" w:rsidP="00C108A5">
      <w:pPr>
        <w:pStyle w:val="AD"/>
      </w:pPr>
      <w:r>
        <w:rPr>
          <w:rFonts w:hint="eastAsia"/>
        </w:rPr>
        <w:t>（一）自觉提高站位，统筹推进相关工作。各地要深入贯彻落实党中央、国务院决策部署，深刻认识建立医疗保障待遇清单制度的重要意义，夯实主体责任，健全工作机制，扎实贯彻落实，逐步实现政策纵向统一、待遇横向均衡，确保各统筹地区基金运行安全和医疗保障制度可持续发展。要加强政策解读，引导预期，确保政策平稳过渡，维护社会和谐稳定。</w:t>
      </w:r>
    </w:p>
    <w:p w14:paraId="1D915810" w14:textId="77777777" w:rsidR="00C108A5" w:rsidRDefault="00C108A5" w:rsidP="00C108A5">
      <w:pPr>
        <w:pStyle w:val="AD"/>
      </w:pPr>
    </w:p>
    <w:p w14:paraId="6BEC218C" w14:textId="77777777" w:rsidR="00C108A5" w:rsidRDefault="00C108A5" w:rsidP="00C108A5">
      <w:pPr>
        <w:pStyle w:val="AD"/>
      </w:pPr>
      <w:r>
        <w:rPr>
          <w:rFonts w:hint="eastAsia"/>
        </w:rPr>
        <w:t>（二）做好衔接过渡，妥善处理有关政策。按照杜绝增量、规范存量的要求，各地原则上不得再出台超出清单授权范围的政策。对以往出台的与清单不相符的政策措施，由政策出台部门具体牵头，原则上</w:t>
      </w:r>
      <w:r>
        <w:rPr>
          <w:rFonts w:hint="eastAsia"/>
        </w:rPr>
        <w:t>3</w:t>
      </w:r>
      <w:r>
        <w:rPr>
          <w:rFonts w:hint="eastAsia"/>
        </w:rPr>
        <w:t>年内完成清理规范，同国家政策衔接。加快全国统一的医保信息平台实施应用，做到信息系统与待遇清单制度相适应，在信息系统上同步完成清理规范，对超出清单授权范围的，信息系统不予支持。建立健全适应清单制度运行需要的中央对省级和省级对统筹地区的追责问责机制、奖励惩处办法等，对执行不坚决、不彻底、不到位的，督促纠正，追责问责。</w:t>
      </w:r>
    </w:p>
    <w:p w14:paraId="5CCFD97D" w14:textId="77777777" w:rsidR="00C108A5" w:rsidRDefault="00C108A5" w:rsidP="00C108A5">
      <w:pPr>
        <w:pStyle w:val="AD"/>
      </w:pPr>
    </w:p>
    <w:p w14:paraId="2CD78453" w14:textId="77777777" w:rsidR="00C108A5" w:rsidRDefault="00C108A5" w:rsidP="00C108A5">
      <w:pPr>
        <w:pStyle w:val="AD"/>
      </w:pPr>
      <w:r>
        <w:rPr>
          <w:rFonts w:hint="eastAsia"/>
        </w:rPr>
        <w:t>（三）加强沟通协调，建立重大决策请示报告制度。要建立健全重大决策、重大问题、重要事项请示报告制度。对经济社会发展过程中的新情况、新问题，以及符合中央改革方向、地方须因地制宜探索的新机制、新办法，在按程序请示报告后，鼓励各省探索。为应对突发性重大情况等确有必要突破国家清单限定的，要及时向国务院医疗保障行政部门和财政部门报告。国家规定的民族药纳入医保药品目录等特殊政策措施，以及基本医保省级统筹等重大政策调整，要在向国务院医疗保障行政部门和财政部门报告后，按规定推进并备案。</w:t>
      </w:r>
    </w:p>
    <w:p w14:paraId="62FC3DEA" w14:textId="77777777" w:rsidR="00C108A5" w:rsidRDefault="00C108A5" w:rsidP="00C108A5">
      <w:pPr>
        <w:pStyle w:val="AD"/>
      </w:pPr>
    </w:p>
    <w:p w14:paraId="01E02B14" w14:textId="77777777" w:rsidR="00C108A5" w:rsidRDefault="00C108A5" w:rsidP="00C108A5">
      <w:pPr>
        <w:pStyle w:val="AD"/>
      </w:pPr>
      <w:r>
        <w:rPr>
          <w:rFonts w:hint="eastAsia"/>
        </w:rPr>
        <w:t>意见自印发之日起执行。凡与本意见规定不符的，按照本意见执行。</w:t>
      </w:r>
    </w:p>
    <w:p w14:paraId="0FE1556B" w14:textId="77777777" w:rsidR="00C108A5" w:rsidRDefault="00C108A5" w:rsidP="00C108A5">
      <w:pPr>
        <w:pStyle w:val="AD"/>
      </w:pPr>
    </w:p>
    <w:p w14:paraId="5296915C" w14:textId="77777777" w:rsidR="00C108A5" w:rsidRDefault="00C108A5" w:rsidP="00C108A5">
      <w:pPr>
        <w:pStyle w:val="AD"/>
      </w:pPr>
      <w:r>
        <w:rPr>
          <w:rFonts w:hint="eastAsia"/>
        </w:rPr>
        <w:t>附件：国家医疗保障待遇清单（</w:t>
      </w:r>
      <w:r>
        <w:rPr>
          <w:rFonts w:hint="eastAsia"/>
        </w:rPr>
        <w:t>2020</w:t>
      </w:r>
      <w:r>
        <w:rPr>
          <w:rFonts w:hint="eastAsia"/>
        </w:rPr>
        <w:t>年版）</w:t>
      </w:r>
    </w:p>
    <w:p w14:paraId="75535CB2" w14:textId="77777777" w:rsidR="00C108A5" w:rsidRDefault="00C108A5" w:rsidP="00C108A5">
      <w:pPr>
        <w:pStyle w:val="AD"/>
      </w:pPr>
    </w:p>
    <w:p w14:paraId="1A18168C" w14:textId="77777777" w:rsidR="00C108A5" w:rsidRDefault="00C108A5" w:rsidP="00344937">
      <w:pPr>
        <w:pStyle w:val="AD"/>
        <w:jc w:val="right"/>
      </w:pPr>
      <w:r>
        <w:rPr>
          <w:rFonts w:hint="eastAsia"/>
        </w:rPr>
        <w:t>国家医疗保障局</w:t>
      </w:r>
    </w:p>
    <w:p w14:paraId="26372692" w14:textId="77777777" w:rsidR="00C108A5" w:rsidRDefault="00C108A5" w:rsidP="00344937">
      <w:pPr>
        <w:pStyle w:val="AD"/>
        <w:jc w:val="right"/>
      </w:pPr>
      <w:r>
        <w:rPr>
          <w:rFonts w:hint="eastAsia"/>
        </w:rPr>
        <w:t>财政部</w:t>
      </w:r>
    </w:p>
    <w:p w14:paraId="2D47D981" w14:textId="77777777" w:rsidR="00C108A5" w:rsidRDefault="00C108A5" w:rsidP="00344937">
      <w:pPr>
        <w:pStyle w:val="AD"/>
        <w:jc w:val="right"/>
      </w:pPr>
      <w:r>
        <w:rPr>
          <w:rFonts w:hint="eastAsia"/>
        </w:rPr>
        <w:t>2021</w:t>
      </w:r>
      <w:r>
        <w:rPr>
          <w:rFonts w:hint="eastAsia"/>
        </w:rPr>
        <w:t>年</w:t>
      </w:r>
      <w:r>
        <w:rPr>
          <w:rFonts w:hint="eastAsia"/>
        </w:rPr>
        <w:t>1</w:t>
      </w:r>
      <w:r>
        <w:rPr>
          <w:rFonts w:hint="eastAsia"/>
        </w:rPr>
        <w:t>月</w:t>
      </w:r>
      <w:r>
        <w:rPr>
          <w:rFonts w:hint="eastAsia"/>
        </w:rPr>
        <w:t>19</w:t>
      </w:r>
      <w:r>
        <w:rPr>
          <w:rFonts w:hint="eastAsia"/>
        </w:rPr>
        <w:t>日</w:t>
      </w:r>
    </w:p>
    <w:p w14:paraId="05861697" w14:textId="6A56D979" w:rsidR="00C108A5" w:rsidRDefault="00C108A5" w:rsidP="00C108A5">
      <w:pPr>
        <w:pStyle w:val="AD"/>
      </w:pPr>
    </w:p>
    <w:p w14:paraId="20E1F45A" w14:textId="77777777" w:rsidR="0092091C" w:rsidRDefault="0092091C" w:rsidP="00C108A5">
      <w:pPr>
        <w:pStyle w:val="AD"/>
        <w:rPr>
          <w:rFonts w:hint="eastAsia"/>
        </w:rPr>
      </w:pPr>
    </w:p>
    <w:p w14:paraId="38349123" w14:textId="77777777" w:rsidR="00C108A5" w:rsidRDefault="00C108A5" w:rsidP="00C108A5">
      <w:pPr>
        <w:pStyle w:val="AD"/>
      </w:pPr>
      <w:r>
        <w:rPr>
          <w:rFonts w:hint="eastAsia"/>
        </w:rPr>
        <w:t>附件：</w:t>
      </w:r>
    </w:p>
    <w:p w14:paraId="53B0C900" w14:textId="77777777" w:rsidR="00C108A5" w:rsidRDefault="00C108A5" w:rsidP="00C108A5">
      <w:pPr>
        <w:pStyle w:val="AD"/>
      </w:pPr>
    </w:p>
    <w:p w14:paraId="401BE44F" w14:textId="77777777" w:rsidR="00C108A5" w:rsidRPr="0092091C" w:rsidRDefault="00C108A5" w:rsidP="00344937">
      <w:pPr>
        <w:pStyle w:val="AD"/>
        <w:jc w:val="center"/>
        <w:rPr>
          <w:rFonts w:ascii="宋体" w:hAnsi="宋体"/>
          <w:b/>
          <w:bCs/>
          <w:sz w:val="28"/>
          <w:szCs w:val="28"/>
        </w:rPr>
      </w:pPr>
      <w:r w:rsidRPr="0092091C">
        <w:rPr>
          <w:rFonts w:ascii="宋体" w:hAnsi="宋体" w:hint="eastAsia"/>
          <w:b/>
          <w:bCs/>
          <w:sz w:val="28"/>
          <w:szCs w:val="28"/>
        </w:rPr>
        <w:t>国家医疗保障待遇清单（2020年版）</w:t>
      </w:r>
    </w:p>
    <w:p w14:paraId="09128657" w14:textId="77777777" w:rsidR="00C108A5" w:rsidRDefault="00C108A5" w:rsidP="00C108A5">
      <w:pPr>
        <w:pStyle w:val="AD"/>
      </w:pPr>
    </w:p>
    <w:p w14:paraId="26B870B4" w14:textId="77777777" w:rsidR="00C108A5" w:rsidRDefault="00C108A5" w:rsidP="00C108A5">
      <w:pPr>
        <w:pStyle w:val="AD"/>
      </w:pPr>
      <w:r>
        <w:rPr>
          <w:rFonts w:hint="eastAsia"/>
        </w:rPr>
        <w:t>一、基本制度</w:t>
      </w:r>
    </w:p>
    <w:p w14:paraId="0CC86C9B" w14:textId="77777777" w:rsidR="00C108A5" w:rsidRDefault="00C108A5" w:rsidP="00C108A5">
      <w:pPr>
        <w:pStyle w:val="AD"/>
      </w:pPr>
    </w:p>
    <w:p w14:paraId="7FFB2729" w14:textId="77777777" w:rsidR="00C108A5" w:rsidRDefault="00C108A5" w:rsidP="00C108A5">
      <w:pPr>
        <w:pStyle w:val="AD"/>
      </w:pPr>
      <w:r>
        <w:rPr>
          <w:rFonts w:hint="eastAsia"/>
        </w:rPr>
        <w:t>（一）基本医疗保险制度</w:t>
      </w:r>
    </w:p>
    <w:p w14:paraId="611A3A37" w14:textId="77777777" w:rsidR="00C108A5" w:rsidRDefault="00C108A5" w:rsidP="00C108A5">
      <w:pPr>
        <w:pStyle w:val="AD"/>
      </w:pPr>
    </w:p>
    <w:p w14:paraId="46384698" w14:textId="77777777" w:rsidR="00C108A5" w:rsidRDefault="00C108A5" w:rsidP="00C108A5">
      <w:pPr>
        <w:pStyle w:val="AD"/>
      </w:pPr>
      <w:r>
        <w:rPr>
          <w:rFonts w:hint="eastAsia"/>
        </w:rPr>
        <w:t>1.</w:t>
      </w:r>
      <w:r>
        <w:rPr>
          <w:rFonts w:hint="eastAsia"/>
        </w:rPr>
        <w:t>职工基本医疗保险（以下简称“职工医保”）：为职工提供基本医疗保障的制度安排。</w:t>
      </w:r>
    </w:p>
    <w:p w14:paraId="77F8FD4C" w14:textId="77777777" w:rsidR="00C108A5" w:rsidRDefault="00C108A5" w:rsidP="00C108A5">
      <w:pPr>
        <w:pStyle w:val="AD"/>
      </w:pPr>
    </w:p>
    <w:p w14:paraId="261A42C6" w14:textId="77777777" w:rsidR="00C108A5" w:rsidRDefault="00C108A5" w:rsidP="00C108A5">
      <w:pPr>
        <w:pStyle w:val="AD"/>
      </w:pPr>
      <w:r>
        <w:rPr>
          <w:rFonts w:hint="eastAsia"/>
        </w:rPr>
        <w:t>2.</w:t>
      </w:r>
      <w:r>
        <w:rPr>
          <w:rFonts w:hint="eastAsia"/>
        </w:rPr>
        <w:t>城乡居民基本医疗保险（以下简称“居民医保”）：为未参加职工医保或其他医疗保障制度的全体城乡居民提供基本医疗保障的制度安排。</w:t>
      </w:r>
    </w:p>
    <w:p w14:paraId="58806AA3" w14:textId="77777777" w:rsidR="00C108A5" w:rsidRDefault="00C108A5" w:rsidP="00C108A5">
      <w:pPr>
        <w:pStyle w:val="AD"/>
      </w:pPr>
    </w:p>
    <w:p w14:paraId="5187DEB5" w14:textId="77777777" w:rsidR="00C108A5" w:rsidRDefault="00C108A5" w:rsidP="00C108A5">
      <w:pPr>
        <w:pStyle w:val="AD"/>
      </w:pPr>
      <w:r>
        <w:rPr>
          <w:rFonts w:hint="eastAsia"/>
        </w:rPr>
        <w:t>（二）补充医疗保险制度</w:t>
      </w:r>
    </w:p>
    <w:p w14:paraId="6477AA61" w14:textId="77777777" w:rsidR="00C108A5" w:rsidRDefault="00C108A5" w:rsidP="00C108A5">
      <w:pPr>
        <w:pStyle w:val="AD"/>
      </w:pPr>
    </w:p>
    <w:p w14:paraId="5DD04944" w14:textId="77777777" w:rsidR="00C108A5" w:rsidRDefault="00C108A5" w:rsidP="00C108A5">
      <w:pPr>
        <w:pStyle w:val="AD"/>
      </w:pPr>
      <w:r>
        <w:rPr>
          <w:rFonts w:hint="eastAsia"/>
        </w:rPr>
        <w:t>1.</w:t>
      </w:r>
      <w:r>
        <w:rPr>
          <w:rFonts w:hint="eastAsia"/>
        </w:rPr>
        <w:t>城乡居民大病保险（以下简称“大病保险”）：对居民医保参保患者发生的符合规定的高额医疗费用给予进一步保障。</w:t>
      </w:r>
    </w:p>
    <w:p w14:paraId="1A97A37A" w14:textId="77777777" w:rsidR="00C108A5" w:rsidRDefault="00C108A5" w:rsidP="00C108A5">
      <w:pPr>
        <w:pStyle w:val="AD"/>
      </w:pPr>
    </w:p>
    <w:p w14:paraId="466736C4" w14:textId="77777777" w:rsidR="00C108A5" w:rsidRDefault="00C108A5" w:rsidP="00C108A5">
      <w:pPr>
        <w:pStyle w:val="AD"/>
      </w:pPr>
      <w:r>
        <w:rPr>
          <w:rFonts w:hint="eastAsia"/>
        </w:rPr>
        <w:t>2.</w:t>
      </w:r>
      <w:r>
        <w:rPr>
          <w:rFonts w:hint="eastAsia"/>
        </w:rPr>
        <w:t>职工大额医疗费用补助（含部分省份的职工大病保险）：对参保职工发生的符合规定的高额医疗费用给予进一步保障。</w:t>
      </w:r>
    </w:p>
    <w:p w14:paraId="00ACE6EE" w14:textId="77777777" w:rsidR="00C108A5" w:rsidRDefault="00C108A5" w:rsidP="00C108A5">
      <w:pPr>
        <w:pStyle w:val="AD"/>
      </w:pPr>
    </w:p>
    <w:p w14:paraId="0423F741" w14:textId="77777777" w:rsidR="00C108A5" w:rsidRDefault="00C108A5" w:rsidP="00C108A5">
      <w:pPr>
        <w:pStyle w:val="AD"/>
      </w:pPr>
      <w:r>
        <w:rPr>
          <w:rFonts w:hint="eastAsia"/>
        </w:rPr>
        <w:t>3.</w:t>
      </w:r>
      <w:r>
        <w:rPr>
          <w:rFonts w:hint="eastAsia"/>
        </w:rPr>
        <w:t>公务员医疗补助参照清单管理。企业事业单位自行筹资建立的补充医疗保险等暂不纳入清单管理。</w:t>
      </w:r>
    </w:p>
    <w:p w14:paraId="72D13454" w14:textId="77777777" w:rsidR="00C108A5" w:rsidRDefault="00C108A5" w:rsidP="00C108A5">
      <w:pPr>
        <w:pStyle w:val="AD"/>
      </w:pPr>
    </w:p>
    <w:p w14:paraId="5ED17D4C" w14:textId="77777777" w:rsidR="00C108A5" w:rsidRDefault="00C108A5" w:rsidP="00C108A5">
      <w:pPr>
        <w:pStyle w:val="AD"/>
      </w:pPr>
      <w:r>
        <w:rPr>
          <w:rFonts w:hint="eastAsia"/>
        </w:rPr>
        <w:t>（三）医疗救助制度</w:t>
      </w:r>
    </w:p>
    <w:p w14:paraId="25C0B416" w14:textId="77777777" w:rsidR="00C108A5" w:rsidRDefault="00C108A5" w:rsidP="00C108A5">
      <w:pPr>
        <w:pStyle w:val="AD"/>
      </w:pPr>
    </w:p>
    <w:p w14:paraId="6CC983E9" w14:textId="77777777" w:rsidR="00C108A5" w:rsidRDefault="00C108A5" w:rsidP="00C108A5">
      <w:pPr>
        <w:pStyle w:val="AD"/>
      </w:pPr>
      <w:r>
        <w:rPr>
          <w:rFonts w:hint="eastAsia"/>
        </w:rPr>
        <w:t>1.</w:t>
      </w:r>
      <w:r>
        <w:rPr>
          <w:rFonts w:hint="eastAsia"/>
        </w:rPr>
        <w:t>对救助对象参加居民医保的个人缴费部分给予资助。</w:t>
      </w:r>
    </w:p>
    <w:p w14:paraId="09D66C45" w14:textId="77777777" w:rsidR="00C108A5" w:rsidRDefault="00C108A5" w:rsidP="00C108A5">
      <w:pPr>
        <w:pStyle w:val="AD"/>
      </w:pPr>
    </w:p>
    <w:p w14:paraId="020458D4" w14:textId="77777777" w:rsidR="00C108A5" w:rsidRDefault="00C108A5" w:rsidP="00C108A5">
      <w:pPr>
        <w:pStyle w:val="AD"/>
      </w:pPr>
      <w:r>
        <w:rPr>
          <w:rFonts w:hint="eastAsia"/>
        </w:rPr>
        <w:t>2.</w:t>
      </w:r>
      <w:r>
        <w:rPr>
          <w:rFonts w:hint="eastAsia"/>
        </w:rPr>
        <w:t>对救助对象经基本医疗保险、补充医疗保险支付后，个人及其家庭难以承受的符合规定的自付医疗费用给予救助。</w:t>
      </w:r>
    </w:p>
    <w:p w14:paraId="7BD0749C" w14:textId="77777777" w:rsidR="00C108A5" w:rsidRDefault="00C108A5" w:rsidP="00C108A5">
      <w:pPr>
        <w:pStyle w:val="AD"/>
      </w:pPr>
    </w:p>
    <w:p w14:paraId="07167C57" w14:textId="77777777" w:rsidR="00C108A5" w:rsidRDefault="00C108A5" w:rsidP="00C108A5">
      <w:pPr>
        <w:pStyle w:val="AD"/>
      </w:pPr>
      <w:r>
        <w:rPr>
          <w:rFonts w:hint="eastAsia"/>
        </w:rPr>
        <w:t>二、基本政策框架</w:t>
      </w:r>
    </w:p>
    <w:p w14:paraId="04ACBCCC" w14:textId="77777777" w:rsidR="00C108A5" w:rsidRDefault="00C108A5" w:rsidP="00C108A5">
      <w:pPr>
        <w:pStyle w:val="AD"/>
      </w:pPr>
    </w:p>
    <w:p w14:paraId="71D39182" w14:textId="77777777" w:rsidR="00C108A5" w:rsidRDefault="00C108A5" w:rsidP="00C108A5">
      <w:pPr>
        <w:pStyle w:val="AD"/>
      </w:pPr>
      <w:r>
        <w:rPr>
          <w:rFonts w:hint="eastAsia"/>
        </w:rPr>
        <w:t>（一）基本参保政策</w:t>
      </w:r>
    </w:p>
    <w:p w14:paraId="5C82194B" w14:textId="77777777" w:rsidR="00C108A5" w:rsidRDefault="00C108A5" w:rsidP="00C108A5">
      <w:pPr>
        <w:pStyle w:val="AD"/>
      </w:pPr>
    </w:p>
    <w:p w14:paraId="06112FD6" w14:textId="77777777" w:rsidR="00C108A5" w:rsidRDefault="00C108A5" w:rsidP="00C108A5">
      <w:pPr>
        <w:pStyle w:val="AD"/>
      </w:pPr>
      <w:r>
        <w:rPr>
          <w:rFonts w:hint="eastAsia"/>
        </w:rPr>
        <w:t>1.</w:t>
      </w:r>
      <w:r>
        <w:rPr>
          <w:rFonts w:hint="eastAsia"/>
        </w:rPr>
        <w:t>参保范围。</w:t>
      </w:r>
    </w:p>
    <w:p w14:paraId="5C64D332" w14:textId="77777777" w:rsidR="00C108A5" w:rsidRDefault="00C108A5" w:rsidP="00C108A5">
      <w:pPr>
        <w:pStyle w:val="AD"/>
      </w:pPr>
    </w:p>
    <w:p w14:paraId="230716AF" w14:textId="77777777" w:rsidR="00C108A5" w:rsidRDefault="00C108A5" w:rsidP="00C108A5">
      <w:pPr>
        <w:pStyle w:val="AD"/>
      </w:pPr>
      <w:r>
        <w:rPr>
          <w:rFonts w:hint="eastAsia"/>
        </w:rPr>
        <w:t>1.1</w:t>
      </w:r>
      <w:r>
        <w:rPr>
          <w:rFonts w:hint="eastAsia"/>
        </w:rPr>
        <w:t>职工医保：覆盖所有用人单位职工，无雇工的个体工商户、未在用人单位参加职工医保的非全日制从业人员以及其他灵活就业人员可以参加职工医保。</w:t>
      </w:r>
    </w:p>
    <w:p w14:paraId="61FDF22B" w14:textId="77777777" w:rsidR="00C108A5" w:rsidRDefault="00C108A5" w:rsidP="00C108A5">
      <w:pPr>
        <w:pStyle w:val="AD"/>
      </w:pPr>
    </w:p>
    <w:p w14:paraId="6640371B" w14:textId="77777777" w:rsidR="00C108A5" w:rsidRDefault="00C108A5" w:rsidP="00C108A5">
      <w:pPr>
        <w:pStyle w:val="AD"/>
      </w:pPr>
      <w:r>
        <w:rPr>
          <w:rFonts w:hint="eastAsia"/>
        </w:rPr>
        <w:t>1.2</w:t>
      </w:r>
      <w:r>
        <w:rPr>
          <w:rFonts w:hint="eastAsia"/>
        </w:rPr>
        <w:t>居民医保：覆盖除职工医保应参保人员或按规定享有其他保障的人员以外的全体城乡居民。</w:t>
      </w:r>
    </w:p>
    <w:p w14:paraId="488EFEB2" w14:textId="77777777" w:rsidR="00C108A5" w:rsidRDefault="00C108A5" w:rsidP="00C108A5">
      <w:pPr>
        <w:pStyle w:val="AD"/>
      </w:pPr>
    </w:p>
    <w:p w14:paraId="30CDBE1E" w14:textId="77777777" w:rsidR="00C108A5" w:rsidRDefault="00C108A5" w:rsidP="00C108A5">
      <w:pPr>
        <w:pStyle w:val="AD"/>
      </w:pPr>
      <w:r>
        <w:rPr>
          <w:rFonts w:hint="eastAsia"/>
        </w:rPr>
        <w:t>2.</w:t>
      </w:r>
      <w:r>
        <w:rPr>
          <w:rFonts w:hint="eastAsia"/>
        </w:rPr>
        <w:t>医疗救助资助参保人员范围。</w:t>
      </w:r>
    </w:p>
    <w:p w14:paraId="60035B5D" w14:textId="77777777" w:rsidR="00C108A5" w:rsidRDefault="00C108A5" w:rsidP="00C108A5">
      <w:pPr>
        <w:pStyle w:val="AD"/>
      </w:pPr>
    </w:p>
    <w:p w14:paraId="7BD4F026" w14:textId="77777777" w:rsidR="00C108A5" w:rsidRDefault="00C108A5" w:rsidP="00C108A5">
      <w:pPr>
        <w:pStyle w:val="AD"/>
      </w:pPr>
      <w:r>
        <w:rPr>
          <w:rFonts w:hint="eastAsia"/>
        </w:rPr>
        <w:t>2.1</w:t>
      </w:r>
      <w:r>
        <w:rPr>
          <w:rFonts w:hint="eastAsia"/>
        </w:rPr>
        <w:t>全额补贴人员范围：特困人员。</w:t>
      </w:r>
    </w:p>
    <w:p w14:paraId="330DDB31" w14:textId="77777777" w:rsidR="00C108A5" w:rsidRDefault="00C108A5" w:rsidP="00C108A5">
      <w:pPr>
        <w:pStyle w:val="AD"/>
      </w:pPr>
    </w:p>
    <w:p w14:paraId="359EA42B" w14:textId="77777777" w:rsidR="00C108A5" w:rsidRDefault="00C108A5" w:rsidP="00C108A5">
      <w:pPr>
        <w:pStyle w:val="AD"/>
      </w:pPr>
      <w:r>
        <w:rPr>
          <w:rFonts w:hint="eastAsia"/>
        </w:rPr>
        <w:t>2.2</w:t>
      </w:r>
      <w:r>
        <w:rPr>
          <w:rFonts w:hint="eastAsia"/>
        </w:rPr>
        <w:t>定额补贴人员范围：低保对象、返贫致贫人口等困难群众。</w:t>
      </w:r>
    </w:p>
    <w:p w14:paraId="220CD665" w14:textId="77777777" w:rsidR="00C108A5" w:rsidRDefault="00C108A5" w:rsidP="00C108A5">
      <w:pPr>
        <w:pStyle w:val="AD"/>
      </w:pPr>
    </w:p>
    <w:p w14:paraId="6189B330" w14:textId="77777777" w:rsidR="00C108A5" w:rsidRDefault="00C108A5" w:rsidP="00C108A5">
      <w:pPr>
        <w:pStyle w:val="AD"/>
      </w:pPr>
      <w:r>
        <w:rPr>
          <w:rFonts w:hint="eastAsia"/>
        </w:rPr>
        <w:t>定额资助标准由各省级人民政府根据实际确定。</w:t>
      </w:r>
    </w:p>
    <w:p w14:paraId="7AAC11C0" w14:textId="77777777" w:rsidR="00C108A5" w:rsidRDefault="00C108A5" w:rsidP="00C108A5">
      <w:pPr>
        <w:pStyle w:val="AD"/>
      </w:pPr>
    </w:p>
    <w:p w14:paraId="3631E05F" w14:textId="77777777" w:rsidR="00C108A5" w:rsidRDefault="00C108A5" w:rsidP="00C108A5">
      <w:pPr>
        <w:pStyle w:val="AD"/>
      </w:pPr>
      <w:r>
        <w:rPr>
          <w:rFonts w:hint="eastAsia"/>
        </w:rPr>
        <w:t>（二）基本筹资政策</w:t>
      </w:r>
    </w:p>
    <w:p w14:paraId="32796C76" w14:textId="77777777" w:rsidR="00C108A5" w:rsidRDefault="00C108A5" w:rsidP="00C108A5">
      <w:pPr>
        <w:pStyle w:val="AD"/>
      </w:pPr>
    </w:p>
    <w:p w14:paraId="7742BD6F" w14:textId="77777777" w:rsidR="00C108A5" w:rsidRDefault="00C108A5" w:rsidP="00C108A5">
      <w:pPr>
        <w:pStyle w:val="AD"/>
      </w:pPr>
      <w:r>
        <w:rPr>
          <w:rFonts w:hint="eastAsia"/>
        </w:rPr>
        <w:t>1.</w:t>
      </w:r>
      <w:r>
        <w:rPr>
          <w:rFonts w:hint="eastAsia"/>
        </w:rPr>
        <w:t>筹资渠道。</w:t>
      </w:r>
    </w:p>
    <w:p w14:paraId="566A51F8" w14:textId="77777777" w:rsidR="00C108A5" w:rsidRDefault="00C108A5" w:rsidP="00C108A5">
      <w:pPr>
        <w:pStyle w:val="AD"/>
      </w:pPr>
    </w:p>
    <w:p w14:paraId="47D780AB" w14:textId="77777777" w:rsidR="00C108A5" w:rsidRDefault="00C108A5" w:rsidP="00C108A5">
      <w:pPr>
        <w:pStyle w:val="AD"/>
      </w:pPr>
      <w:r>
        <w:rPr>
          <w:rFonts w:hint="eastAsia"/>
        </w:rPr>
        <w:t>1.1</w:t>
      </w:r>
      <w:r>
        <w:rPr>
          <w:rFonts w:hint="eastAsia"/>
        </w:rPr>
        <w:t>职工医保：职工由用人单位和职工按照国家规定共同缴纳基本医疗保险费。无雇工的个体工商户、未在用人单位参加职工医保的非全日制从业人员以及其他灵活就业人员由个人按照国家规定缴纳基本医疗保险费。</w:t>
      </w:r>
    </w:p>
    <w:p w14:paraId="316FF757" w14:textId="77777777" w:rsidR="00C108A5" w:rsidRDefault="00C108A5" w:rsidP="00C108A5">
      <w:pPr>
        <w:pStyle w:val="AD"/>
      </w:pPr>
    </w:p>
    <w:p w14:paraId="2F708891" w14:textId="77777777" w:rsidR="00C108A5" w:rsidRDefault="00C108A5" w:rsidP="00C108A5">
      <w:pPr>
        <w:pStyle w:val="AD"/>
      </w:pPr>
      <w:r>
        <w:rPr>
          <w:rFonts w:hint="eastAsia"/>
        </w:rPr>
        <w:t>1.2</w:t>
      </w:r>
      <w:r>
        <w:rPr>
          <w:rFonts w:hint="eastAsia"/>
        </w:rPr>
        <w:t>居民医保：个人缴费和政府补助相结合。</w:t>
      </w:r>
    </w:p>
    <w:p w14:paraId="0B33F2DA" w14:textId="77777777" w:rsidR="00C108A5" w:rsidRDefault="00C108A5" w:rsidP="00C108A5">
      <w:pPr>
        <w:pStyle w:val="AD"/>
      </w:pPr>
    </w:p>
    <w:p w14:paraId="62F8564E" w14:textId="77777777" w:rsidR="00C108A5" w:rsidRDefault="00C108A5" w:rsidP="00C108A5">
      <w:pPr>
        <w:pStyle w:val="AD"/>
      </w:pPr>
      <w:r>
        <w:rPr>
          <w:rFonts w:hint="eastAsia"/>
        </w:rPr>
        <w:t>1.3</w:t>
      </w:r>
      <w:r>
        <w:rPr>
          <w:rFonts w:hint="eastAsia"/>
        </w:rPr>
        <w:t>医疗救助：通过各级财政补助、彩票公益金、社会捐助等多渠道。</w:t>
      </w:r>
    </w:p>
    <w:p w14:paraId="6C13E89E" w14:textId="77777777" w:rsidR="00C108A5" w:rsidRDefault="00C108A5" w:rsidP="00C108A5">
      <w:pPr>
        <w:pStyle w:val="AD"/>
      </w:pPr>
    </w:p>
    <w:p w14:paraId="52CFE005" w14:textId="77777777" w:rsidR="00C108A5" w:rsidRDefault="00C108A5" w:rsidP="00C108A5">
      <w:pPr>
        <w:pStyle w:val="AD"/>
      </w:pPr>
      <w:r>
        <w:rPr>
          <w:rFonts w:hint="eastAsia"/>
        </w:rPr>
        <w:t>随着制度健全完善，逐步提高基本医疗保险统筹层次。促进医疗救助统筹层次与基本医疗保险统筹层次相协调。</w:t>
      </w:r>
    </w:p>
    <w:p w14:paraId="0BD20BF1" w14:textId="77777777" w:rsidR="00C108A5" w:rsidRDefault="00C108A5" w:rsidP="00C108A5">
      <w:pPr>
        <w:pStyle w:val="AD"/>
      </w:pPr>
    </w:p>
    <w:p w14:paraId="1420D427" w14:textId="77777777" w:rsidR="00C108A5" w:rsidRDefault="00C108A5" w:rsidP="00C108A5">
      <w:pPr>
        <w:pStyle w:val="AD"/>
      </w:pPr>
      <w:r>
        <w:rPr>
          <w:rFonts w:hint="eastAsia"/>
        </w:rPr>
        <w:t>2.</w:t>
      </w:r>
      <w:r>
        <w:rPr>
          <w:rFonts w:hint="eastAsia"/>
        </w:rPr>
        <w:t>缴费基数。职工医保用人单位缴费基数为职工工资总额，个人缴费基数为本人工资收入。逐步规范缴费基数。</w:t>
      </w:r>
    </w:p>
    <w:p w14:paraId="4A77871A" w14:textId="77777777" w:rsidR="00C108A5" w:rsidRDefault="00C108A5" w:rsidP="00C108A5">
      <w:pPr>
        <w:pStyle w:val="AD"/>
      </w:pPr>
    </w:p>
    <w:p w14:paraId="6686CD5B" w14:textId="77777777" w:rsidR="00C108A5" w:rsidRDefault="00C108A5" w:rsidP="00C108A5">
      <w:pPr>
        <w:pStyle w:val="AD"/>
      </w:pPr>
      <w:r>
        <w:rPr>
          <w:rFonts w:hint="eastAsia"/>
        </w:rPr>
        <w:t>3.</w:t>
      </w:r>
      <w:r>
        <w:rPr>
          <w:rFonts w:hint="eastAsia"/>
        </w:rPr>
        <w:t>筹资基本标准。</w:t>
      </w:r>
    </w:p>
    <w:p w14:paraId="5C80FEE3" w14:textId="77777777" w:rsidR="00C108A5" w:rsidRDefault="00C108A5" w:rsidP="00C108A5">
      <w:pPr>
        <w:pStyle w:val="AD"/>
      </w:pPr>
    </w:p>
    <w:p w14:paraId="5BBF3AB5" w14:textId="77777777" w:rsidR="00C108A5" w:rsidRDefault="00C108A5" w:rsidP="00C108A5">
      <w:pPr>
        <w:pStyle w:val="AD"/>
      </w:pPr>
      <w:r>
        <w:rPr>
          <w:rFonts w:hint="eastAsia"/>
        </w:rPr>
        <w:t>3.1</w:t>
      </w:r>
      <w:r>
        <w:rPr>
          <w:rFonts w:hint="eastAsia"/>
        </w:rPr>
        <w:t>职工医保的单位缴费率：职工工资总额的</w:t>
      </w:r>
      <w:r>
        <w:rPr>
          <w:rFonts w:hint="eastAsia"/>
        </w:rPr>
        <w:t>6%</w:t>
      </w:r>
      <w:r>
        <w:rPr>
          <w:rFonts w:hint="eastAsia"/>
        </w:rPr>
        <w:t>左右。</w:t>
      </w:r>
    </w:p>
    <w:p w14:paraId="523C0F57" w14:textId="77777777" w:rsidR="00C108A5" w:rsidRDefault="00C108A5" w:rsidP="00C108A5">
      <w:pPr>
        <w:pStyle w:val="AD"/>
      </w:pPr>
    </w:p>
    <w:p w14:paraId="6525516C" w14:textId="77777777" w:rsidR="00C108A5" w:rsidRDefault="00C108A5" w:rsidP="00C108A5">
      <w:pPr>
        <w:pStyle w:val="AD"/>
      </w:pPr>
      <w:r>
        <w:rPr>
          <w:rFonts w:hint="eastAsia"/>
        </w:rPr>
        <w:t>3.2</w:t>
      </w:r>
      <w:r>
        <w:rPr>
          <w:rFonts w:hint="eastAsia"/>
        </w:rPr>
        <w:t>职工缴费率：本人工资收入的</w:t>
      </w:r>
      <w:r>
        <w:rPr>
          <w:rFonts w:hint="eastAsia"/>
        </w:rPr>
        <w:t>2%</w:t>
      </w:r>
      <w:r>
        <w:rPr>
          <w:rFonts w:hint="eastAsia"/>
        </w:rPr>
        <w:t>。</w:t>
      </w:r>
    </w:p>
    <w:p w14:paraId="63B18DC0" w14:textId="77777777" w:rsidR="00C108A5" w:rsidRDefault="00C108A5" w:rsidP="00C108A5">
      <w:pPr>
        <w:pStyle w:val="AD"/>
      </w:pPr>
    </w:p>
    <w:p w14:paraId="2D97DFB5" w14:textId="77777777" w:rsidR="00C108A5" w:rsidRDefault="00C108A5" w:rsidP="00C108A5">
      <w:pPr>
        <w:pStyle w:val="AD"/>
      </w:pPr>
      <w:r>
        <w:rPr>
          <w:rFonts w:hint="eastAsia"/>
        </w:rPr>
        <w:t>3.3</w:t>
      </w:r>
      <w:r>
        <w:rPr>
          <w:rFonts w:hint="eastAsia"/>
        </w:rPr>
        <w:t>居民医保筹资标准：国家制定最低标准，各省按照不低于国家标准的要求确定本省标准。</w:t>
      </w:r>
    </w:p>
    <w:p w14:paraId="366DFE3E" w14:textId="77777777" w:rsidR="00C108A5" w:rsidRDefault="00C108A5" w:rsidP="00C108A5">
      <w:pPr>
        <w:pStyle w:val="AD"/>
      </w:pPr>
    </w:p>
    <w:p w14:paraId="34BF620C" w14:textId="77777777" w:rsidR="00C108A5" w:rsidRDefault="00C108A5" w:rsidP="00C108A5">
      <w:pPr>
        <w:pStyle w:val="AD"/>
      </w:pPr>
      <w:r>
        <w:rPr>
          <w:rFonts w:hint="eastAsia"/>
        </w:rPr>
        <w:t>（三）基本待遇支付政策</w:t>
      </w:r>
    </w:p>
    <w:p w14:paraId="2D2131D0" w14:textId="77777777" w:rsidR="00C108A5" w:rsidRDefault="00C108A5" w:rsidP="00C108A5">
      <w:pPr>
        <w:pStyle w:val="AD"/>
      </w:pPr>
    </w:p>
    <w:p w14:paraId="6D80CF07" w14:textId="77777777" w:rsidR="00C108A5" w:rsidRDefault="00C108A5" w:rsidP="00C108A5">
      <w:pPr>
        <w:pStyle w:val="AD"/>
      </w:pPr>
      <w:r>
        <w:rPr>
          <w:rFonts w:hint="eastAsia"/>
        </w:rPr>
        <w:t>各地因地制宜，在国家规定范围内制定住院和门诊起付标准、支付比例和最高支付限额。不得自行制定个人或家庭账户政策。逐步规范缴费年限政策。</w:t>
      </w:r>
    </w:p>
    <w:p w14:paraId="019330EA" w14:textId="77777777" w:rsidR="00C108A5" w:rsidRDefault="00C108A5" w:rsidP="00C108A5">
      <w:pPr>
        <w:pStyle w:val="AD"/>
      </w:pPr>
    </w:p>
    <w:p w14:paraId="06C82DBE" w14:textId="77777777" w:rsidR="00C108A5" w:rsidRDefault="00C108A5" w:rsidP="00C108A5">
      <w:pPr>
        <w:pStyle w:val="AD"/>
      </w:pPr>
      <w:r>
        <w:rPr>
          <w:rFonts w:hint="eastAsia"/>
        </w:rPr>
        <w:lastRenderedPageBreak/>
        <w:t>1.</w:t>
      </w:r>
      <w:r>
        <w:rPr>
          <w:rFonts w:hint="eastAsia"/>
        </w:rPr>
        <w:t>住院待遇支付政策。</w:t>
      </w:r>
    </w:p>
    <w:p w14:paraId="488F965C" w14:textId="77777777" w:rsidR="00C108A5" w:rsidRDefault="00C108A5" w:rsidP="00C108A5">
      <w:pPr>
        <w:pStyle w:val="AD"/>
      </w:pPr>
    </w:p>
    <w:p w14:paraId="47881F93" w14:textId="77777777" w:rsidR="00C108A5" w:rsidRDefault="00C108A5" w:rsidP="00C108A5">
      <w:pPr>
        <w:pStyle w:val="AD"/>
      </w:pPr>
      <w:r>
        <w:rPr>
          <w:rFonts w:hint="eastAsia"/>
        </w:rPr>
        <w:t>1.1</w:t>
      </w:r>
      <w:r>
        <w:rPr>
          <w:rFonts w:hint="eastAsia"/>
        </w:rPr>
        <w:t>起付标准：职工医保的起付标准原则上不高于统筹地区年职工平均工资的</w:t>
      </w:r>
      <w:r>
        <w:rPr>
          <w:rFonts w:hint="eastAsia"/>
        </w:rPr>
        <w:t>10%</w:t>
      </w:r>
      <w:r>
        <w:rPr>
          <w:rFonts w:hint="eastAsia"/>
        </w:rPr>
        <w:t>，具体标准由各地根据本地实际情况确定。不同级别医疗机构适当拉开差距。大病保险起付标准原则上不高于统筹地区居民上年度人均可支配收入的</w:t>
      </w:r>
      <w:r>
        <w:rPr>
          <w:rFonts w:hint="eastAsia"/>
        </w:rPr>
        <w:t>50%</w:t>
      </w:r>
      <w:r>
        <w:rPr>
          <w:rFonts w:hint="eastAsia"/>
        </w:rPr>
        <w:t>。低保对象、特困人员原则上全面取消救助门槛，暂不具备条件的地区，对其设定的年度起付标准不得高于统筹区上年居民人均可支配收入的</w:t>
      </w:r>
      <w:r>
        <w:rPr>
          <w:rFonts w:hint="eastAsia"/>
        </w:rPr>
        <w:t>5%</w:t>
      </w:r>
      <w:r>
        <w:rPr>
          <w:rFonts w:hint="eastAsia"/>
        </w:rPr>
        <w:t>，并逐步探索取消起付标准，低收入家庭成员按</w:t>
      </w:r>
      <w:r>
        <w:rPr>
          <w:rFonts w:hint="eastAsia"/>
        </w:rPr>
        <w:t>10%</w:t>
      </w:r>
      <w:r>
        <w:rPr>
          <w:rFonts w:hint="eastAsia"/>
        </w:rPr>
        <w:t>左右确定，因病致贫家庭重病患者按</w:t>
      </w:r>
      <w:r>
        <w:rPr>
          <w:rFonts w:hint="eastAsia"/>
        </w:rPr>
        <w:t>25%</w:t>
      </w:r>
      <w:r>
        <w:rPr>
          <w:rFonts w:hint="eastAsia"/>
        </w:rPr>
        <w:t>左右确定。</w:t>
      </w:r>
    </w:p>
    <w:p w14:paraId="4C302BF5" w14:textId="77777777" w:rsidR="00C108A5" w:rsidRDefault="00C108A5" w:rsidP="00C108A5">
      <w:pPr>
        <w:pStyle w:val="AD"/>
      </w:pPr>
    </w:p>
    <w:p w14:paraId="6F1342DF" w14:textId="77777777" w:rsidR="00C108A5" w:rsidRDefault="00C108A5" w:rsidP="00C108A5">
      <w:pPr>
        <w:pStyle w:val="AD"/>
      </w:pPr>
      <w:r>
        <w:rPr>
          <w:rFonts w:hint="eastAsia"/>
        </w:rPr>
        <w:t>1.2</w:t>
      </w:r>
      <w:r>
        <w:rPr>
          <w:rFonts w:hint="eastAsia"/>
        </w:rPr>
        <w:t>支付比例：对于起付标准以上、最高支付限额以下的政策范围内的费用，基本医保总体支付比例</w:t>
      </w:r>
      <w:r>
        <w:rPr>
          <w:rFonts w:hint="eastAsia"/>
        </w:rPr>
        <w:t>75%</w:t>
      </w:r>
      <w:r>
        <w:rPr>
          <w:rFonts w:hint="eastAsia"/>
        </w:rPr>
        <w:t>左右，职工医保和城乡居民医保保持合理差距，不同级别医疗机构适当拉开差距。大病保险支付比例不低于</w:t>
      </w:r>
      <w:r>
        <w:rPr>
          <w:rFonts w:hint="eastAsia"/>
        </w:rPr>
        <w:t>60%</w:t>
      </w:r>
      <w:r>
        <w:rPr>
          <w:rFonts w:hint="eastAsia"/>
        </w:rPr>
        <w:t>。医疗救助对低保对象、特困人员可按不低于</w:t>
      </w:r>
      <w:r>
        <w:rPr>
          <w:rFonts w:hint="eastAsia"/>
        </w:rPr>
        <w:t>70%</w:t>
      </w:r>
      <w:r>
        <w:rPr>
          <w:rFonts w:hint="eastAsia"/>
        </w:rPr>
        <w:t>比例给予救助，其他救助对象救助水平原则上略低于低保对象，具体比例由各统筹地区根据实际确定。</w:t>
      </w:r>
    </w:p>
    <w:p w14:paraId="50F9624B" w14:textId="77777777" w:rsidR="00C108A5" w:rsidRDefault="00C108A5" w:rsidP="00C108A5">
      <w:pPr>
        <w:pStyle w:val="AD"/>
      </w:pPr>
    </w:p>
    <w:p w14:paraId="0A3CA5B3" w14:textId="77777777" w:rsidR="00C108A5" w:rsidRDefault="00C108A5" w:rsidP="00C108A5">
      <w:pPr>
        <w:pStyle w:val="AD"/>
      </w:pPr>
      <w:r>
        <w:rPr>
          <w:rFonts w:hint="eastAsia"/>
        </w:rPr>
        <w:t>1.3</w:t>
      </w:r>
      <w:r>
        <w:rPr>
          <w:rFonts w:hint="eastAsia"/>
        </w:rPr>
        <w:t>基金最高支付限额：职工医保叠加职工大额医疗费用补助、居民医保叠加大病保险的最高支付限额原则上达到当地职工年平均工资和居民人均可支配收入的</w:t>
      </w:r>
      <w:r>
        <w:rPr>
          <w:rFonts w:hint="eastAsia"/>
        </w:rPr>
        <w:t>6</w:t>
      </w:r>
      <w:r>
        <w:rPr>
          <w:rFonts w:hint="eastAsia"/>
        </w:rPr>
        <w:t>倍左右。医疗救助年度最高限额根据经济社会发展、人民健康需求、基金支撑能力合理设定。</w:t>
      </w:r>
    </w:p>
    <w:p w14:paraId="53AD7E52" w14:textId="77777777" w:rsidR="00C108A5" w:rsidRDefault="00C108A5" w:rsidP="00C108A5">
      <w:pPr>
        <w:pStyle w:val="AD"/>
      </w:pPr>
    </w:p>
    <w:p w14:paraId="41D3F5C4" w14:textId="77777777" w:rsidR="00C108A5" w:rsidRDefault="00C108A5" w:rsidP="00C108A5">
      <w:pPr>
        <w:pStyle w:val="AD"/>
      </w:pPr>
      <w:r>
        <w:rPr>
          <w:rFonts w:hint="eastAsia"/>
        </w:rPr>
        <w:t>2.</w:t>
      </w:r>
      <w:r>
        <w:rPr>
          <w:rFonts w:hint="eastAsia"/>
        </w:rPr>
        <w:t>门诊待遇支付政策。</w:t>
      </w:r>
    </w:p>
    <w:p w14:paraId="7B884235" w14:textId="77777777" w:rsidR="00C108A5" w:rsidRDefault="00C108A5" w:rsidP="00C108A5">
      <w:pPr>
        <w:pStyle w:val="AD"/>
      </w:pPr>
    </w:p>
    <w:p w14:paraId="3560DB93" w14:textId="77777777" w:rsidR="00C108A5" w:rsidRDefault="00C108A5" w:rsidP="00C108A5">
      <w:pPr>
        <w:pStyle w:val="AD"/>
      </w:pPr>
      <w:r>
        <w:rPr>
          <w:rFonts w:hint="eastAsia"/>
        </w:rPr>
        <w:t>2.1</w:t>
      </w:r>
      <w:r>
        <w:rPr>
          <w:rFonts w:hint="eastAsia"/>
        </w:rPr>
        <w:t>普通门诊：对于起付标准以上、最高支付限额以下的政策范围内的费用，居民医保门诊统筹支付比例不低于</w:t>
      </w:r>
      <w:r>
        <w:rPr>
          <w:rFonts w:hint="eastAsia"/>
        </w:rPr>
        <w:t>50%</w:t>
      </w:r>
      <w:r>
        <w:rPr>
          <w:rFonts w:hint="eastAsia"/>
        </w:rPr>
        <w:t>。</w:t>
      </w:r>
    </w:p>
    <w:p w14:paraId="5FD454AB" w14:textId="77777777" w:rsidR="00C108A5" w:rsidRDefault="00C108A5" w:rsidP="00C108A5">
      <w:pPr>
        <w:pStyle w:val="AD"/>
      </w:pPr>
    </w:p>
    <w:p w14:paraId="6FC0FBC9" w14:textId="77777777" w:rsidR="00C108A5" w:rsidRDefault="00C108A5" w:rsidP="00C108A5">
      <w:pPr>
        <w:pStyle w:val="AD"/>
      </w:pPr>
      <w:r>
        <w:rPr>
          <w:rFonts w:hint="eastAsia"/>
        </w:rPr>
        <w:t>2.2</w:t>
      </w:r>
      <w:r>
        <w:rPr>
          <w:rFonts w:hint="eastAsia"/>
        </w:rPr>
        <w:t>门诊慢特病：把高血压、糖尿病等门诊用药纳入医保报销。恶性肿瘤门诊放化疗、尿毒症透析、器官移植术后抗排异治疗、重性精神病人药物维持治疗、糖尿病胰岛素治疗、肺结核、日间手术等，可参照住院管理和支付。对罹患慢性病需要长期服药或者患重特大疾病需要长期门诊治疗，导致自负费用较高的符合救助条件的对象给予门诊救助。门诊年度救助限额由县级以上人民政府根据当地救助对象需求和救助资金筹集情况研究确定。</w:t>
      </w:r>
    </w:p>
    <w:p w14:paraId="59883BCA" w14:textId="77777777" w:rsidR="00C108A5" w:rsidRDefault="00C108A5" w:rsidP="00C108A5">
      <w:pPr>
        <w:pStyle w:val="AD"/>
      </w:pPr>
    </w:p>
    <w:p w14:paraId="5A6A9244" w14:textId="77777777" w:rsidR="00C108A5" w:rsidRDefault="00C108A5" w:rsidP="00C108A5">
      <w:pPr>
        <w:pStyle w:val="AD"/>
      </w:pPr>
      <w:r>
        <w:rPr>
          <w:rFonts w:hint="eastAsia"/>
        </w:rPr>
        <w:t>3.</w:t>
      </w:r>
      <w:r>
        <w:rPr>
          <w:rFonts w:hint="eastAsia"/>
        </w:rPr>
        <w:t>倾斜政策。</w:t>
      </w:r>
    </w:p>
    <w:p w14:paraId="457A2B65" w14:textId="77777777" w:rsidR="00C108A5" w:rsidRDefault="00C108A5" w:rsidP="00C108A5">
      <w:pPr>
        <w:pStyle w:val="AD"/>
      </w:pPr>
    </w:p>
    <w:p w14:paraId="7ADFA2B8" w14:textId="77777777" w:rsidR="00C108A5" w:rsidRDefault="00C108A5" w:rsidP="00C108A5">
      <w:pPr>
        <w:pStyle w:val="AD"/>
      </w:pPr>
      <w:r>
        <w:rPr>
          <w:rFonts w:hint="eastAsia"/>
        </w:rPr>
        <w:t>3.1</w:t>
      </w:r>
      <w:r>
        <w:rPr>
          <w:rFonts w:hint="eastAsia"/>
        </w:rPr>
        <w:t>大病保险：对低保对象、特困人员和返贫致贫人口，大病保险起付标准降低</w:t>
      </w:r>
      <w:r>
        <w:rPr>
          <w:rFonts w:hint="eastAsia"/>
        </w:rPr>
        <w:t>50%</w:t>
      </w:r>
      <w:r>
        <w:rPr>
          <w:rFonts w:hint="eastAsia"/>
        </w:rPr>
        <w:t>，支付比例提高</w:t>
      </w:r>
      <w:r>
        <w:rPr>
          <w:rFonts w:hint="eastAsia"/>
        </w:rPr>
        <w:t>5</w:t>
      </w:r>
      <w:r>
        <w:rPr>
          <w:rFonts w:hint="eastAsia"/>
        </w:rPr>
        <w:t>个百分点，并取消最高支付限额。</w:t>
      </w:r>
    </w:p>
    <w:p w14:paraId="707275A9" w14:textId="77777777" w:rsidR="00C108A5" w:rsidRDefault="00C108A5" w:rsidP="00C108A5">
      <w:pPr>
        <w:pStyle w:val="AD"/>
      </w:pPr>
    </w:p>
    <w:p w14:paraId="7218C84E" w14:textId="77777777" w:rsidR="00C108A5" w:rsidRDefault="00C108A5" w:rsidP="00C108A5">
      <w:pPr>
        <w:pStyle w:val="AD"/>
      </w:pPr>
      <w:r>
        <w:rPr>
          <w:rFonts w:hint="eastAsia"/>
        </w:rPr>
        <w:t>3.2</w:t>
      </w:r>
      <w:r>
        <w:rPr>
          <w:rFonts w:hint="eastAsia"/>
        </w:rPr>
        <w:t>医疗救助：对低保对象、特困人员等符合条件的救助对象按规定给予救助。对规范转诊且在省域内就医的救助对象，经三重制度保障后政策范围内个人负担仍然较重的，给予倾斜救助，具体救助比例由统筹地区根据实际确定。</w:t>
      </w:r>
    </w:p>
    <w:p w14:paraId="3BC9588A" w14:textId="77777777" w:rsidR="00C108A5" w:rsidRDefault="00C108A5" w:rsidP="00C108A5">
      <w:pPr>
        <w:pStyle w:val="AD"/>
      </w:pPr>
    </w:p>
    <w:p w14:paraId="365677E1" w14:textId="77777777" w:rsidR="00C108A5" w:rsidRDefault="00C108A5" w:rsidP="00C108A5">
      <w:pPr>
        <w:pStyle w:val="AD"/>
      </w:pPr>
      <w:r>
        <w:rPr>
          <w:rFonts w:hint="eastAsia"/>
        </w:rPr>
        <w:t>三、基金支付的范围</w:t>
      </w:r>
    </w:p>
    <w:p w14:paraId="2E41D319" w14:textId="77777777" w:rsidR="00C108A5" w:rsidRDefault="00C108A5" w:rsidP="00C108A5">
      <w:pPr>
        <w:pStyle w:val="AD"/>
      </w:pPr>
    </w:p>
    <w:p w14:paraId="2E4C3030" w14:textId="77777777" w:rsidR="00C108A5" w:rsidRDefault="00C108A5" w:rsidP="00C108A5">
      <w:pPr>
        <w:pStyle w:val="AD"/>
      </w:pPr>
      <w:r>
        <w:rPr>
          <w:rFonts w:hint="eastAsia"/>
        </w:rPr>
        <w:t>基本医疗保险按照规定的药品、医用耗材和医疗服务项目支付范围支付。补充医疗保险、医疗救助参照政策范围内费用范围执行。</w:t>
      </w:r>
    </w:p>
    <w:p w14:paraId="3BE16D91" w14:textId="77777777" w:rsidR="00C108A5" w:rsidRDefault="00C108A5" w:rsidP="00C108A5">
      <w:pPr>
        <w:pStyle w:val="AD"/>
      </w:pPr>
    </w:p>
    <w:p w14:paraId="52351C21" w14:textId="77777777" w:rsidR="00C108A5" w:rsidRDefault="00C108A5" w:rsidP="00C108A5">
      <w:pPr>
        <w:pStyle w:val="AD"/>
      </w:pPr>
      <w:r>
        <w:rPr>
          <w:rFonts w:hint="eastAsia"/>
        </w:rPr>
        <w:t>四、其他不予支付的范围</w:t>
      </w:r>
    </w:p>
    <w:p w14:paraId="5A8510A1" w14:textId="77777777" w:rsidR="00C108A5" w:rsidRDefault="00C108A5" w:rsidP="00C108A5">
      <w:pPr>
        <w:pStyle w:val="AD"/>
      </w:pPr>
    </w:p>
    <w:p w14:paraId="3DDBC6E2" w14:textId="77777777" w:rsidR="00C108A5" w:rsidRDefault="00C108A5" w:rsidP="00C108A5">
      <w:pPr>
        <w:pStyle w:val="AD"/>
      </w:pPr>
      <w:r>
        <w:rPr>
          <w:rFonts w:hint="eastAsia"/>
        </w:rPr>
        <w:lastRenderedPageBreak/>
        <w:t>1.</w:t>
      </w:r>
      <w:r>
        <w:rPr>
          <w:rFonts w:hint="eastAsia"/>
        </w:rPr>
        <w:t>应当从工伤保险基金中支付的。</w:t>
      </w:r>
    </w:p>
    <w:p w14:paraId="33699023" w14:textId="77777777" w:rsidR="00C108A5" w:rsidRDefault="00C108A5" w:rsidP="00C108A5">
      <w:pPr>
        <w:pStyle w:val="AD"/>
      </w:pPr>
    </w:p>
    <w:p w14:paraId="73CB65DB" w14:textId="77777777" w:rsidR="00C108A5" w:rsidRDefault="00C108A5" w:rsidP="00C108A5">
      <w:pPr>
        <w:pStyle w:val="AD"/>
      </w:pPr>
      <w:r>
        <w:rPr>
          <w:rFonts w:hint="eastAsia"/>
        </w:rPr>
        <w:t>2.</w:t>
      </w:r>
      <w:r>
        <w:rPr>
          <w:rFonts w:hint="eastAsia"/>
        </w:rPr>
        <w:t>应当由第三人负担的。</w:t>
      </w:r>
    </w:p>
    <w:p w14:paraId="5D0F65E9" w14:textId="77777777" w:rsidR="00C108A5" w:rsidRDefault="00C108A5" w:rsidP="00C108A5">
      <w:pPr>
        <w:pStyle w:val="AD"/>
      </w:pPr>
    </w:p>
    <w:p w14:paraId="32C59674" w14:textId="77777777" w:rsidR="00C108A5" w:rsidRDefault="00C108A5" w:rsidP="00C108A5">
      <w:pPr>
        <w:pStyle w:val="AD"/>
      </w:pPr>
      <w:r>
        <w:rPr>
          <w:rFonts w:hint="eastAsia"/>
        </w:rPr>
        <w:t>3.</w:t>
      </w:r>
      <w:r>
        <w:rPr>
          <w:rFonts w:hint="eastAsia"/>
        </w:rPr>
        <w:t>应当由公共卫生负担的。</w:t>
      </w:r>
    </w:p>
    <w:p w14:paraId="6129AED0" w14:textId="77777777" w:rsidR="00C108A5" w:rsidRDefault="00C108A5" w:rsidP="00C108A5">
      <w:pPr>
        <w:pStyle w:val="AD"/>
      </w:pPr>
    </w:p>
    <w:p w14:paraId="17245721" w14:textId="77777777" w:rsidR="00C108A5" w:rsidRDefault="00C108A5" w:rsidP="00C108A5">
      <w:pPr>
        <w:pStyle w:val="AD"/>
      </w:pPr>
      <w:r>
        <w:rPr>
          <w:rFonts w:hint="eastAsia"/>
        </w:rPr>
        <w:t>4.</w:t>
      </w:r>
      <w:r>
        <w:rPr>
          <w:rFonts w:hint="eastAsia"/>
        </w:rPr>
        <w:t>在境外就医的。</w:t>
      </w:r>
    </w:p>
    <w:p w14:paraId="682F403D" w14:textId="77777777" w:rsidR="00C108A5" w:rsidRDefault="00C108A5" w:rsidP="00C108A5">
      <w:pPr>
        <w:pStyle w:val="AD"/>
      </w:pPr>
    </w:p>
    <w:p w14:paraId="77C0474A" w14:textId="77777777" w:rsidR="00C108A5" w:rsidRDefault="00C108A5" w:rsidP="00C108A5">
      <w:pPr>
        <w:pStyle w:val="AD"/>
      </w:pPr>
      <w:r>
        <w:rPr>
          <w:rFonts w:hint="eastAsia"/>
        </w:rPr>
        <w:t>5.</w:t>
      </w:r>
      <w:r>
        <w:rPr>
          <w:rFonts w:hint="eastAsia"/>
        </w:rPr>
        <w:t>体育健身、养生保健消费、健康体检。</w:t>
      </w:r>
    </w:p>
    <w:p w14:paraId="267BC7A3" w14:textId="77777777" w:rsidR="00C108A5" w:rsidRDefault="00C108A5" w:rsidP="00C108A5">
      <w:pPr>
        <w:pStyle w:val="AD"/>
      </w:pPr>
    </w:p>
    <w:p w14:paraId="1797AC80" w14:textId="0FAE1263" w:rsidR="00B15193" w:rsidRDefault="00C108A5" w:rsidP="00C108A5">
      <w:pPr>
        <w:pStyle w:val="AD"/>
      </w:pPr>
      <w:r>
        <w:rPr>
          <w:rFonts w:hint="eastAsia"/>
        </w:rPr>
        <w:t>6.</w:t>
      </w:r>
      <w:r>
        <w:rPr>
          <w:rFonts w:hint="eastAsia"/>
        </w:rPr>
        <w:t>国家规定的基本医疗保险基金不予支付的其他费用。遇对经济社会发展有重大影响的，经法定程序，可做临时调整。</w:t>
      </w:r>
    </w:p>
    <w:p w14:paraId="70EEA5D0" w14:textId="77777777" w:rsidR="0092091C" w:rsidRDefault="0092091C" w:rsidP="0092091C">
      <w:pPr>
        <w:widowControl/>
        <w:overflowPunct/>
        <w:spacing w:line="240" w:lineRule="auto"/>
        <w:jc w:val="left"/>
      </w:pPr>
    </w:p>
    <w:p w14:paraId="0E5C211D" w14:textId="77777777" w:rsidR="0092091C" w:rsidRDefault="0092091C" w:rsidP="0092091C">
      <w:pPr>
        <w:pStyle w:val="AD"/>
      </w:pPr>
    </w:p>
    <w:p w14:paraId="7F6F1572" w14:textId="77777777" w:rsidR="0092091C" w:rsidRDefault="0092091C" w:rsidP="0092091C">
      <w:pPr>
        <w:pStyle w:val="AD"/>
      </w:pPr>
      <w:r>
        <w:rPr>
          <w:rFonts w:hint="eastAsia"/>
        </w:rPr>
        <w:t>信息来源：</w:t>
      </w:r>
      <w:hyperlink r:id="rId6" w:history="1">
        <w:r w:rsidRPr="005113C0">
          <w:rPr>
            <w:rStyle w:val="a7"/>
          </w:rPr>
          <w:t>http://www.nhsa.gov.cn/art/2021/8/10/art_37_5767.html</w:t>
        </w:r>
      </w:hyperlink>
    </w:p>
    <w:p w14:paraId="6396B44B" w14:textId="77777777" w:rsidR="0092091C" w:rsidRPr="00344937" w:rsidRDefault="0092091C" w:rsidP="0092091C">
      <w:pPr>
        <w:widowControl/>
        <w:overflowPunct/>
        <w:spacing w:line="240" w:lineRule="auto"/>
        <w:jc w:val="left"/>
      </w:pPr>
    </w:p>
    <w:p w14:paraId="63453427" w14:textId="3DE974EB" w:rsidR="0092091C" w:rsidRPr="0092091C" w:rsidRDefault="0092091C" w:rsidP="0092091C">
      <w:pPr>
        <w:widowControl/>
        <w:overflowPunct/>
        <w:spacing w:line="240" w:lineRule="auto"/>
        <w:jc w:val="left"/>
        <w:rPr>
          <w:rFonts w:hint="eastAsia"/>
        </w:rPr>
      </w:pPr>
    </w:p>
    <w:sectPr w:rsidR="0092091C" w:rsidRPr="0092091C" w:rsidSect="005F7C76">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4E65B" w14:textId="77777777" w:rsidR="00313333" w:rsidRDefault="00313333" w:rsidP="00C20A6A">
      <w:pPr>
        <w:spacing w:line="240" w:lineRule="auto"/>
      </w:pPr>
      <w:r>
        <w:separator/>
      </w:r>
    </w:p>
  </w:endnote>
  <w:endnote w:type="continuationSeparator" w:id="0">
    <w:p w14:paraId="4AC3B007" w14:textId="77777777" w:rsidR="00313333" w:rsidRDefault="00313333"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F13B" w14:textId="77777777" w:rsidR="00313333" w:rsidRDefault="00313333" w:rsidP="00C20A6A">
      <w:pPr>
        <w:spacing w:line="240" w:lineRule="auto"/>
      </w:pPr>
      <w:r>
        <w:separator/>
      </w:r>
    </w:p>
  </w:footnote>
  <w:footnote w:type="continuationSeparator" w:id="0">
    <w:p w14:paraId="691A5C03" w14:textId="77777777" w:rsidR="00313333" w:rsidRDefault="00313333"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2171D"/>
    <w:rsid w:val="000F4C6A"/>
    <w:rsid w:val="00176A25"/>
    <w:rsid w:val="001C4C6F"/>
    <w:rsid w:val="00313333"/>
    <w:rsid w:val="0033274C"/>
    <w:rsid w:val="00344937"/>
    <w:rsid w:val="003D27E2"/>
    <w:rsid w:val="0042171D"/>
    <w:rsid w:val="005F7C76"/>
    <w:rsid w:val="007D7BDB"/>
    <w:rsid w:val="008C2DCA"/>
    <w:rsid w:val="0092091C"/>
    <w:rsid w:val="00A548E7"/>
    <w:rsid w:val="00B15193"/>
    <w:rsid w:val="00B731F1"/>
    <w:rsid w:val="00C108A5"/>
    <w:rsid w:val="00C20A6A"/>
    <w:rsid w:val="00C22624"/>
    <w:rsid w:val="00D02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B0A7D"/>
  <w15:chartTrackingRefBased/>
  <w15:docId w15:val="{FC388375-E559-4E51-9AD1-7F345302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character" w:styleId="a7">
    <w:name w:val="Hyperlink"/>
    <w:basedOn w:val="a0"/>
    <w:uiPriority w:val="99"/>
    <w:unhideWhenUsed/>
    <w:rsid w:val="00C108A5"/>
    <w:rPr>
      <w:color w:val="0000FF" w:themeColor="hyperlink"/>
      <w:u w:val="single"/>
    </w:rPr>
  </w:style>
  <w:style w:type="character" w:styleId="a8">
    <w:name w:val="Unresolved Mention"/>
    <w:basedOn w:val="a0"/>
    <w:uiPriority w:val="99"/>
    <w:semiHidden/>
    <w:unhideWhenUsed/>
    <w:rsid w:val="00C10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sa.gov.cn/art/2021/8/10/art_37_5767.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727</Words>
  <Characters>4150</Characters>
  <Application>Microsoft Office Word</Application>
  <DocSecurity>0</DocSecurity>
  <Lines>34</Lines>
  <Paragraphs>9</Paragraphs>
  <ScaleCrop>false</ScaleCrop>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6</cp:revision>
  <dcterms:created xsi:type="dcterms:W3CDTF">2021-08-12T08:54:00Z</dcterms:created>
  <dcterms:modified xsi:type="dcterms:W3CDTF">2021-08-13T03:12:00Z</dcterms:modified>
</cp:coreProperties>
</file>