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26BE" w14:textId="4A65E93A" w:rsidR="0012656F" w:rsidRPr="0012656F" w:rsidRDefault="0012656F" w:rsidP="00917E09">
      <w:pPr>
        <w:pStyle w:val="AD"/>
        <w:spacing w:line="276" w:lineRule="auto"/>
        <w:jc w:val="center"/>
        <w:rPr>
          <w:b/>
          <w:bCs/>
          <w:color w:val="E36C0A" w:themeColor="accent6" w:themeShade="BF"/>
          <w:sz w:val="32"/>
          <w:szCs w:val="32"/>
        </w:rPr>
      </w:pPr>
      <w:r w:rsidRPr="0012656F">
        <w:rPr>
          <w:rFonts w:hint="eastAsia"/>
          <w:b/>
          <w:bCs/>
          <w:color w:val="E36C0A" w:themeColor="accent6" w:themeShade="BF"/>
          <w:sz w:val="32"/>
          <w:szCs w:val="32"/>
        </w:rPr>
        <w:t>关于进一步减轻义务教育阶段学生作业负担和校外培训负担的意见</w:t>
      </w:r>
    </w:p>
    <w:p w14:paraId="262CB0E5" w14:textId="77777777" w:rsidR="0012656F" w:rsidRDefault="0012656F" w:rsidP="00917E09">
      <w:pPr>
        <w:pStyle w:val="AD"/>
        <w:spacing w:line="276" w:lineRule="auto"/>
      </w:pPr>
    </w:p>
    <w:p w14:paraId="1B8B1916" w14:textId="77777777" w:rsidR="0012656F" w:rsidRDefault="0012656F" w:rsidP="00917E09">
      <w:pPr>
        <w:pStyle w:val="AD"/>
        <w:spacing w:line="276" w:lineRule="auto"/>
      </w:pPr>
      <w:r>
        <w:rPr>
          <w:rFonts w:hint="eastAsia"/>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14:paraId="424E16F1" w14:textId="77777777" w:rsidR="0012656F" w:rsidRDefault="0012656F" w:rsidP="00917E09">
      <w:pPr>
        <w:pStyle w:val="AD"/>
        <w:spacing w:line="276" w:lineRule="auto"/>
      </w:pPr>
    </w:p>
    <w:p w14:paraId="48D2ECFF" w14:textId="77777777" w:rsidR="0012656F" w:rsidRDefault="0012656F" w:rsidP="00917E09">
      <w:pPr>
        <w:pStyle w:val="AD"/>
        <w:spacing w:line="276" w:lineRule="auto"/>
      </w:pPr>
      <w:r>
        <w:rPr>
          <w:rFonts w:hint="eastAsia"/>
        </w:rPr>
        <w:t>一、总体要求</w:t>
      </w:r>
    </w:p>
    <w:p w14:paraId="5EDADD7C" w14:textId="77777777" w:rsidR="0012656F" w:rsidRDefault="0012656F" w:rsidP="00917E09">
      <w:pPr>
        <w:pStyle w:val="AD"/>
        <w:spacing w:line="276" w:lineRule="auto"/>
      </w:pPr>
    </w:p>
    <w:p w14:paraId="0D6FB8A3" w14:textId="77777777" w:rsidR="0012656F" w:rsidRDefault="0012656F" w:rsidP="00917E09">
      <w:pPr>
        <w:pStyle w:val="AD"/>
        <w:spacing w:line="276" w:lineRule="auto"/>
      </w:pPr>
      <w:r>
        <w:rPr>
          <w:rFonts w:hint="eastAsia"/>
        </w:rPr>
        <w:t>1.</w:t>
      </w:r>
      <w:r>
        <w:rPr>
          <w:rFonts w:hint="eastAsia"/>
        </w:rPr>
        <w:t>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14:paraId="120B0FD9" w14:textId="77777777" w:rsidR="0012656F" w:rsidRDefault="0012656F" w:rsidP="00917E09">
      <w:pPr>
        <w:pStyle w:val="AD"/>
        <w:spacing w:line="276" w:lineRule="auto"/>
      </w:pPr>
    </w:p>
    <w:p w14:paraId="4D6BA803" w14:textId="77777777" w:rsidR="0012656F" w:rsidRDefault="0012656F" w:rsidP="00917E09">
      <w:pPr>
        <w:pStyle w:val="AD"/>
        <w:spacing w:line="276" w:lineRule="auto"/>
      </w:pPr>
      <w:r>
        <w:rPr>
          <w:rFonts w:hint="eastAsia"/>
        </w:rPr>
        <w:t>2.</w:t>
      </w:r>
      <w:r>
        <w:rPr>
          <w:rFonts w:hint="eastAsia"/>
        </w:rPr>
        <w:t>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w:t>
      </w:r>
      <w:proofErr w:type="gramStart"/>
      <w:r>
        <w:rPr>
          <w:rFonts w:hint="eastAsia"/>
        </w:rPr>
        <w:t>明确家校社</w:t>
      </w:r>
      <w:proofErr w:type="gramEnd"/>
      <w:r>
        <w:rPr>
          <w:rFonts w:hint="eastAsia"/>
        </w:rPr>
        <w:t>协同责任；坚持统筹推进、稳步实施，全面落实国家关于减轻学生过重学业负担有关规定，对重点难点问题先行试点，积极推广典型经验，确保“双减”工作平稳有序。</w:t>
      </w:r>
    </w:p>
    <w:p w14:paraId="36194D10" w14:textId="77777777" w:rsidR="0012656F" w:rsidRDefault="0012656F" w:rsidP="00917E09">
      <w:pPr>
        <w:pStyle w:val="AD"/>
        <w:spacing w:line="276" w:lineRule="auto"/>
      </w:pPr>
    </w:p>
    <w:p w14:paraId="03AE2DB7" w14:textId="77777777" w:rsidR="0012656F" w:rsidRDefault="0012656F" w:rsidP="00917E09">
      <w:pPr>
        <w:pStyle w:val="AD"/>
        <w:spacing w:line="276" w:lineRule="auto"/>
      </w:pPr>
      <w:r>
        <w:rPr>
          <w:rFonts w:hint="eastAsia"/>
        </w:rPr>
        <w:t>3.</w:t>
      </w:r>
      <w:r>
        <w:rPr>
          <w:rFonts w:hint="eastAsia"/>
        </w:rPr>
        <w:t>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w:t>
      </w:r>
      <w:r>
        <w:rPr>
          <w:rFonts w:hint="eastAsia"/>
        </w:rPr>
        <w:t>1</w:t>
      </w:r>
      <w:r>
        <w:rPr>
          <w:rFonts w:hint="eastAsia"/>
        </w:rPr>
        <w:t>年内有效减轻、</w:t>
      </w:r>
      <w:r>
        <w:rPr>
          <w:rFonts w:hint="eastAsia"/>
        </w:rPr>
        <w:t>3</w:t>
      </w:r>
      <w:r>
        <w:rPr>
          <w:rFonts w:hint="eastAsia"/>
        </w:rPr>
        <w:t>年内成效显著，人民群众教育满意度明显提升。</w:t>
      </w:r>
    </w:p>
    <w:p w14:paraId="4C1C8339" w14:textId="77777777" w:rsidR="0012656F" w:rsidRDefault="0012656F" w:rsidP="00917E09">
      <w:pPr>
        <w:pStyle w:val="AD"/>
        <w:spacing w:line="276" w:lineRule="auto"/>
      </w:pPr>
    </w:p>
    <w:p w14:paraId="7CE2EEF4" w14:textId="77777777" w:rsidR="0012656F" w:rsidRDefault="0012656F" w:rsidP="00917E09">
      <w:pPr>
        <w:pStyle w:val="AD"/>
        <w:spacing w:line="276" w:lineRule="auto"/>
      </w:pPr>
      <w:r>
        <w:rPr>
          <w:rFonts w:hint="eastAsia"/>
        </w:rPr>
        <w:t>二、全面压减作业总量和时长，减轻学生过重作业负担</w:t>
      </w:r>
    </w:p>
    <w:p w14:paraId="28F61142" w14:textId="77777777" w:rsidR="0012656F" w:rsidRDefault="0012656F" w:rsidP="00917E09">
      <w:pPr>
        <w:pStyle w:val="AD"/>
        <w:spacing w:line="276" w:lineRule="auto"/>
      </w:pPr>
    </w:p>
    <w:p w14:paraId="0300EC51" w14:textId="77777777" w:rsidR="0012656F" w:rsidRDefault="0012656F" w:rsidP="00917E09">
      <w:pPr>
        <w:pStyle w:val="AD"/>
        <w:spacing w:line="276" w:lineRule="auto"/>
      </w:pPr>
      <w:r>
        <w:rPr>
          <w:rFonts w:hint="eastAsia"/>
        </w:rPr>
        <w:t>4.</w:t>
      </w:r>
      <w:r>
        <w:rPr>
          <w:rFonts w:hint="eastAsia"/>
        </w:rPr>
        <w:t>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14:paraId="5576A303" w14:textId="77777777" w:rsidR="0012656F" w:rsidRDefault="0012656F" w:rsidP="00917E09">
      <w:pPr>
        <w:pStyle w:val="AD"/>
        <w:spacing w:line="276" w:lineRule="auto"/>
      </w:pPr>
    </w:p>
    <w:p w14:paraId="43587DCA" w14:textId="77777777" w:rsidR="0012656F" w:rsidRDefault="0012656F" w:rsidP="00917E09">
      <w:pPr>
        <w:pStyle w:val="AD"/>
        <w:spacing w:line="276" w:lineRule="auto"/>
      </w:pPr>
      <w:r>
        <w:rPr>
          <w:rFonts w:hint="eastAsia"/>
        </w:rPr>
        <w:t>5.</w:t>
      </w:r>
      <w:r>
        <w:rPr>
          <w:rFonts w:hint="eastAsia"/>
        </w:rPr>
        <w:t>分类明确作业总量。学校要确保小学一、二年级不布置家庭书面作业，可在校内适当安排巩固练习；小学三至六年级书面作业平均完成时间不超过</w:t>
      </w:r>
      <w:r>
        <w:rPr>
          <w:rFonts w:hint="eastAsia"/>
        </w:rPr>
        <w:t>60</w:t>
      </w:r>
      <w:r>
        <w:rPr>
          <w:rFonts w:hint="eastAsia"/>
        </w:rPr>
        <w:t>分钟，初中书面作业平均完成时间不超过</w:t>
      </w:r>
      <w:r>
        <w:rPr>
          <w:rFonts w:hint="eastAsia"/>
        </w:rPr>
        <w:t>90</w:t>
      </w:r>
      <w:r>
        <w:rPr>
          <w:rFonts w:hint="eastAsia"/>
        </w:rPr>
        <w:t>分钟。</w:t>
      </w:r>
    </w:p>
    <w:p w14:paraId="34DE74BE" w14:textId="77777777" w:rsidR="0012656F" w:rsidRDefault="0012656F" w:rsidP="00917E09">
      <w:pPr>
        <w:pStyle w:val="AD"/>
        <w:spacing w:line="276" w:lineRule="auto"/>
      </w:pPr>
    </w:p>
    <w:p w14:paraId="55316601" w14:textId="77777777" w:rsidR="0012656F" w:rsidRDefault="0012656F" w:rsidP="00917E09">
      <w:pPr>
        <w:pStyle w:val="AD"/>
        <w:spacing w:line="276" w:lineRule="auto"/>
      </w:pPr>
      <w:r>
        <w:rPr>
          <w:rFonts w:hint="eastAsia"/>
        </w:rPr>
        <w:t>6.</w:t>
      </w:r>
      <w:r>
        <w:rPr>
          <w:rFonts w:hint="eastAsia"/>
        </w:rPr>
        <w:t>提高作业设计质量。发挥作业诊断、巩固、学</w:t>
      </w:r>
      <w:proofErr w:type="gramStart"/>
      <w:r>
        <w:rPr>
          <w:rFonts w:hint="eastAsia"/>
        </w:rPr>
        <w:t>情分析等功能</w:t>
      </w:r>
      <w:proofErr w:type="gramEnd"/>
      <w:r>
        <w:rPr>
          <w:rFonts w:hint="eastAsia"/>
        </w:rPr>
        <w:t>，将作业设计纳入教研体系，系</w:t>
      </w:r>
      <w:r>
        <w:rPr>
          <w:rFonts w:hint="eastAsia"/>
        </w:rPr>
        <w:lastRenderedPageBreak/>
        <w:t>统设计符合年龄特点和学习规律、体现素质教育导向的基础性作业。鼓励布置分层、弹性和个性化作业，坚决克服机械、无效作业，杜绝重复性、惩罚性作业。</w:t>
      </w:r>
    </w:p>
    <w:p w14:paraId="63230B0E" w14:textId="77777777" w:rsidR="0012656F" w:rsidRDefault="0012656F" w:rsidP="00917E09">
      <w:pPr>
        <w:pStyle w:val="AD"/>
        <w:spacing w:line="276" w:lineRule="auto"/>
      </w:pPr>
    </w:p>
    <w:p w14:paraId="526BF7FE" w14:textId="77777777" w:rsidR="0012656F" w:rsidRDefault="0012656F" w:rsidP="00917E09">
      <w:pPr>
        <w:pStyle w:val="AD"/>
        <w:spacing w:line="276" w:lineRule="auto"/>
      </w:pPr>
      <w:r>
        <w:rPr>
          <w:rFonts w:hint="eastAsia"/>
        </w:rPr>
        <w:t>7.</w:t>
      </w:r>
      <w:r>
        <w:rPr>
          <w:rFonts w:hint="eastAsia"/>
        </w:rPr>
        <w:t>加强作业完成指导。教师要指导小学生在校内基本完成书面作业，初中生在校内完成大部分书面作业。教师要认真批改作业，及时做好反馈，加强面批讲解，认真分析学情，做好答疑辅导。不得要求学生自批自改作业。</w:t>
      </w:r>
    </w:p>
    <w:p w14:paraId="1315B84C" w14:textId="77777777" w:rsidR="0012656F" w:rsidRDefault="0012656F" w:rsidP="00917E09">
      <w:pPr>
        <w:pStyle w:val="AD"/>
        <w:spacing w:line="276" w:lineRule="auto"/>
      </w:pPr>
    </w:p>
    <w:p w14:paraId="434BFA1A" w14:textId="77777777" w:rsidR="0012656F" w:rsidRDefault="0012656F" w:rsidP="00917E09">
      <w:pPr>
        <w:pStyle w:val="AD"/>
        <w:spacing w:line="276" w:lineRule="auto"/>
      </w:pPr>
      <w:r>
        <w:rPr>
          <w:rFonts w:hint="eastAsia"/>
        </w:rPr>
        <w:t>8.</w:t>
      </w:r>
      <w:r>
        <w:rPr>
          <w:rFonts w:hint="eastAsia"/>
        </w:rPr>
        <w:t>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14:paraId="54C67DA7" w14:textId="77777777" w:rsidR="0012656F" w:rsidRDefault="0012656F" w:rsidP="00917E09">
      <w:pPr>
        <w:pStyle w:val="AD"/>
        <w:spacing w:line="276" w:lineRule="auto"/>
      </w:pPr>
    </w:p>
    <w:p w14:paraId="5DCF5113" w14:textId="77777777" w:rsidR="0012656F" w:rsidRDefault="0012656F" w:rsidP="00917E09">
      <w:pPr>
        <w:pStyle w:val="AD"/>
        <w:spacing w:line="276" w:lineRule="auto"/>
      </w:pPr>
      <w:r>
        <w:rPr>
          <w:rFonts w:hint="eastAsia"/>
        </w:rPr>
        <w:t>三、提升学校课后服务水平，满足学生多样化需求</w:t>
      </w:r>
    </w:p>
    <w:p w14:paraId="756624D5" w14:textId="77777777" w:rsidR="0012656F" w:rsidRDefault="0012656F" w:rsidP="00917E09">
      <w:pPr>
        <w:pStyle w:val="AD"/>
        <w:spacing w:line="276" w:lineRule="auto"/>
      </w:pPr>
    </w:p>
    <w:p w14:paraId="6AA004E6" w14:textId="77777777" w:rsidR="0012656F" w:rsidRDefault="0012656F" w:rsidP="00917E09">
      <w:pPr>
        <w:pStyle w:val="AD"/>
        <w:spacing w:line="276" w:lineRule="auto"/>
      </w:pPr>
      <w:r>
        <w:rPr>
          <w:rFonts w:hint="eastAsia"/>
        </w:rPr>
        <w:t>9.</w:t>
      </w:r>
      <w:r>
        <w:rPr>
          <w:rFonts w:hint="eastAsia"/>
        </w:rPr>
        <w:t>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14:paraId="17E8DFC5" w14:textId="77777777" w:rsidR="0012656F" w:rsidRDefault="0012656F" w:rsidP="00917E09">
      <w:pPr>
        <w:pStyle w:val="AD"/>
        <w:spacing w:line="276" w:lineRule="auto"/>
      </w:pPr>
    </w:p>
    <w:p w14:paraId="5BDD57D7" w14:textId="77777777" w:rsidR="0012656F" w:rsidRDefault="0012656F" w:rsidP="00917E09">
      <w:pPr>
        <w:pStyle w:val="AD"/>
        <w:spacing w:line="276" w:lineRule="auto"/>
      </w:pPr>
      <w:r>
        <w:rPr>
          <w:rFonts w:hint="eastAsia"/>
        </w:rPr>
        <w:t>10.</w:t>
      </w:r>
      <w:r>
        <w:rPr>
          <w:rFonts w:hint="eastAsia"/>
        </w:rPr>
        <w:t>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14:paraId="557FB3B0" w14:textId="77777777" w:rsidR="0012656F" w:rsidRDefault="0012656F" w:rsidP="00917E09">
      <w:pPr>
        <w:pStyle w:val="AD"/>
        <w:spacing w:line="276" w:lineRule="auto"/>
      </w:pPr>
    </w:p>
    <w:p w14:paraId="1F1D45F3" w14:textId="77777777" w:rsidR="0012656F" w:rsidRDefault="0012656F" w:rsidP="00917E09">
      <w:pPr>
        <w:pStyle w:val="AD"/>
        <w:spacing w:line="276" w:lineRule="auto"/>
      </w:pPr>
      <w:r>
        <w:rPr>
          <w:rFonts w:hint="eastAsia"/>
        </w:rPr>
        <w:t>11.</w:t>
      </w:r>
      <w:r>
        <w:rPr>
          <w:rFonts w:hint="eastAsia"/>
        </w:rPr>
        <w:t>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14:paraId="41113B0B" w14:textId="77777777" w:rsidR="0012656F" w:rsidRDefault="0012656F" w:rsidP="00917E09">
      <w:pPr>
        <w:pStyle w:val="AD"/>
        <w:spacing w:line="276" w:lineRule="auto"/>
      </w:pPr>
    </w:p>
    <w:p w14:paraId="4D12DE93" w14:textId="77777777" w:rsidR="0012656F" w:rsidRDefault="0012656F" w:rsidP="00917E09">
      <w:pPr>
        <w:pStyle w:val="AD"/>
        <w:spacing w:line="276" w:lineRule="auto"/>
      </w:pPr>
      <w:r>
        <w:rPr>
          <w:rFonts w:hint="eastAsia"/>
        </w:rPr>
        <w:t>12.</w:t>
      </w:r>
      <w:r>
        <w:rPr>
          <w:rFonts w:hint="eastAsia"/>
        </w:rPr>
        <w:t>做</w:t>
      </w:r>
      <w:proofErr w:type="gramStart"/>
      <w:r>
        <w:rPr>
          <w:rFonts w:hint="eastAsia"/>
        </w:rPr>
        <w:t>强做</w:t>
      </w:r>
      <w:proofErr w:type="gramEnd"/>
      <w:r>
        <w:rPr>
          <w:rFonts w:hint="eastAsia"/>
        </w:rPr>
        <w:t>优免费线上学习服务。教育部门要征集、开发丰富优质的线上教育教学资源，利用国家和各地教育教学资源平台以及</w:t>
      </w:r>
      <w:proofErr w:type="gramStart"/>
      <w:r>
        <w:rPr>
          <w:rFonts w:hint="eastAsia"/>
        </w:rPr>
        <w:t>优质学校</w:t>
      </w:r>
      <w:proofErr w:type="gramEnd"/>
      <w:r>
        <w:rPr>
          <w:rFonts w:hint="eastAsia"/>
        </w:rPr>
        <w:t>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14:paraId="67F1957A" w14:textId="77777777" w:rsidR="0012656F" w:rsidRDefault="0012656F" w:rsidP="00917E09">
      <w:pPr>
        <w:pStyle w:val="AD"/>
        <w:spacing w:line="276" w:lineRule="auto"/>
      </w:pPr>
    </w:p>
    <w:p w14:paraId="3A004EA0" w14:textId="77777777" w:rsidR="0012656F" w:rsidRDefault="0012656F" w:rsidP="00917E09">
      <w:pPr>
        <w:pStyle w:val="AD"/>
        <w:spacing w:line="276" w:lineRule="auto"/>
      </w:pPr>
      <w:r>
        <w:rPr>
          <w:rFonts w:hint="eastAsia"/>
        </w:rPr>
        <w:t>四、坚持从严治理，全面规范校外培训行为</w:t>
      </w:r>
    </w:p>
    <w:p w14:paraId="38D519C8" w14:textId="77777777" w:rsidR="0012656F" w:rsidRDefault="0012656F" w:rsidP="00917E09">
      <w:pPr>
        <w:pStyle w:val="AD"/>
        <w:spacing w:line="276" w:lineRule="auto"/>
      </w:pPr>
    </w:p>
    <w:p w14:paraId="624AD656" w14:textId="77777777" w:rsidR="0012656F" w:rsidRDefault="0012656F" w:rsidP="00917E09">
      <w:pPr>
        <w:pStyle w:val="AD"/>
        <w:spacing w:line="276" w:lineRule="auto"/>
      </w:pPr>
      <w:r>
        <w:rPr>
          <w:rFonts w:hint="eastAsia"/>
        </w:rPr>
        <w:t>13.</w:t>
      </w:r>
      <w:r>
        <w:rPr>
          <w:rFonts w:hint="eastAsia"/>
        </w:rPr>
        <w:t>坚持从严审批机构。各地不再审批新的面向义务教育阶段学生的学科类校外培训机构，现有</w:t>
      </w:r>
      <w:r>
        <w:rPr>
          <w:rFonts w:hint="eastAsia"/>
        </w:rPr>
        <w:lastRenderedPageBreak/>
        <w:t>学科类培训机构统一登记为非营利性机构。对原备案的线上学科类培训机构，</w:t>
      </w:r>
      <w:proofErr w:type="gramStart"/>
      <w:r>
        <w:rPr>
          <w:rFonts w:hint="eastAsia"/>
        </w:rPr>
        <w:t>改为审批</w:t>
      </w:r>
      <w:proofErr w:type="gramEnd"/>
      <w:r>
        <w:rPr>
          <w:rFonts w:hint="eastAsia"/>
        </w:rPr>
        <w:t>制。各省（自治区、直辖市）要对已备案的线上学科类培训机构全面排查，并按标准重新办理审批手续。未通过审批的，取消原有备案登记和互联网信息服务业务经营许可证（</w:t>
      </w:r>
      <w:r>
        <w:rPr>
          <w:rFonts w:hint="eastAsia"/>
        </w:rPr>
        <w:t>ICP</w:t>
      </w:r>
      <w:r>
        <w:rPr>
          <w:rFonts w:hint="eastAsia"/>
        </w:rPr>
        <w:t>）。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14:paraId="6C0D826C" w14:textId="77777777" w:rsidR="0012656F" w:rsidRDefault="0012656F" w:rsidP="00917E09">
      <w:pPr>
        <w:pStyle w:val="AD"/>
        <w:spacing w:line="276" w:lineRule="auto"/>
      </w:pPr>
    </w:p>
    <w:p w14:paraId="5D5159A0" w14:textId="77777777" w:rsidR="0012656F" w:rsidRDefault="0012656F" w:rsidP="00917E09">
      <w:pPr>
        <w:pStyle w:val="AD"/>
        <w:spacing w:line="276" w:lineRule="auto"/>
      </w:pPr>
      <w:r>
        <w:rPr>
          <w:rFonts w:hint="eastAsia"/>
        </w:rPr>
        <w:t>14.</w:t>
      </w:r>
      <w:r>
        <w:rPr>
          <w:rFonts w:hint="eastAsia"/>
        </w:rPr>
        <w:t>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w:t>
      </w:r>
      <w:proofErr w:type="gramStart"/>
      <w:r>
        <w:rPr>
          <w:rFonts w:hint="eastAsia"/>
        </w:rPr>
        <w:t>抢学校</w:t>
      </w:r>
      <w:proofErr w:type="gramEnd"/>
      <w:r>
        <w:rPr>
          <w:rFonts w:hint="eastAsia"/>
        </w:rPr>
        <w:t>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14:paraId="14E83AA6" w14:textId="77777777" w:rsidR="0012656F" w:rsidRDefault="0012656F" w:rsidP="00917E09">
      <w:pPr>
        <w:pStyle w:val="AD"/>
        <w:spacing w:line="276" w:lineRule="auto"/>
      </w:pPr>
    </w:p>
    <w:p w14:paraId="2C1EBEE2" w14:textId="77777777" w:rsidR="0012656F" w:rsidRDefault="0012656F" w:rsidP="00917E09">
      <w:pPr>
        <w:pStyle w:val="AD"/>
        <w:spacing w:line="276" w:lineRule="auto"/>
      </w:pPr>
      <w:r>
        <w:rPr>
          <w:rFonts w:hint="eastAsia"/>
        </w:rPr>
        <w:t>15.</w:t>
      </w:r>
      <w:r>
        <w:rPr>
          <w:rFonts w:hint="eastAsia"/>
        </w:rPr>
        <w:t>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w:t>
      </w:r>
      <w:r>
        <w:rPr>
          <w:rFonts w:hint="eastAsia"/>
        </w:rPr>
        <w:t>30</w:t>
      </w:r>
      <w:r>
        <w:rPr>
          <w:rFonts w:hint="eastAsia"/>
        </w:rPr>
        <w:t>分钟，课程间隔不少于</w:t>
      </w:r>
      <w:r>
        <w:rPr>
          <w:rFonts w:hint="eastAsia"/>
        </w:rPr>
        <w:t>10</w:t>
      </w:r>
      <w:r>
        <w:rPr>
          <w:rFonts w:hint="eastAsia"/>
        </w:rPr>
        <w:t>分钟，培训结束时间不晚于</w:t>
      </w:r>
      <w:r>
        <w:rPr>
          <w:rFonts w:hint="eastAsia"/>
        </w:rPr>
        <w:t>21</w:t>
      </w:r>
      <w:r>
        <w:rPr>
          <w:rFonts w:hint="eastAsia"/>
        </w:rPr>
        <w:t>点。积极探索利用人工智能技术合理控制学生连续线上培训时间。线上培训机构不得提供和传播“拍照搜题”等</w:t>
      </w:r>
      <w:proofErr w:type="gramStart"/>
      <w:r>
        <w:rPr>
          <w:rFonts w:hint="eastAsia"/>
        </w:rPr>
        <w:t>惰</w:t>
      </w:r>
      <w:proofErr w:type="gramEnd"/>
      <w:r>
        <w:rPr>
          <w:rFonts w:hint="eastAsia"/>
        </w:rPr>
        <w:t>化学生思维能力、影响学生独立思考、违背教育教学规律的不良学习方法。聘请在境内的外籍人员要符合国家有关规定，严禁聘请在境外的外籍人员开展培训活动。</w:t>
      </w:r>
    </w:p>
    <w:p w14:paraId="328DB001" w14:textId="77777777" w:rsidR="0012656F" w:rsidRDefault="0012656F" w:rsidP="00917E09">
      <w:pPr>
        <w:pStyle w:val="AD"/>
        <w:spacing w:line="276" w:lineRule="auto"/>
      </w:pPr>
    </w:p>
    <w:p w14:paraId="00A5F048" w14:textId="77777777" w:rsidR="0012656F" w:rsidRDefault="0012656F" w:rsidP="00917E09">
      <w:pPr>
        <w:pStyle w:val="AD"/>
        <w:spacing w:line="276" w:lineRule="auto"/>
      </w:pPr>
      <w:r>
        <w:rPr>
          <w:rFonts w:hint="eastAsia"/>
        </w:rPr>
        <w:t>五、大力提升教育教学质量，确保学生在校内学足学好</w:t>
      </w:r>
    </w:p>
    <w:p w14:paraId="78FFAC6E" w14:textId="77777777" w:rsidR="0012656F" w:rsidRDefault="0012656F" w:rsidP="00917E09">
      <w:pPr>
        <w:pStyle w:val="AD"/>
        <w:spacing w:line="276" w:lineRule="auto"/>
      </w:pPr>
    </w:p>
    <w:p w14:paraId="0386F399" w14:textId="77777777" w:rsidR="0012656F" w:rsidRDefault="0012656F" w:rsidP="00917E09">
      <w:pPr>
        <w:pStyle w:val="AD"/>
        <w:spacing w:line="276" w:lineRule="auto"/>
      </w:pPr>
      <w:r>
        <w:rPr>
          <w:rFonts w:hint="eastAsia"/>
        </w:rPr>
        <w:t>16.</w:t>
      </w:r>
      <w:r>
        <w:rPr>
          <w:rFonts w:hint="eastAsia"/>
        </w:rPr>
        <w:t>促进义务教育优质均衡发展。各地要巩固义务教育基本均衡成果，积极开展义务教育优质均衡创建工作，促进新</w:t>
      </w:r>
      <w:proofErr w:type="gramStart"/>
      <w:r>
        <w:rPr>
          <w:rFonts w:hint="eastAsia"/>
        </w:rPr>
        <w:t>优质学校</w:t>
      </w:r>
      <w:proofErr w:type="gramEnd"/>
      <w:r>
        <w:rPr>
          <w:rFonts w:hint="eastAsia"/>
        </w:rPr>
        <w:t>成长，扩大优质教育资源。积极推进集团化办学、</w:t>
      </w:r>
      <w:proofErr w:type="gramStart"/>
      <w:r>
        <w:rPr>
          <w:rFonts w:hint="eastAsia"/>
        </w:rPr>
        <w:t>学区化治理</w:t>
      </w:r>
      <w:proofErr w:type="gramEnd"/>
      <w:r>
        <w:rPr>
          <w:rFonts w:hint="eastAsia"/>
        </w:rPr>
        <w:t>和城乡学校共同体建设，充分激发办学活力，整体提升学校办学水平，加快缩小城乡、区域、学校间教育水平差距。</w:t>
      </w:r>
    </w:p>
    <w:p w14:paraId="6B3BE85B" w14:textId="77777777" w:rsidR="0012656F" w:rsidRDefault="0012656F" w:rsidP="00917E09">
      <w:pPr>
        <w:pStyle w:val="AD"/>
        <w:spacing w:line="276" w:lineRule="auto"/>
      </w:pPr>
    </w:p>
    <w:p w14:paraId="744DD89A" w14:textId="77777777" w:rsidR="0012656F" w:rsidRDefault="0012656F" w:rsidP="00917E09">
      <w:pPr>
        <w:pStyle w:val="AD"/>
        <w:spacing w:line="276" w:lineRule="auto"/>
      </w:pPr>
      <w:r>
        <w:rPr>
          <w:rFonts w:hint="eastAsia"/>
        </w:rPr>
        <w:t>17.</w:t>
      </w:r>
      <w:r>
        <w:rPr>
          <w:rFonts w:hint="eastAsia"/>
        </w:rPr>
        <w:t>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w:t>
      </w:r>
      <w:proofErr w:type="gramStart"/>
      <w:r>
        <w:rPr>
          <w:rFonts w:hint="eastAsia"/>
        </w:rPr>
        <w:t>应教尽教</w:t>
      </w:r>
      <w:proofErr w:type="gramEnd"/>
      <w:r>
        <w:rPr>
          <w:rFonts w:hint="eastAsia"/>
        </w:rPr>
        <w:t>，确保学生达到国家规定的学业质量标准。学校不得随意增减课时、提高难度、加快进度；降低考试压力，改进考试方法，不</w:t>
      </w:r>
      <w:r>
        <w:rPr>
          <w:rFonts w:hint="eastAsia"/>
        </w:rPr>
        <w:lastRenderedPageBreak/>
        <w:t>得有</w:t>
      </w:r>
      <w:proofErr w:type="gramStart"/>
      <w:r>
        <w:rPr>
          <w:rFonts w:hint="eastAsia"/>
        </w:rPr>
        <w:t>提前结课备考</w:t>
      </w:r>
      <w:proofErr w:type="gramEnd"/>
      <w:r>
        <w:rPr>
          <w:rFonts w:hint="eastAsia"/>
        </w:rPr>
        <w:t>、违规统考、考题超标、考试排名等行为；考试成绩呈现实行等级制，坚决克服唯分数的倾向。</w:t>
      </w:r>
    </w:p>
    <w:p w14:paraId="697B7B5D" w14:textId="77777777" w:rsidR="0012656F" w:rsidRDefault="0012656F" w:rsidP="00917E09">
      <w:pPr>
        <w:pStyle w:val="AD"/>
        <w:spacing w:line="276" w:lineRule="auto"/>
      </w:pPr>
    </w:p>
    <w:p w14:paraId="41387C85" w14:textId="77777777" w:rsidR="0012656F" w:rsidRDefault="0012656F" w:rsidP="00917E09">
      <w:pPr>
        <w:pStyle w:val="AD"/>
        <w:spacing w:line="276" w:lineRule="auto"/>
      </w:pPr>
      <w:r>
        <w:rPr>
          <w:rFonts w:hint="eastAsia"/>
        </w:rPr>
        <w:t>18.</w:t>
      </w:r>
      <w:r>
        <w:rPr>
          <w:rFonts w:hint="eastAsia"/>
        </w:rPr>
        <w:t>深化高中招生改革。各地要积极完善基于初中学业水平考试成绩、结合综合素质评价的高中阶段学校招生录取模式，依据不同科目特点，完善考试方式和成绩呈现方式。坚持以</w:t>
      </w:r>
      <w:proofErr w:type="gramStart"/>
      <w:r>
        <w:rPr>
          <w:rFonts w:hint="eastAsia"/>
        </w:rPr>
        <w:t>学定考</w:t>
      </w:r>
      <w:proofErr w:type="gramEnd"/>
      <w:r>
        <w:rPr>
          <w:rFonts w:hint="eastAsia"/>
        </w:rPr>
        <w:t>，进一步提升中考命题质量，防止偏题、怪题、超过课程标准的难题。逐步提高优质普通高中招生指标分配到区域内初中的比例，规范普通高中招生秩序，杜绝违规招生、恶性竞争。</w:t>
      </w:r>
    </w:p>
    <w:p w14:paraId="2F0DDD13" w14:textId="77777777" w:rsidR="0012656F" w:rsidRDefault="0012656F" w:rsidP="00917E09">
      <w:pPr>
        <w:pStyle w:val="AD"/>
        <w:spacing w:line="276" w:lineRule="auto"/>
      </w:pPr>
    </w:p>
    <w:p w14:paraId="41E6E4D0" w14:textId="77777777" w:rsidR="0012656F" w:rsidRDefault="0012656F" w:rsidP="00917E09">
      <w:pPr>
        <w:pStyle w:val="AD"/>
        <w:spacing w:line="276" w:lineRule="auto"/>
      </w:pPr>
      <w:r>
        <w:rPr>
          <w:rFonts w:hint="eastAsia"/>
        </w:rPr>
        <w:t>19.</w:t>
      </w:r>
      <w:r>
        <w:rPr>
          <w:rFonts w:hint="eastAsia"/>
        </w:rPr>
        <w:t>纳入质量评价体系。地方各级党委和政府要树立正确政绩观，严禁下达升学指标或</w:t>
      </w:r>
      <w:proofErr w:type="gramStart"/>
      <w:r>
        <w:rPr>
          <w:rFonts w:hint="eastAsia"/>
        </w:rPr>
        <w:t>片面以</w:t>
      </w:r>
      <w:proofErr w:type="gramEnd"/>
      <w:r>
        <w:rPr>
          <w:rFonts w:hint="eastAsia"/>
        </w:rPr>
        <w:t>升学率评价学校和教师。认真落实义务教育质量评价指南，将“双减”工作成效纳入县域和学校义务教育质量评价，把学生参加课后服务、校外培训及培训费用支出减少等情况作为重要评价内容。</w:t>
      </w:r>
    </w:p>
    <w:p w14:paraId="51E4E145" w14:textId="77777777" w:rsidR="0012656F" w:rsidRDefault="0012656F" w:rsidP="00917E09">
      <w:pPr>
        <w:pStyle w:val="AD"/>
        <w:spacing w:line="276" w:lineRule="auto"/>
      </w:pPr>
    </w:p>
    <w:p w14:paraId="54A2E882" w14:textId="77777777" w:rsidR="0012656F" w:rsidRDefault="0012656F" w:rsidP="00917E09">
      <w:pPr>
        <w:pStyle w:val="AD"/>
        <w:spacing w:line="276" w:lineRule="auto"/>
      </w:pPr>
      <w:r>
        <w:rPr>
          <w:rFonts w:hint="eastAsia"/>
        </w:rPr>
        <w:t>六、强化配套治理，提升支撑保障能力</w:t>
      </w:r>
    </w:p>
    <w:p w14:paraId="08BEB845" w14:textId="77777777" w:rsidR="0012656F" w:rsidRDefault="0012656F" w:rsidP="00917E09">
      <w:pPr>
        <w:pStyle w:val="AD"/>
        <w:spacing w:line="276" w:lineRule="auto"/>
      </w:pPr>
    </w:p>
    <w:p w14:paraId="17AFD7E8" w14:textId="77777777" w:rsidR="0012656F" w:rsidRDefault="0012656F" w:rsidP="00917E09">
      <w:pPr>
        <w:pStyle w:val="AD"/>
        <w:spacing w:line="276" w:lineRule="auto"/>
      </w:pPr>
      <w:r>
        <w:rPr>
          <w:rFonts w:hint="eastAsia"/>
        </w:rPr>
        <w:t>20.</w:t>
      </w:r>
      <w:r>
        <w:rPr>
          <w:rFonts w:hint="eastAsia"/>
        </w:rPr>
        <w:t>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14:paraId="4FFA9288" w14:textId="77777777" w:rsidR="0012656F" w:rsidRDefault="0012656F" w:rsidP="00917E09">
      <w:pPr>
        <w:pStyle w:val="AD"/>
        <w:spacing w:line="276" w:lineRule="auto"/>
      </w:pPr>
    </w:p>
    <w:p w14:paraId="5AD44E89" w14:textId="77777777" w:rsidR="0012656F" w:rsidRDefault="0012656F" w:rsidP="00917E09">
      <w:pPr>
        <w:pStyle w:val="AD"/>
        <w:spacing w:line="276" w:lineRule="auto"/>
      </w:pPr>
      <w:r>
        <w:rPr>
          <w:rFonts w:hint="eastAsia"/>
        </w:rPr>
        <w:t>21.</w:t>
      </w:r>
      <w:proofErr w:type="gramStart"/>
      <w:r>
        <w:rPr>
          <w:rFonts w:hint="eastAsia"/>
        </w:rPr>
        <w:t>完善家校社</w:t>
      </w:r>
      <w:proofErr w:type="gramEnd"/>
      <w:r>
        <w:rPr>
          <w:rFonts w:hint="eastAsia"/>
        </w:rPr>
        <w:t>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14:paraId="1DD5C386" w14:textId="77777777" w:rsidR="0012656F" w:rsidRDefault="0012656F" w:rsidP="00917E09">
      <w:pPr>
        <w:pStyle w:val="AD"/>
        <w:spacing w:line="276" w:lineRule="auto"/>
      </w:pPr>
    </w:p>
    <w:p w14:paraId="2CBAB8C8" w14:textId="77777777" w:rsidR="0012656F" w:rsidRDefault="0012656F" w:rsidP="00917E09">
      <w:pPr>
        <w:pStyle w:val="AD"/>
        <w:spacing w:line="276" w:lineRule="auto"/>
      </w:pPr>
      <w:r>
        <w:rPr>
          <w:rFonts w:hint="eastAsia"/>
        </w:rPr>
        <w:t>22.</w:t>
      </w:r>
      <w:r>
        <w:rPr>
          <w:rFonts w:hint="eastAsia"/>
        </w:rPr>
        <w:t>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14:paraId="124FA6FA" w14:textId="77777777" w:rsidR="0012656F" w:rsidRDefault="0012656F" w:rsidP="00917E09">
      <w:pPr>
        <w:pStyle w:val="AD"/>
        <w:spacing w:line="276" w:lineRule="auto"/>
      </w:pPr>
    </w:p>
    <w:p w14:paraId="14C581E4" w14:textId="77777777" w:rsidR="0012656F" w:rsidRDefault="0012656F" w:rsidP="00917E09">
      <w:pPr>
        <w:pStyle w:val="AD"/>
        <w:spacing w:line="276" w:lineRule="auto"/>
      </w:pPr>
      <w:r>
        <w:rPr>
          <w:rFonts w:hint="eastAsia"/>
        </w:rPr>
        <w:t>七、扎实做好试点探索，确保治理工作稳妥推进</w:t>
      </w:r>
    </w:p>
    <w:p w14:paraId="7814BCB9" w14:textId="77777777" w:rsidR="0012656F" w:rsidRDefault="0012656F" w:rsidP="00917E09">
      <w:pPr>
        <w:pStyle w:val="AD"/>
        <w:spacing w:line="276" w:lineRule="auto"/>
      </w:pPr>
    </w:p>
    <w:p w14:paraId="4E990E8D" w14:textId="77777777" w:rsidR="0012656F" w:rsidRDefault="0012656F" w:rsidP="00917E09">
      <w:pPr>
        <w:pStyle w:val="AD"/>
        <w:spacing w:line="276" w:lineRule="auto"/>
      </w:pPr>
      <w:r>
        <w:rPr>
          <w:rFonts w:hint="eastAsia"/>
        </w:rPr>
        <w:t>23.</w:t>
      </w:r>
      <w:r>
        <w:rPr>
          <w:rFonts w:hint="eastAsia"/>
        </w:rPr>
        <w:t>明确试点工作要求。在全面开展治理工作的同时，确定北京市、上海市、沈阳市、广州市、成都市、郑州市、长治市、威海市、南通市为全国试点，其他省份至少选择</w:t>
      </w:r>
      <w:r>
        <w:rPr>
          <w:rFonts w:hint="eastAsia"/>
        </w:rPr>
        <w:t>1</w:t>
      </w:r>
      <w:r>
        <w:rPr>
          <w:rFonts w:hint="eastAsia"/>
        </w:rPr>
        <w:t>个地市开展试点，试点内容为第</w:t>
      </w:r>
      <w:r>
        <w:rPr>
          <w:rFonts w:hint="eastAsia"/>
        </w:rPr>
        <w:t>24</w:t>
      </w:r>
      <w:r>
        <w:rPr>
          <w:rFonts w:hint="eastAsia"/>
        </w:rPr>
        <w:t>、</w:t>
      </w:r>
      <w:r>
        <w:rPr>
          <w:rFonts w:hint="eastAsia"/>
        </w:rPr>
        <w:t>25</w:t>
      </w:r>
      <w:r>
        <w:rPr>
          <w:rFonts w:hint="eastAsia"/>
        </w:rPr>
        <w:t>、</w:t>
      </w:r>
      <w:r>
        <w:rPr>
          <w:rFonts w:hint="eastAsia"/>
        </w:rPr>
        <w:t>26</w:t>
      </w:r>
      <w:r>
        <w:rPr>
          <w:rFonts w:hint="eastAsia"/>
        </w:rPr>
        <w:t>条所列内容。</w:t>
      </w:r>
    </w:p>
    <w:p w14:paraId="60D00F1D" w14:textId="77777777" w:rsidR="0012656F" w:rsidRDefault="0012656F" w:rsidP="00917E09">
      <w:pPr>
        <w:pStyle w:val="AD"/>
        <w:spacing w:line="276" w:lineRule="auto"/>
      </w:pPr>
    </w:p>
    <w:p w14:paraId="28E0A7D9" w14:textId="77777777" w:rsidR="0012656F" w:rsidRDefault="0012656F" w:rsidP="00917E09">
      <w:pPr>
        <w:pStyle w:val="AD"/>
        <w:spacing w:line="276" w:lineRule="auto"/>
      </w:pPr>
      <w:r>
        <w:rPr>
          <w:rFonts w:hint="eastAsia"/>
        </w:rPr>
        <w:t>24.</w:t>
      </w:r>
      <w:r>
        <w:rPr>
          <w:rFonts w:hint="eastAsia"/>
        </w:rPr>
        <w:t>坚决压减学科类校外培训。对现有学科类培训机构重新审核登记，逐步大大压减，解决过多过滥问题；依法依规严肃查处存在不符合资质、管理混乱、借机敛财、虚假宣传、与学校勾连牟利等严重问题的机构。</w:t>
      </w:r>
    </w:p>
    <w:p w14:paraId="4D940147" w14:textId="77777777" w:rsidR="0012656F" w:rsidRDefault="0012656F" w:rsidP="00917E09">
      <w:pPr>
        <w:pStyle w:val="AD"/>
        <w:spacing w:line="276" w:lineRule="auto"/>
      </w:pPr>
    </w:p>
    <w:p w14:paraId="4201EBA4" w14:textId="77777777" w:rsidR="0012656F" w:rsidRDefault="0012656F" w:rsidP="00917E09">
      <w:pPr>
        <w:pStyle w:val="AD"/>
        <w:spacing w:line="276" w:lineRule="auto"/>
      </w:pPr>
      <w:r>
        <w:rPr>
          <w:rFonts w:hint="eastAsia"/>
        </w:rPr>
        <w:t>25.</w:t>
      </w:r>
      <w:r>
        <w:rPr>
          <w:rFonts w:hint="eastAsia"/>
        </w:rPr>
        <w:t>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14:paraId="5EB9CD2A" w14:textId="77777777" w:rsidR="0012656F" w:rsidRDefault="0012656F" w:rsidP="00917E09">
      <w:pPr>
        <w:pStyle w:val="AD"/>
        <w:spacing w:line="276" w:lineRule="auto"/>
      </w:pPr>
    </w:p>
    <w:p w14:paraId="1900B541" w14:textId="77777777" w:rsidR="0012656F" w:rsidRDefault="0012656F" w:rsidP="00917E09">
      <w:pPr>
        <w:pStyle w:val="AD"/>
        <w:spacing w:line="276" w:lineRule="auto"/>
      </w:pPr>
      <w:r>
        <w:rPr>
          <w:rFonts w:hint="eastAsia"/>
        </w:rPr>
        <w:t>26.</w:t>
      </w:r>
      <w:r>
        <w:rPr>
          <w:rFonts w:hint="eastAsia"/>
        </w:rPr>
        <w:t>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14:paraId="4B362ECB" w14:textId="77777777" w:rsidR="0012656F" w:rsidRDefault="0012656F" w:rsidP="00917E09">
      <w:pPr>
        <w:pStyle w:val="AD"/>
        <w:spacing w:line="276" w:lineRule="auto"/>
      </w:pPr>
    </w:p>
    <w:p w14:paraId="78ADF3B7" w14:textId="77777777" w:rsidR="0012656F" w:rsidRDefault="0012656F" w:rsidP="00917E09">
      <w:pPr>
        <w:pStyle w:val="AD"/>
        <w:spacing w:line="276" w:lineRule="auto"/>
      </w:pPr>
      <w:r>
        <w:rPr>
          <w:rFonts w:hint="eastAsia"/>
        </w:rPr>
        <w:t>八、精心组织实施，务求取得实效</w:t>
      </w:r>
    </w:p>
    <w:p w14:paraId="446BA8BE" w14:textId="77777777" w:rsidR="0012656F" w:rsidRDefault="0012656F" w:rsidP="00917E09">
      <w:pPr>
        <w:pStyle w:val="AD"/>
        <w:spacing w:line="276" w:lineRule="auto"/>
      </w:pPr>
    </w:p>
    <w:p w14:paraId="71356533" w14:textId="77777777" w:rsidR="0012656F" w:rsidRDefault="0012656F" w:rsidP="00917E09">
      <w:pPr>
        <w:pStyle w:val="AD"/>
        <w:spacing w:line="276" w:lineRule="auto"/>
      </w:pPr>
      <w:r>
        <w:rPr>
          <w:rFonts w:hint="eastAsia"/>
        </w:rPr>
        <w:t>27.</w:t>
      </w:r>
      <w:r>
        <w:rPr>
          <w:rFonts w:hint="eastAsia"/>
        </w:rPr>
        <w:t>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14:paraId="2878501D" w14:textId="77777777" w:rsidR="0012656F" w:rsidRDefault="0012656F" w:rsidP="00917E09">
      <w:pPr>
        <w:pStyle w:val="AD"/>
        <w:spacing w:line="276" w:lineRule="auto"/>
      </w:pPr>
    </w:p>
    <w:p w14:paraId="2AA6224E" w14:textId="77777777" w:rsidR="0012656F" w:rsidRDefault="0012656F" w:rsidP="00917E09">
      <w:pPr>
        <w:pStyle w:val="AD"/>
        <w:spacing w:line="276" w:lineRule="auto"/>
      </w:pPr>
      <w:r>
        <w:rPr>
          <w:rFonts w:hint="eastAsia"/>
        </w:rPr>
        <w:t>28.</w:t>
      </w:r>
      <w:proofErr w:type="gramStart"/>
      <w:r>
        <w:rPr>
          <w:rFonts w:hint="eastAsia"/>
        </w:rPr>
        <w:t>明确部门</w:t>
      </w:r>
      <w:proofErr w:type="gramEnd"/>
      <w:r>
        <w:rPr>
          <w:rFonts w:hint="eastAsia"/>
        </w:rPr>
        <w:t>工作责任。教育部门要抓好统筹协调，会同有关部门加强对校外培训机构日常监管，指导学校做好“双减”有关工作；宣传、</w:t>
      </w:r>
      <w:proofErr w:type="gramStart"/>
      <w:r>
        <w:rPr>
          <w:rFonts w:hint="eastAsia"/>
        </w:rPr>
        <w:t>网信部门</w:t>
      </w:r>
      <w:proofErr w:type="gramEnd"/>
      <w:r>
        <w:rPr>
          <w:rFonts w:hint="eastAsia"/>
        </w:rPr>
        <w:t>要加强舆论宣传引导，</w:t>
      </w:r>
      <w:proofErr w:type="gramStart"/>
      <w:r>
        <w:rPr>
          <w:rFonts w:hint="eastAsia"/>
        </w:rPr>
        <w:t>网信部门</w:t>
      </w:r>
      <w:proofErr w:type="gramEnd"/>
      <w:r>
        <w:rPr>
          <w:rFonts w:hint="eastAsia"/>
        </w:rPr>
        <w:t>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w:t>
      </w:r>
      <w:proofErr w:type="gramStart"/>
      <w:r>
        <w:rPr>
          <w:rFonts w:hint="eastAsia"/>
        </w:rPr>
        <w:t>研</w:t>
      </w:r>
      <w:proofErr w:type="gramEnd"/>
      <w:r>
        <w:rPr>
          <w:rFonts w:hint="eastAsia"/>
        </w:rPr>
        <w:t>判和预警预防，做好相关涉</w:t>
      </w:r>
      <w:proofErr w:type="gramStart"/>
      <w:r>
        <w:rPr>
          <w:rFonts w:hint="eastAsia"/>
        </w:rPr>
        <w:t>稳事件</w:t>
      </w:r>
      <w:proofErr w:type="gramEnd"/>
      <w:r>
        <w:rPr>
          <w:rFonts w:hint="eastAsia"/>
        </w:rPr>
        <w:t>应急处置工作；人民银行、银保监、证监部门负责指导银行等机构做好校外培训机构预收</w:t>
      </w:r>
      <w:proofErr w:type="gramStart"/>
      <w:r>
        <w:rPr>
          <w:rFonts w:hint="eastAsia"/>
        </w:rPr>
        <w:t>费风险管</w:t>
      </w:r>
      <w:proofErr w:type="gramEnd"/>
      <w:r>
        <w:rPr>
          <w:rFonts w:hint="eastAsia"/>
        </w:rPr>
        <w:t>控工作，清理整顿培训机构融资、上市等行为；其他相关部门按照各自职责负起责任、抓好落实。</w:t>
      </w:r>
    </w:p>
    <w:p w14:paraId="427EE5E6" w14:textId="77777777" w:rsidR="0012656F" w:rsidRDefault="0012656F" w:rsidP="00917E09">
      <w:pPr>
        <w:pStyle w:val="AD"/>
        <w:spacing w:line="276" w:lineRule="auto"/>
      </w:pPr>
    </w:p>
    <w:p w14:paraId="1946810C" w14:textId="77777777" w:rsidR="0012656F" w:rsidRDefault="0012656F" w:rsidP="00917E09">
      <w:pPr>
        <w:pStyle w:val="AD"/>
        <w:spacing w:line="276" w:lineRule="auto"/>
      </w:pPr>
      <w:r>
        <w:rPr>
          <w:rFonts w:hint="eastAsia"/>
        </w:rPr>
        <w:t>29.</w:t>
      </w:r>
      <w:r>
        <w:rPr>
          <w:rFonts w:hint="eastAsia"/>
        </w:rPr>
        <w:t>联合开展专项治理行动。建立“双减”工作专门协调机制，集中组织开展专项治理行动。在教育部设立协调机制专门工作机构，做好统筹协调，加强对各地工作指导。各省（自治区、直</w:t>
      </w:r>
      <w:r>
        <w:rPr>
          <w:rFonts w:hint="eastAsia"/>
        </w:rPr>
        <w:lastRenderedPageBreak/>
        <w:t>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14:paraId="40D170B1" w14:textId="77777777" w:rsidR="0012656F" w:rsidRDefault="0012656F" w:rsidP="00917E09">
      <w:pPr>
        <w:pStyle w:val="AD"/>
        <w:spacing w:line="276" w:lineRule="auto"/>
      </w:pPr>
    </w:p>
    <w:p w14:paraId="3DDD0D25" w14:textId="77777777" w:rsidR="0012656F" w:rsidRDefault="0012656F" w:rsidP="00917E09">
      <w:pPr>
        <w:pStyle w:val="AD"/>
        <w:spacing w:line="276" w:lineRule="auto"/>
      </w:pPr>
      <w:r>
        <w:rPr>
          <w:rFonts w:hint="eastAsia"/>
        </w:rPr>
        <w:t>30.</w:t>
      </w:r>
      <w:r>
        <w:rPr>
          <w:rFonts w:hint="eastAsia"/>
        </w:rPr>
        <w:t>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14:paraId="644E0BEC" w14:textId="77777777" w:rsidR="0012656F" w:rsidRDefault="0012656F" w:rsidP="00917E09">
      <w:pPr>
        <w:pStyle w:val="AD"/>
        <w:spacing w:line="276" w:lineRule="auto"/>
      </w:pPr>
    </w:p>
    <w:p w14:paraId="212C4184" w14:textId="77777777" w:rsidR="0012656F" w:rsidRDefault="0012656F" w:rsidP="00917E09">
      <w:pPr>
        <w:pStyle w:val="AD"/>
        <w:spacing w:line="276" w:lineRule="auto"/>
      </w:pPr>
      <w:r>
        <w:rPr>
          <w:rFonts w:hint="eastAsia"/>
        </w:rPr>
        <w:t>各地在做好义务教育阶段学生“双减”工作的同时，还要统筹做好面向</w:t>
      </w:r>
      <w:r>
        <w:rPr>
          <w:rFonts w:hint="eastAsia"/>
        </w:rPr>
        <w:t>3</w:t>
      </w:r>
      <w:r>
        <w:rPr>
          <w:rFonts w:hint="eastAsia"/>
        </w:rPr>
        <w:t>至</w:t>
      </w:r>
      <w:r>
        <w:rPr>
          <w:rFonts w:hint="eastAsia"/>
        </w:rPr>
        <w:t>6</w:t>
      </w:r>
      <w:r>
        <w:rPr>
          <w:rFonts w:hint="eastAsia"/>
        </w:rPr>
        <w:t>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14:paraId="3A1A7BFA" w14:textId="00AB5155" w:rsidR="00B15193" w:rsidRDefault="00B15193" w:rsidP="00917E09">
      <w:pPr>
        <w:pStyle w:val="AD"/>
        <w:spacing w:line="276" w:lineRule="auto"/>
      </w:pPr>
    </w:p>
    <w:p w14:paraId="475BE213" w14:textId="2AFCD596" w:rsidR="0012656F" w:rsidRDefault="0012656F" w:rsidP="00917E09">
      <w:pPr>
        <w:pStyle w:val="AD"/>
        <w:spacing w:line="276" w:lineRule="auto"/>
      </w:pPr>
    </w:p>
    <w:p w14:paraId="42EDEC82" w14:textId="48460961" w:rsidR="0012656F" w:rsidRDefault="0012656F" w:rsidP="00917E09">
      <w:pPr>
        <w:pStyle w:val="AD"/>
        <w:spacing w:line="276" w:lineRule="auto"/>
      </w:pPr>
      <w:r>
        <w:rPr>
          <w:rFonts w:hint="eastAsia"/>
        </w:rPr>
        <w:t>信息来源：</w:t>
      </w:r>
      <w:hyperlink r:id="rId6" w:history="1">
        <w:r w:rsidRPr="00B27A2C">
          <w:rPr>
            <w:rStyle w:val="a7"/>
          </w:rPr>
          <w:t>http://www.gov.cn/zhengce/2021-07/24/content_5627132.htm</w:t>
        </w:r>
      </w:hyperlink>
    </w:p>
    <w:p w14:paraId="28443506" w14:textId="77777777" w:rsidR="0012656F" w:rsidRPr="0012656F" w:rsidRDefault="0012656F" w:rsidP="00917E09">
      <w:pPr>
        <w:pStyle w:val="AD"/>
        <w:spacing w:line="276" w:lineRule="auto"/>
      </w:pPr>
    </w:p>
    <w:sectPr w:rsidR="0012656F" w:rsidRPr="0012656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B6A9" w14:textId="77777777" w:rsidR="004654B8" w:rsidRDefault="004654B8" w:rsidP="00C20A6A">
      <w:pPr>
        <w:spacing w:line="240" w:lineRule="auto"/>
      </w:pPr>
      <w:r>
        <w:separator/>
      </w:r>
    </w:p>
  </w:endnote>
  <w:endnote w:type="continuationSeparator" w:id="0">
    <w:p w14:paraId="091E2230" w14:textId="77777777" w:rsidR="004654B8" w:rsidRDefault="004654B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8C7C" w14:textId="77777777" w:rsidR="004654B8" w:rsidRDefault="004654B8" w:rsidP="00C20A6A">
      <w:pPr>
        <w:spacing w:line="240" w:lineRule="auto"/>
      </w:pPr>
      <w:r>
        <w:separator/>
      </w:r>
    </w:p>
  </w:footnote>
  <w:footnote w:type="continuationSeparator" w:id="0">
    <w:p w14:paraId="3E253178" w14:textId="77777777" w:rsidR="004654B8" w:rsidRDefault="004654B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6468"/>
    <w:rsid w:val="000F4C6A"/>
    <w:rsid w:val="0012656F"/>
    <w:rsid w:val="00150D30"/>
    <w:rsid w:val="00176A25"/>
    <w:rsid w:val="001C4C6F"/>
    <w:rsid w:val="003D27E2"/>
    <w:rsid w:val="004654B8"/>
    <w:rsid w:val="005F7C76"/>
    <w:rsid w:val="007D7BDB"/>
    <w:rsid w:val="00917E09"/>
    <w:rsid w:val="00A548E7"/>
    <w:rsid w:val="00A75092"/>
    <w:rsid w:val="00B15193"/>
    <w:rsid w:val="00B731F1"/>
    <w:rsid w:val="00C20A6A"/>
    <w:rsid w:val="00C22624"/>
    <w:rsid w:val="00CB6468"/>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A2431"/>
  <w15:chartTrackingRefBased/>
  <w15:docId w15:val="{F693FD8F-B173-498D-97DD-BAD71D54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2656F"/>
    <w:rPr>
      <w:color w:val="0000FF" w:themeColor="hyperlink"/>
      <w:u w:val="single"/>
    </w:rPr>
  </w:style>
  <w:style w:type="character" w:styleId="a8">
    <w:name w:val="Unresolved Mention"/>
    <w:basedOn w:val="a0"/>
    <w:uiPriority w:val="99"/>
    <w:semiHidden/>
    <w:unhideWhenUsed/>
    <w:rsid w:val="0012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07/24/content_562713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2021-08-03T06:37:00Z</dcterms:created>
  <dcterms:modified xsi:type="dcterms:W3CDTF">2021-08-06T03:31:00Z</dcterms:modified>
</cp:coreProperties>
</file>