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2CF0" w14:textId="38004ADA" w:rsidR="009F1D40" w:rsidRDefault="009F1D40" w:rsidP="009A6C2A">
      <w:pPr>
        <w:pStyle w:val="AD"/>
        <w:spacing w:line="276" w:lineRule="auto"/>
        <w:jc w:val="center"/>
      </w:pPr>
      <w:bookmarkStart w:id="0" w:name="_GoBack"/>
      <w:bookmarkEnd w:id="0"/>
      <w:r w:rsidRPr="009F1D40">
        <w:rPr>
          <w:rFonts w:hint="eastAsia"/>
          <w:b/>
          <w:bCs/>
          <w:color w:val="E36C0A" w:themeColor="accent6" w:themeShade="BF"/>
          <w:sz w:val="32"/>
          <w:szCs w:val="32"/>
        </w:rPr>
        <w:t>关于优化</w:t>
      </w:r>
      <w:proofErr w:type="gramStart"/>
      <w:r w:rsidRPr="009F1D40">
        <w:rPr>
          <w:rFonts w:hint="eastAsia"/>
          <w:b/>
          <w:bCs/>
          <w:color w:val="E36C0A" w:themeColor="accent6" w:themeShade="BF"/>
          <w:sz w:val="32"/>
          <w:szCs w:val="32"/>
        </w:rPr>
        <w:t>医保领域</w:t>
      </w:r>
      <w:proofErr w:type="gramEnd"/>
      <w:r w:rsidRPr="009F1D40">
        <w:rPr>
          <w:rFonts w:hint="eastAsia"/>
          <w:b/>
          <w:bCs/>
          <w:color w:val="E36C0A" w:themeColor="accent6" w:themeShade="BF"/>
          <w:sz w:val="32"/>
          <w:szCs w:val="32"/>
        </w:rPr>
        <w:t>便民服务的意见</w:t>
      </w:r>
    </w:p>
    <w:p w14:paraId="4FFEDD49" w14:textId="77777777" w:rsidR="009F1D40" w:rsidRDefault="009F1D40" w:rsidP="009A6C2A">
      <w:pPr>
        <w:pStyle w:val="AD"/>
        <w:spacing w:line="276" w:lineRule="auto"/>
        <w:jc w:val="center"/>
        <w:rPr>
          <w:rFonts w:hint="eastAsia"/>
        </w:rPr>
      </w:pPr>
      <w:proofErr w:type="gramStart"/>
      <w:r>
        <w:rPr>
          <w:rFonts w:hint="eastAsia"/>
        </w:rPr>
        <w:t>医</w:t>
      </w:r>
      <w:proofErr w:type="gramEnd"/>
      <w:r>
        <w:rPr>
          <w:rFonts w:hint="eastAsia"/>
        </w:rPr>
        <w:t>保发〔</w:t>
      </w:r>
      <w:r>
        <w:rPr>
          <w:rFonts w:hint="eastAsia"/>
        </w:rPr>
        <w:t>2021</w:t>
      </w:r>
      <w:r>
        <w:rPr>
          <w:rFonts w:hint="eastAsia"/>
        </w:rPr>
        <w:t>〕</w:t>
      </w:r>
      <w:r>
        <w:rPr>
          <w:rFonts w:hint="eastAsia"/>
        </w:rPr>
        <w:t>39</w:t>
      </w:r>
      <w:r>
        <w:rPr>
          <w:rFonts w:hint="eastAsia"/>
        </w:rPr>
        <w:t>号</w:t>
      </w:r>
    </w:p>
    <w:p w14:paraId="7F7C1B26" w14:textId="77777777" w:rsidR="009F1D40" w:rsidRDefault="009F1D40" w:rsidP="009A6C2A">
      <w:pPr>
        <w:pStyle w:val="AD"/>
        <w:spacing w:line="276" w:lineRule="auto"/>
      </w:pPr>
    </w:p>
    <w:p w14:paraId="572A74A5" w14:textId="77777777" w:rsidR="009F1D40" w:rsidRDefault="009F1D40" w:rsidP="009A6C2A">
      <w:pPr>
        <w:pStyle w:val="AD"/>
        <w:spacing w:line="276" w:lineRule="auto"/>
        <w:rPr>
          <w:rFonts w:hint="eastAsia"/>
        </w:rPr>
      </w:pPr>
      <w:r>
        <w:rPr>
          <w:rFonts w:hint="eastAsia"/>
        </w:rPr>
        <w:t>各省、自治区、直辖市人民政府，国务院各部委、各直属机构：</w:t>
      </w:r>
    </w:p>
    <w:p w14:paraId="12C9B0E4" w14:textId="77777777" w:rsidR="009F1D40" w:rsidRDefault="009F1D40" w:rsidP="009A6C2A">
      <w:pPr>
        <w:pStyle w:val="AD"/>
        <w:spacing w:line="276" w:lineRule="auto"/>
      </w:pPr>
    </w:p>
    <w:p w14:paraId="5E93D139" w14:textId="77777777" w:rsidR="009F1D40" w:rsidRDefault="009F1D40" w:rsidP="009A6C2A">
      <w:pPr>
        <w:pStyle w:val="AD"/>
        <w:spacing w:line="276" w:lineRule="auto"/>
        <w:rPr>
          <w:rFonts w:hint="eastAsia"/>
        </w:rPr>
      </w:pPr>
      <w:r>
        <w:rPr>
          <w:rFonts w:hint="eastAsia"/>
        </w:rPr>
        <w:t>为贯彻落实党中央、国务院关于为人民群众提供便捷高效的医疗保障服务的决策部署，深入推进</w:t>
      </w:r>
      <w:proofErr w:type="gramStart"/>
      <w:r>
        <w:rPr>
          <w:rFonts w:hint="eastAsia"/>
        </w:rPr>
        <w:t>医保领域</w:t>
      </w:r>
      <w:proofErr w:type="gramEnd"/>
      <w:r>
        <w:rPr>
          <w:rFonts w:hint="eastAsia"/>
        </w:rPr>
        <w:t>“放管服”改革，提高</w:t>
      </w:r>
      <w:proofErr w:type="gramStart"/>
      <w:r>
        <w:rPr>
          <w:rFonts w:hint="eastAsia"/>
        </w:rPr>
        <w:t>医</w:t>
      </w:r>
      <w:proofErr w:type="gramEnd"/>
      <w:r>
        <w:rPr>
          <w:rFonts w:hint="eastAsia"/>
        </w:rPr>
        <w:t>保服务水平，经国务院同意，现就优化</w:t>
      </w:r>
      <w:proofErr w:type="gramStart"/>
      <w:r>
        <w:rPr>
          <w:rFonts w:hint="eastAsia"/>
        </w:rPr>
        <w:t>医保领域</w:t>
      </w:r>
      <w:proofErr w:type="gramEnd"/>
      <w:r>
        <w:rPr>
          <w:rFonts w:hint="eastAsia"/>
        </w:rPr>
        <w:t>便民服务提出以下意见。</w:t>
      </w:r>
    </w:p>
    <w:p w14:paraId="67CE72F6" w14:textId="77777777" w:rsidR="009F1D40" w:rsidRDefault="009F1D40" w:rsidP="009A6C2A">
      <w:pPr>
        <w:pStyle w:val="AD"/>
        <w:spacing w:line="276" w:lineRule="auto"/>
      </w:pPr>
    </w:p>
    <w:p w14:paraId="761D3FD9" w14:textId="77777777" w:rsidR="009F1D40" w:rsidRDefault="009F1D40" w:rsidP="009A6C2A">
      <w:pPr>
        <w:pStyle w:val="AD"/>
        <w:spacing w:line="276" w:lineRule="auto"/>
        <w:rPr>
          <w:rFonts w:hint="eastAsia"/>
        </w:rPr>
      </w:pPr>
      <w:r>
        <w:rPr>
          <w:rFonts w:hint="eastAsia"/>
        </w:rPr>
        <w:t>一、总体要求</w:t>
      </w:r>
    </w:p>
    <w:p w14:paraId="5B276B08" w14:textId="77777777" w:rsidR="009F1D40" w:rsidRDefault="009F1D40" w:rsidP="009A6C2A">
      <w:pPr>
        <w:pStyle w:val="AD"/>
        <w:spacing w:line="276" w:lineRule="auto"/>
      </w:pPr>
    </w:p>
    <w:p w14:paraId="1241EDD9" w14:textId="77777777" w:rsidR="009F1D40" w:rsidRDefault="009F1D40" w:rsidP="009A6C2A">
      <w:pPr>
        <w:pStyle w:val="AD"/>
        <w:spacing w:line="276" w:lineRule="auto"/>
        <w:rPr>
          <w:rFonts w:hint="eastAsia"/>
        </w:rPr>
      </w:pPr>
      <w:r>
        <w:rPr>
          <w:rFonts w:hint="eastAsia"/>
        </w:rPr>
        <w:t>（一）指导思想。以习近平新时代中国特色社会主义思想为指导，全面贯彻落实党的十九大和十九届二中、三中、四中、五中全会精神，坚持以人民健康为中心，深化</w:t>
      </w:r>
      <w:proofErr w:type="gramStart"/>
      <w:r>
        <w:rPr>
          <w:rFonts w:hint="eastAsia"/>
        </w:rPr>
        <w:t>医保领域</w:t>
      </w:r>
      <w:proofErr w:type="gramEnd"/>
      <w:r>
        <w:rPr>
          <w:rFonts w:hint="eastAsia"/>
        </w:rPr>
        <w:t>“放管服”改革，增强服务意识，创新管理方式，强化能力建设，打造高效便民的</w:t>
      </w:r>
      <w:proofErr w:type="gramStart"/>
      <w:r>
        <w:rPr>
          <w:rFonts w:hint="eastAsia"/>
        </w:rPr>
        <w:t>医</w:t>
      </w:r>
      <w:proofErr w:type="gramEnd"/>
      <w:r>
        <w:rPr>
          <w:rFonts w:hint="eastAsia"/>
        </w:rPr>
        <w:t>保服务体系，持续提升人民群众的获得感、幸福感、安全感。</w:t>
      </w:r>
    </w:p>
    <w:p w14:paraId="064E4C71" w14:textId="77777777" w:rsidR="009F1D40" w:rsidRDefault="009F1D40" w:rsidP="009A6C2A">
      <w:pPr>
        <w:pStyle w:val="AD"/>
        <w:spacing w:line="276" w:lineRule="auto"/>
      </w:pPr>
    </w:p>
    <w:p w14:paraId="04D73DC8" w14:textId="77777777" w:rsidR="009F1D40" w:rsidRDefault="009F1D40" w:rsidP="009A6C2A">
      <w:pPr>
        <w:pStyle w:val="AD"/>
        <w:spacing w:line="276" w:lineRule="auto"/>
        <w:rPr>
          <w:rFonts w:hint="eastAsia"/>
        </w:rPr>
      </w:pPr>
      <w:r>
        <w:rPr>
          <w:rFonts w:hint="eastAsia"/>
        </w:rPr>
        <w:t>（二）基本原则。坚持需求导向，聚焦群众就医和</w:t>
      </w:r>
      <w:proofErr w:type="gramStart"/>
      <w:r>
        <w:rPr>
          <w:rFonts w:hint="eastAsia"/>
        </w:rPr>
        <w:t>医保</w:t>
      </w:r>
      <w:proofErr w:type="gramEnd"/>
      <w:r>
        <w:rPr>
          <w:rFonts w:hint="eastAsia"/>
        </w:rPr>
        <w:t>需求，补短板、堵漏洞、强弱项，提供更加贴心暖心的服务。坚持便捷高效，推动服务创新与互联网、大数据等信息技术深度融合，推进经办服务扁平化、高效化、智能化，让数据多跑路、群众少跑腿。坚持统一规范，强化管理服务规则和经办服务能力建设，推动</w:t>
      </w:r>
      <w:proofErr w:type="gramStart"/>
      <w:r>
        <w:rPr>
          <w:rFonts w:hint="eastAsia"/>
        </w:rPr>
        <w:t>医</w:t>
      </w:r>
      <w:proofErr w:type="gramEnd"/>
      <w:r>
        <w:rPr>
          <w:rFonts w:hint="eastAsia"/>
        </w:rPr>
        <w:t>保服务标准化、规范化，不断提升服务效能。</w:t>
      </w:r>
    </w:p>
    <w:p w14:paraId="5069D402" w14:textId="77777777" w:rsidR="009F1D40" w:rsidRDefault="009F1D40" w:rsidP="009A6C2A">
      <w:pPr>
        <w:pStyle w:val="AD"/>
        <w:spacing w:line="276" w:lineRule="auto"/>
      </w:pPr>
    </w:p>
    <w:p w14:paraId="06F72CF8" w14:textId="77777777" w:rsidR="009F1D40" w:rsidRDefault="009F1D40" w:rsidP="009A6C2A">
      <w:pPr>
        <w:pStyle w:val="AD"/>
        <w:spacing w:line="276" w:lineRule="auto"/>
        <w:rPr>
          <w:rFonts w:hint="eastAsia"/>
        </w:rPr>
      </w:pPr>
      <w:r>
        <w:rPr>
          <w:rFonts w:hint="eastAsia"/>
        </w:rPr>
        <w:t>（三）工作目标。</w:t>
      </w:r>
      <w:r>
        <w:rPr>
          <w:rFonts w:hint="eastAsia"/>
        </w:rPr>
        <w:t>2022</w:t>
      </w:r>
      <w:r>
        <w:rPr>
          <w:rFonts w:hint="eastAsia"/>
        </w:rPr>
        <w:t>年底前，加快推动</w:t>
      </w:r>
      <w:proofErr w:type="gramStart"/>
      <w:r>
        <w:rPr>
          <w:rFonts w:hint="eastAsia"/>
        </w:rPr>
        <w:t>医</w:t>
      </w:r>
      <w:proofErr w:type="gramEnd"/>
      <w:r>
        <w:rPr>
          <w:rFonts w:hint="eastAsia"/>
        </w:rPr>
        <w:t>保服务标准化、规范化、便利化建设，推行医保服务事项“最多跑一次”改革，高频</w:t>
      </w:r>
      <w:proofErr w:type="gramStart"/>
      <w:r>
        <w:rPr>
          <w:rFonts w:hint="eastAsia"/>
        </w:rPr>
        <w:t>医</w:t>
      </w:r>
      <w:proofErr w:type="gramEnd"/>
      <w:r>
        <w:rPr>
          <w:rFonts w:hint="eastAsia"/>
        </w:rPr>
        <w:t>保服务事项实现“跨省通办”，切实提高</w:t>
      </w:r>
      <w:proofErr w:type="gramStart"/>
      <w:r>
        <w:rPr>
          <w:rFonts w:hint="eastAsia"/>
        </w:rPr>
        <w:t>医</w:t>
      </w:r>
      <w:proofErr w:type="gramEnd"/>
      <w:r>
        <w:rPr>
          <w:rFonts w:hint="eastAsia"/>
        </w:rPr>
        <w:t>保服务水平。在此基础上，逐步建成以人性化为导向、法治化为保障、标准化为基础、信息化为支撑的</w:t>
      </w:r>
      <w:proofErr w:type="gramStart"/>
      <w:r>
        <w:rPr>
          <w:rFonts w:hint="eastAsia"/>
        </w:rPr>
        <w:t>医</w:t>
      </w:r>
      <w:proofErr w:type="gramEnd"/>
      <w:r>
        <w:rPr>
          <w:rFonts w:hint="eastAsia"/>
        </w:rPr>
        <w:t>保经办管理服务体系，实现全国基本</w:t>
      </w:r>
      <w:proofErr w:type="gramStart"/>
      <w:r>
        <w:rPr>
          <w:rFonts w:hint="eastAsia"/>
        </w:rPr>
        <w:t>医</w:t>
      </w:r>
      <w:proofErr w:type="gramEnd"/>
      <w:r>
        <w:rPr>
          <w:rFonts w:hint="eastAsia"/>
        </w:rPr>
        <w:t>保、大病保险、医疗救助等</w:t>
      </w:r>
      <w:proofErr w:type="gramStart"/>
      <w:r>
        <w:rPr>
          <w:rFonts w:hint="eastAsia"/>
        </w:rPr>
        <w:t>医</w:t>
      </w:r>
      <w:proofErr w:type="gramEnd"/>
      <w:r>
        <w:rPr>
          <w:rFonts w:hint="eastAsia"/>
        </w:rPr>
        <w:t>保服务一体化。</w:t>
      </w:r>
    </w:p>
    <w:p w14:paraId="5384CA35" w14:textId="77777777" w:rsidR="009F1D40" w:rsidRDefault="009F1D40" w:rsidP="009A6C2A">
      <w:pPr>
        <w:pStyle w:val="AD"/>
        <w:spacing w:line="276" w:lineRule="auto"/>
      </w:pPr>
    </w:p>
    <w:p w14:paraId="284E4239" w14:textId="77777777" w:rsidR="009F1D40" w:rsidRDefault="009F1D40" w:rsidP="009A6C2A">
      <w:pPr>
        <w:pStyle w:val="AD"/>
        <w:spacing w:line="276" w:lineRule="auto"/>
        <w:rPr>
          <w:rFonts w:hint="eastAsia"/>
        </w:rPr>
      </w:pPr>
      <w:r>
        <w:rPr>
          <w:rFonts w:hint="eastAsia"/>
        </w:rPr>
        <w:t>二、主要任务</w:t>
      </w:r>
    </w:p>
    <w:p w14:paraId="5D4F5EEB" w14:textId="77777777" w:rsidR="009F1D40" w:rsidRDefault="009F1D40" w:rsidP="009A6C2A">
      <w:pPr>
        <w:pStyle w:val="AD"/>
        <w:spacing w:line="276" w:lineRule="auto"/>
      </w:pPr>
    </w:p>
    <w:p w14:paraId="48F951E2" w14:textId="77777777" w:rsidR="009F1D40" w:rsidRDefault="009F1D40" w:rsidP="009A6C2A">
      <w:pPr>
        <w:pStyle w:val="AD"/>
        <w:spacing w:line="276" w:lineRule="auto"/>
        <w:rPr>
          <w:rFonts w:hint="eastAsia"/>
        </w:rPr>
      </w:pPr>
      <w:r>
        <w:rPr>
          <w:rFonts w:hint="eastAsia"/>
        </w:rPr>
        <w:t>（四）推动</w:t>
      </w:r>
      <w:proofErr w:type="gramStart"/>
      <w:r>
        <w:rPr>
          <w:rFonts w:hint="eastAsia"/>
        </w:rPr>
        <w:t>医</w:t>
      </w:r>
      <w:proofErr w:type="gramEnd"/>
      <w:r>
        <w:rPr>
          <w:rFonts w:hint="eastAsia"/>
        </w:rPr>
        <w:t>保服务标准化规范化建设。推行医保经办服务事项清单管理，</w:t>
      </w:r>
      <w:r>
        <w:rPr>
          <w:rFonts w:hint="eastAsia"/>
        </w:rPr>
        <w:t>2021</w:t>
      </w:r>
      <w:r>
        <w:rPr>
          <w:rFonts w:hint="eastAsia"/>
        </w:rPr>
        <w:t>年底前，实现全国医保经办服务事项名称、事项编码、办理材料、办理时限、办理环节、服务标准“六统一”，并适时调整更新。各级</w:t>
      </w:r>
      <w:proofErr w:type="gramStart"/>
      <w:r>
        <w:rPr>
          <w:rFonts w:hint="eastAsia"/>
        </w:rPr>
        <w:t>医</w:t>
      </w:r>
      <w:proofErr w:type="gramEnd"/>
      <w:r>
        <w:rPr>
          <w:rFonts w:hint="eastAsia"/>
        </w:rPr>
        <w:t>保部门要按照服务质量最优、所需材料最少、办理时限最短、办事流程</w:t>
      </w:r>
      <w:proofErr w:type="gramStart"/>
      <w:r>
        <w:rPr>
          <w:rFonts w:hint="eastAsia"/>
        </w:rPr>
        <w:t>最</w:t>
      </w:r>
      <w:proofErr w:type="gramEnd"/>
      <w:r>
        <w:rPr>
          <w:rFonts w:hint="eastAsia"/>
        </w:rPr>
        <w:t>简“四最”要求，坚决取消法律法规及国家政策要求之外的办理环节和材料。规范压减</w:t>
      </w:r>
      <w:proofErr w:type="gramStart"/>
      <w:r>
        <w:rPr>
          <w:rFonts w:hint="eastAsia"/>
        </w:rPr>
        <w:t>医</w:t>
      </w:r>
      <w:proofErr w:type="gramEnd"/>
      <w:r>
        <w:rPr>
          <w:rFonts w:hint="eastAsia"/>
        </w:rPr>
        <w:t>保支付自由裁量权，完善多元复合支付方式，积极推行按疾病诊断相关分组付费、区域点数法总额预算和按病种分值付费。保障参保人员基本医疗需求，避免医疗机构年底突击“控费”。推行医保报销集成套餐服务，以保障群众办好</w:t>
      </w:r>
      <w:proofErr w:type="gramStart"/>
      <w:r>
        <w:rPr>
          <w:rFonts w:hint="eastAsia"/>
        </w:rPr>
        <w:t>医</w:t>
      </w:r>
      <w:proofErr w:type="gramEnd"/>
      <w:r>
        <w:rPr>
          <w:rFonts w:hint="eastAsia"/>
        </w:rPr>
        <w:t>保报销为主线，实施流程再造，实现一次告知、一表申请、一窗办成，切实解决群众</w:t>
      </w:r>
      <w:proofErr w:type="gramStart"/>
      <w:r>
        <w:rPr>
          <w:rFonts w:hint="eastAsia"/>
        </w:rPr>
        <w:t>医</w:t>
      </w:r>
      <w:proofErr w:type="gramEnd"/>
      <w:r>
        <w:rPr>
          <w:rFonts w:hint="eastAsia"/>
        </w:rPr>
        <w:t>保报销申请材料繁、手续杂等问题。</w:t>
      </w:r>
    </w:p>
    <w:p w14:paraId="1FC73640" w14:textId="77777777" w:rsidR="009F1D40" w:rsidRDefault="009F1D40" w:rsidP="009A6C2A">
      <w:pPr>
        <w:pStyle w:val="AD"/>
        <w:spacing w:line="276" w:lineRule="auto"/>
      </w:pPr>
    </w:p>
    <w:p w14:paraId="38790559" w14:textId="77777777" w:rsidR="009F1D40" w:rsidRDefault="009F1D40" w:rsidP="009A6C2A">
      <w:pPr>
        <w:pStyle w:val="AD"/>
        <w:spacing w:line="276" w:lineRule="auto"/>
        <w:rPr>
          <w:rFonts w:hint="eastAsia"/>
        </w:rPr>
      </w:pPr>
      <w:r>
        <w:rPr>
          <w:rFonts w:hint="eastAsia"/>
        </w:rPr>
        <w:t>（五）深化</w:t>
      </w:r>
      <w:proofErr w:type="gramStart"/>
      <w:r>
        <w:rPr>
          <w:rFonts w:hint="eastAsia"/>
        </w:rPr>
        <w:t>医</w:t>
      </w:r>
      <w:proofErr w:type="gramEnd"/>
      <w:r>
        <w:rPr>
          <w:rFonts w:hint="eastAsia"/>
        </w:rPr>
        <w:t>保服务“最多跑一次”改革。推行医保经办服务窗口“综合柜员制”，实现服务前台不分险种、不分事项一窗受理，后台分办联办。鼓励基层</w:t>
      </w:r>
      <w:proofErr w:type="gramStart"/>
      <w:r>
        <w:rPr>
          <w:rFonts w:hint="eastAsia"/>
        </w:rPr>
        <w:t>医</w:t>
      </w:r>
      <w:proofErr w:type="gramEnd"/>
      <w:r>
        <w:rPr>
          <w:rFonts w:hint="eastAsia"/>
        </w:rPr>
        <w:t>保经办服务进驻政务服务综合大</w:t>
      </w:r>
      <w:r>
        <w:rPr>
          <w:rFonts w:hint="eastAsia"/>
        </w:rPr>
        <w:lastRenderedPageBreak/>
        <w:t>厅，加强与人力资源社会保障、人民银行、税务等部门业务衔接，方便群众参保登记缴费“一站式”联办。探索在地市推行基本</w:t>
      </w:r>
      <w:proofErr w:type="gramStart"/>
      <w:r>
        <w:rPr>
          <w:rFonts w:hint="eastAsia"/>
        </w:rPr>
        <w:t>医</w:t>
      </w:r>
      <w:proofErr w:type="gramEnd"/>
      <w:r>
        <w:rPr>
          <w:rFonts w:hint="eastAsia"/>
        </w:rPr>
        <w:t>保、大病保险、医疗救助和商业保险</w:t>
      </w:r>
      <w:proofErr w:type="gramStart"/>
      <w:r>
        <w:rPr>
          <w:rFonts w:hint="eastAsia"/>
        </w:rPr>
        <w:t>一</w:t>
      </w:r>
      <w:proofErr w:type="gramEnd"/>
      <w:r>
        <w:rPr>
          <w:rFonts w:hint="eastAsia"/>
        </w:rPr>
        <w:t>单结算，</w:t>
      </w:r>
      <w:proofErr w:type="gramStart"/>
      <w:r>
        <w:rPr>
          <w:rFonts w:hint="eastAsia"/>
        </w:rPr>
        <w:t>最多跑</w:t>
      </w:r>
      <w:proofErr w:type="gramEnd"/>
      <w:r>
        <w:rPr>
          <w:rFonts w:hint="eastAsia"/>
        </w:rPr>
        <w:t>一次。</w:t>
      </w:r>
    </w:p>
    <w:p w14:paraId="15CF07D8" w14:textId="77777777" w:rsidR="009F1D40" w:rsidRDefault="009F1D40" w:rsidP="009A6C2A">
      <w:pPr>
        <w:pStyle w:val="AD"/>
        <w:spacing w:line="276" w:lineRule="auto"/>
      </w:pPr>
    </w:p>
    <w:p w14:paraId="426C9B25" w14:textId="77777777" w:rsidR="009F1D40" w:rsidRDefault="009F1D40" w:rsidP="009A6C2A">
      <w:pPr>
        <w:pStyle w:val="AD"/>
        <w:spacing w:line="276" w:lineRule="auto"/>
        <w:rPr>
          <w:rFonts w:hint="eastAsia"/>
        </w:rPr>
      </w:pPr>
      <w:r>
        <w:rPr>
          <w:rFonts w:hint="eastAsia"/>
        </w:rPr>
        <w:t>（六）推进“互联网</w:t>
      </w:r>
      <w:r>
        <w:rPr>
          <w:rFonts w:hint="eastAsia"/>
        </w:rPr>
        <w:t>+</w:t>
      </w:r>
      <w:proofErr w:type="gramStart"/>
      <w:r>
        <w:rPr>
          <w:rFonts w:hint="eastAsia"/>
        </w:rPr>
        <w:t>医</w:t>
      </w:r>
      <w:proofErr w:type="gramEnd"/>
      <w:r>
        <w:rPr>
          <w:rFonts w:hint="eastAsia"/>
        </w:rPr>
        <w:t>保服务”。优化医疗服务，参保群众可自主选择使用社保卡（含电子社保卡）、</w:t>
      </w:r>
      <w:proofErr w:type="gramStart"/>
      <w:r>
        <w:rPr>
          <w:rFonts w:hint="eastAsia"/>
        </w:rPr>
        <w:t>医保电子</w:t>
      </w:r>
      <w:proofErr w:type="gramEnd"/>
      <w:r>
        <w:rPr>
          <w:rFonts w:hint="eastAsia"/>
        </w:rPr>
        <w:t>凭证就医购药。依托全国一体化政务服务平台，推动</w:t>
      </w:r>
      <w:proofErr w:type="gramStart"/>
      <w:r>
        <w:rPr>
          <w:rFonts w:hint="eastAsia"/>
        </w:rPr>
        <w:t>医</w:t>
      </w:r>
      <w:proofErr w:type="gramEnd"/>
      <w:r>
        <w:rPr>
          <w:rFonts w:hint="eastAsia"/>
        </w:rPr>
        <w:t>保经办服务网上办理，实现“掌上办”“网上办”。积极推进“互联网</w:t>
      </w:r>
      <w:r>
        <w:rPr>
          <w:rFonts w:hint="eastAsia"/>
        </w:rPr>
        <w:t>+</w:t>
      </w:r>
      <w:r>
        <w:rPr>
          <w:rFonts w:hint="eastAsia"/>
        </w:rPr>
        <w:t>医疗服务”，按照线上线下公平的原则和</w:t>
      </w:r>
      <w:proofErr w:type="gramStart"/>
      <w:r>
        <w:rPr>
          <w:rFonts w:hint="eastAsia"/>
        </w:rPr>
        <w:t>医保</w:t>
      </w:r>
      <w:proofErr w:type="gramEnd"/>
      <w:r>
        <w:rPr>
          <w:rFonts w:hint="eastAsia"/>
        </w:rPr>
        <w:t>支付政策，根据服务特点完善协议管理、结算流程，积极探索信息共享，实现处方流转、在线支付结算、送药上门一体化服务。各统筹地区</w:t>
      </w:r>
      <w:proofErr w:type="gramStart"/>
      <w:r>
        <w:rPr>
          <w:rFonts w:hint="eastAsia"/>
        </w:rPr>
        <w:t>医</w:t>
      </w:r>
      <w:proofErr w:type="gramEnd"/>
      <w:r>
        <w:rPr>
          <w:rFonts w:hint="eastAsia"/>
        </w:rPr>
        <w:t>保部门要加快完善本地区“互联网</w:t>
      </w:r>
      <w:r>
        <w:rPr>
          <w:rFonts w:hint="eastAsia"/>
        </w:rPr>
        <w:t>+</w:t>
      </w:r>
      <w:r>
        <w:rPr>
          <w:rFonts w:hint="eastAsia"/>
        </w:rPr>
        <w:t>医疗服务”</w:t>
      </w:r>
      <w:proofErr w:type="gramStart"/>
      <w:r>
        <w:rPr>
          <w:rFonts w:hint="eastAsia"/>
        </w:rPr>
        <w:t>医</w:t>
      </w:r>
      <w:proofErr w:type="gramEnd"/>
      <w:r>
        <w:rPr>
          <w:rFonts w:hint="eastAsia"/>
        </w:rPr>
        <w:t>保支付协议管理。畅通</w:t>
      </w:r>
      <w:proofErr w:type="gramStart"/>
      <w:r>
        <w:rPr>
          <w:rFonts w:hint="eastAsia"/>
        </w:rPr>
        <w:t>医保咨询</w:t>
      </w:r>
      <w:proofErr w:type="gramEnd"/>
      <w:r>
        <w:rPr>
          <w:rFonts w:hint="eastAsia"/>
        </w:rPr>
        <w:t>服务渠道，加强智能知识库建设，向群众提供应答及时、咨询有效、解决率高的专业化</w:t>
      </w:r>
      <w:proofErr w:type="gramStart"/>
      <w:r>
        <w:rPr>
          <w:rFonts w:hint="eastAsia"/>
        </w:rPr>
        <w:t>医</w:t>
      </w:r>
      <w:proofErr w:type="gramEnd"/>
      <w:r>
        <w:rPr>
          <w:rFonts w:hint="eastAsia"/>
        </w:rPr>
        <w:t>保热线服务。积极探索</w:t>
      </w:r>
      <w:proofErr w:type="gramStart"/>
      <w:r>
        <w:rPr>
          <w:rFonts w:hint="eastAsia"/>
        </w:rPr>
        <w:t>医</w:t>
      </w:r>
      <w:proofErr w:type="gramEnd"/>
      <w:r>
        <w:rPr>
          <w:rFonts w:hint="eastAsia"/>
        </w:rPr>
        <w:t>保服务事项“视频办”。</w:t>
      </w:r>
    </w:p>
    <w:p w14:paraId="5B88C4B0" w14:textId="77777777" w:rsidR="009F1D40" w:rsidRDefault="009F1D40" w:rsidP="009A6C2A">
      <w:pPr>
        <w:pStyle w:val="AD"/>
        <w:spacing w:line="276" w:lineRule="auto"/>
      </w:pPr>
    </w:p>
    <w:p w14:paraId="28EE8382" w14:textId="77777777" w:rsidR="009F1D40" w:rsidRDefault="009F1D40" w:rsidP="009A6C2A">
      <w:pPr>
        <w:pStyle w:val="AD"/>
        <w:spacing w:line="276" w:lineRule="auto"/>
        <w:rPr>
          <w:rFonts w:hint="eastAsia"/>
        </w:rPr>
      </w:pPr>
      <w:r>
        <w:rPr>
          <w:rFonts w:hint="eastAsia"/>
        </w:rPr>
        <w:t>（七）优化</w:t>
      </w:r>
      <w:proofErr w:type="gramStart"/>
      <w:r>
        <w:rPr>
          <w:rFonts w:hint="eastAsia"/>
        </w:rPr>
        <w:t>医保关系</w:t>
      </w:r>
      <w:proofErr w:type="gramEnd"/>
      <w:r>
        <w:rPr>
          <w:rFonts w:hint="eastAsia"/>
        </w:rPr>
        <w:t>转移接续和异地就医结算。适应人口流动和就业转换需求，完善</w:t>
      </w:r>
      <w:proofErr w:type="gramStart"/>
      <w:r>
        <w:rPr>
          <w:rFonts w:hint="eastAsia"/>
        </w:rPr>
        <w:t>医保关系</w:t>
      </w:r>
      <w:proofErr w:type="gramEnd"/>
      <w:r>
        <w:rPr>
          <w:rFonts w:hint="eastAsia"/>
        </w:rPr>
        <w:t>转移接续政策，积极推进跨统筹区基本</w:t>
      </w:r>
      <w:proofErr w:type="gramStart"/>
      <w:r>
        <w:rPr>
          <w:rFonts w:hint="eastAsia"/>
        </w:rPr>
        <w:t>医保关系</w:t>
      </w:r>
      <w:proofErr w:type="gramEnd"/>
      <w:r>
        <w:rPr>
          <w:rFonts w:hint="eastAsia"/>
        </w:rPr>
        <w:t>转移接续工作，实现基本</w:t>
      </w:r>
      <w:proofErr w:type="gramStart"/>
      <w:r>
        <w:rPr>
          <w:rFonts w:hint="eastAsia"/>
        </w:rPr>
        <w:t>医保关系</w:t>
      </w:r>
      <w:proofErr w:type="gramEnd"/>
      <w:r>
        <w:rPr>
          <w:rFonts w:hint="eastAsia"/>
        </w:rPr>
        <w:t>转移接续“跨省通办”。通过全国一体化政务服务平台，推进基本</w:t>
      </w:r>
      <w:proofErr w:type="gramStart"/>
      <w:r>
        <w:rPr>
          <w:rFonts w:hint="eastAsia"/>
        </w:rPr>
        <w:t>医保关系</w:t>
      </w:r>
      <w:proofErr w:type="gramEnd"/>
      <w:r>
        <w:rPr>
          <w:rFonts w:hint="eastAsia"/>
        </w:rPr>
        <w:t>转移接续服务“网上办”“就近办”，办理时限不超过</w:t>
      </w:r>
      <w:r>
        <w:rPr>
          <w:rFonts w:hint="eastAsia"/>
        </w:rPr>
        <w:t>20</w:t>
      </w:r>
      <w:r>
        <w:rPr>
          <w:rFonts w:hint="eastAsia"/>
        </w:rPr>
        <w:t>个工作日。加快推进基本</w:t>
      </w:r>
      <w:proofErr w:type="gramStart"/>
      <w:r>
        <w:rPr>
          <w:rFonts w:hint="eastAsia"/>
        </w:rPr>
        <w:t>医</w:t>
      </w:r>
      <w:proofErr w:type="gramEnd"/>
      <w:r>
        <w:rPr>
          <w:rFonts w:hint="eastAsia"/>
        </w:rPr>
        <w:t>保跨省异地就医直接结算，实现全国统一的异地就医备案，扩大异地就医直接结算范围。</w:t>
      </w:r>
      <w:r>
        <w:rPr>
          <w:rFonts w:hint="eastAsia"/>
        </w:rPr>
        <w:t>2021</w:t>
      </w:r>
      <w:r>
        <w:rPr>
          <w:rFonts w:hint="eastAsia"/>
        </w:rPr>
        <w:t>年底前，各省份</w:t>
      </w:r>
      <w:r>
        <w:rPr>
          <w:rFonts w:hint="eastAsia"/>
        </w:rPr>
        <w:t>60%</w:t>
      </w:r>
      <w:r>
        <w:rPr>
          <w:rFonts w:hint="eastAsia"/>
        </w:rPr>
        <w:t>以上的县至少有</w:t>
      </w:r>
      <w:r>
        <w:rPr>
          <w:rFonts w:hint="eastAsia"/>
        </w:rPr>
        <w:t>1</w:t>
      </w:r>
      <w:r>
        <w:rPr>
          <w:rFonts w:hint="eastAsia"/>
        </w:rPr>
        <w:t>家普通门诊费用跨省联网医疗机构，各统筹地区基本实现普通门诊费用跨省直接结算；</w:t>
      </w:r>
      <w:r>
        <w:rPr>
          <w:rFonts w:hint="eastAsia"/>
        </w:rPr>
        <w:t>2022</w:t>
      </w:r>
      <w:r>
        <w:rPr>
          <w:rFonts w:hint="eastAsia"/>
        </w:rPr>
        <w:t>年底前，每个县至少有</w:t>
      </w:r>
      <w:r>
        <w:rPr>
          <w:rFonts w:hint="eastAsia"/>
        </w:rPr>
        <w:t>1</w:t>
      </w:r>
      <w:r>
        <w:rPr>
          <w:rFonts w:hint="eastAsia"/>
        </w:rPr>
        <w:t>家定点医疗机构能够提供包括门诊费用在内的医疗费用跨省直接结算服务。加强</w:t>
      </w:r>
      <w:proofErr w:type="gramStart"/>
      <w:r>
        <w:rPr>
          <w:rFonts w:hint="eastAsia"/>
        </w:rPr>
        <w:t>医</w:t>
      </w:r>
      <w:proofErr w:type="gramEnd"/>
      <w:r>
        <w:rPr>
          <w:rFonts w:hint="eastAsia"/>
        </w:rPr>
        <w:t>保与财政、税务部门数据共享，建立健全全国医疗费用电子票据库，实现与</w:t>
      </w:r>
      <w:proofErr w:type="gramStart"/>
      <w:r>
        <w:rPr>
          <w:rFonts w:hint="eastAsia"/>
        </w:rPr>
        <w:t>医</w:t>
      </w:r>
      <w:proofErr w:type="gramEnd"/>
      <w:r>
        <w:rPr>
          <w:rFonts w:hint="eastAsia"/>
        </w:rPr>
        <w:t>保系统、医院端的对接。逐步实现住院、门诊费用线上线下一体化的异地就医结算服务。</w:t>
      </w:r>
    </w:p>
    <w:p w14:paraId="6137D775" w14:textId="77777777" w:rsidR="009F1D40" w:rsidRDefault="009F1D40" w:rsidP="009A6C2A">
      <w:pPr>
        <w:pStyle w:val="AD"/>
        <w:spacing w:line="276" w:lineRule="auto"/>
      </w:pPr>
    </w:p>
    <w:p w14:paraId="36519D6A" w14:textId="77777777" w:rsidR="009F1D40" w:rsidRDefault="009F1D40" w:rsidP="009A6C2A">
      <w:pPr>
        <w:pStyle w:val="AD"/>
        <w:spacing w:line="276" w:lineRule="auto"/>
        <w:rPr>
          <w:rFonts w:hint="eastAsia"/>
        </w:rPr>
      </w:pPr>
      <w:r>
        <w:rPr>
          <w:rFonts w:hint="eastAsia"/>
        </w:rPr>
        <w:t>（八）推行医保经办服务就近办理。大力推动</w:t>
      </w:r>
      <w:proofErr w:type="gramStart"/>
      <w:r>
        <w:rPr>
          <w:rFonts w:hint="eastAsia"/>
        </w:rPr>
        <w:t>医</w:t>
      </w:r>
      <w:proofErr w:type="gramEnd"/>
      <w:r>
        <w:rPr>
          <w:rFonts w:hint="eastAsia"/>
        </w:rPr>
        <w:t>保经办服务下沉，发挥乡镇（街道）作为服务城乡居民的区域中心作用，将参保登记缴费、信息查询及变更、异地就医备案、零星（手工）报销初审等业务下放乡镇（街道）一级办理，鼓励有条件的统筹地区下放至村（社区）一级办理。鼓励将</w:t>
      </w:r>
      <w:proofErr w:type="gramStart"/>
      <w:r>
        <w:rPr>
          <w:rFonts w:hint="eastAsia"/>
        </w:rPr>
        <w:t>门诊慢特病种</w:t>
      </w:r>
      <w:proofErr w:type="gramEnd"/>
      <w:r>
        <w:rPr>
          <w:rFonts w:hint="eastAsia"/>
        </w:rPr>
        <w:t>认定、新生儿参保等与就医过程紧密相关的事项下放至定点医疗机构办理。拓展自助服务功能，在指定定点医药机构设置自助服务区，方便群众查询及办理基本</w:t>
      </w:r>
      <w:proofErr w:type="gramStart"/>
      <w:r>
        <w:rPr>
          <w:rFonts w:hint="eastAsia"/>
        </w:rPr>
        <w:t>医</w:t>
      </w:r>
      <w:proofErr w:type="gramEnd"/>
      <w:r>
        <w:rPr>
          <w:rFonts w:hint="eastAsia"/>
        </w:rPr>
        <w:t>保经办业务。</w:t>
      </w:r>
    </w:p>
    <w:p w14:paraId="7410B349" w14:textId="77777777" w:rsidR="009F1D40" w:rsidRDefault="009F1D40" w:rsidP="009A6C2A">
      <w:pPr>
        <w:pStyle w:val="AD"/>
        <w:spacing w:line="276" w:lineRule="auto"/>
      </w:pPr>
    </w:p>
    <w:p w14:paraId="3FBAF82C" w14:textId="77777777" w:rsidR="009F1D40" w:rsidRDefault="009F1D40" w:rsidP="009A6C2A">
      <w:pPr>
        <w:pStyle w:val="AD"/>
        <w:spacing w:line="276" w:lineRule="auto"/>
        <w:rPr>
          <w:rFonts w:hint="eastAsia"/>
        </w:rPr>
      </w:pPr>
      <w:r>
        <w:rPr>
          <w:rFonts w:hint="eastAsia"/>
        </w:rPr>
        <w:t>（九）优化定点医药机构协议管理。公开定点医药机构申请条件，对所需提供的材料实施清单管理，并明确不予受理情形，对社会办医疗机构等不设“玻璃门”，做到一视同仁。统筹地区经办机构应及时受理医疗机构、零售药店提出的定点申请并组织评估，协商达成一致的，双方自愿签订服务协议。</w:t>
      </w:r>
    </w:p>
    <w:p w14:paraId="02CF852F" w14:textId="77777777" w:rsidR="009F1D40" w:rsidRDefault="009F1D40" w:rsidP="009A6C2A">
      <w:pPr>
        <w:pStyle w:val="AD"/>
        <w:spacing w:line="276" w:lineRule="auto"/>
      </w:pPr>
    </w:p>
    <w:p w14:paraId="6E34FD57" w14:textId="77777777" w:rsidR="009F1D40" w:rsidRDefault="009F1D40" w:rsidP="009A6C2A">
      <w:pPr>
        <w:pStyle w:val="AD"/>
        <w:spacing w:line="276" w:lineRule="auto"/>
        <w:rPr>
          <w:rFonts w:hint="eastAsia"/>
        </w:rPr>
      </w:pPr>
      <w:r>
        <w:rPr>
          <w:rFonts w:hint="eastAsia"/>
        </w:rPr>
        <w:t>（十）完善</w:t>
      </w:r>
      <w:proofErr w:type="gramStart"/>
      <w:r>
        <w:rPr>
          <w:rFonts w:hint="eastAsia"/>
        </w:rPr>
        <w:t>医</w:t>
      </w:r>
      <w:proofErr w:type="gramEnd"/>
      <w:r>
        <w:rPr>
          <w:rFonts w:hint="eastAsia"/>
        </w:rPr>
        <w:t>保经办管理服务体系。加快构建全国统一的</w:t>
      </w:r>
      <w:proofErr w:type="gramStart"/>
      <w:r>
        <w:rPr>
          <w:rFonts w:hint="eastAsia"/>
        </w:rPr>
        <w:t>医</w:t>
      </w:r>
      <w:proofErr w:type="gramEnd"/>
      <w:r>
        <w:rPr>
          <w:rFonts w:hint="eastAsia"/>
        </w:rPr>
        <w:t>保经办管理服务体系，实现省、市、县、乡镇（街道）、村（社区）全覆盖。加强基层</w:t>
      </w:r>
      <w:proofErr w:type="gramStart"/>
      <w:r>
        <w:rPr>
          <w:rFonts w:hint="eastAsia"/>
        </w:rPr>
        <w:t>医</w:t>
      </w:r>
      <w:proofErr w:type="gramEnd"/>
      <w:r>
        <w:rPr>
          <w:rFonts w:hint="eastAsia"/>
        </w:rPr>
        <w:t>保经办服务能力建设，推进</w:t>
      </w:r>
      <w:proofErr w:type="gramStart"/>
      <w:r>
        <w:rPr>
          <w:rFonts w:hint="eastAsia"/>
        </w:rPr>
        <w:t>医</w:t>
      </w:r>
      <w:proofErr w:type="gramEnd"/>
      <w:r>
        <w:rPr>
          <w:rFonts w:hint="eastAsia"/>
        </w:rPr>
        <w:t>保经办服务纳入县乡村公共服务一体化建设。依托乡镇（街道）服务站完善基层</w:t>
      </w:r>
      <w:proofErr w:type="gramStart"/>
      <w:r>
        <w:rPr>
          <w:rFonts w:hint="eastAsia"/>
        </w:rPr>
        <w:t>医</w:t>
      </w:r>
      <w:proofErr w:type="gramEnd"/>
      <w:r>
        <w:rPr>
          <w:rFonts w:hint="eastAsia"/>
        </w:rPr>
        <w:t>保经办服务体系。鼓励商业健康保险发展，丰富保险品种，引入信息技术服务机构、商业保险机构、社会服务机构等第三方力量参与</w:t>
      </w:r>
      <w:proofErr w:type="gramStart"/>
      <w:r>
        <w:rPr>
          <w:rFonts w:hint="eastAsia"/>
        </w:rPr>
        <w:t>医</w:t>
      </w:r>
      <w:proofErr w:type="gramEnd"/>
      <w:r>
        <w:rPr>
          <w:rFonts w:hint="eastAsia"/>
        </w:rPr>
        <w:t>保经办服务，提高</w:t>
      </w:r>
      <w:proofErr w:type="gramStart"/>
      <w:r>
        <w:rPr>
          <w:rFonts w:hint="eastAsia"/>
        </w:rPr>
        <w:t>医</w:t>
      </w:r>
      <w:proofErr w:type="gramEnd"/>
      <w:r>
        <w:rPr>
          <w:rFonts w:hint="eastAsia"/>
        </w:rPr>
        <w:t>保精算水平，建立绩效评价和优胜劣汰调整机制。</w:t>
      </w:r>
    </w:p>
    <w:p w14:paraId="01E7E554" w14:textId="77777777" w:rsidR="009F1D40" w:rsidRDefault="009F1D40" w:rsidP="009A6C2A">
      <w:pPr>
        <w:pStyle w:val="AD"/>
        <w:spacing w:line="276" w:lineRule="auto"/>
      </w:pPr>
    </w:p>
    <w:p w14:paraId="38556F27" w14:textId="77777777" w:rsidR="009F1D40" w:rsidRDefault="009F1D40" w:rsidP="009A6C2A">
      <w:pPr>
        <w:pStyle w:val="AD"/>
        <w:spacing w:line="276" w:lineRule="auto"/>
        <w:rPr>
          <w:rFonts w:hint="eastAsia"/>
        </w:rPr>
      </w:pPr>
      <w:r>
        <w:rPr>
          <w:rFonts w:hint="eastAsia"/>
        </w:rPr>
        <w:t>（十一）强化</w:t>
      </w:r>
      <w:proofErr w:type="gramStart"/>
      <w:r>
        <w:rPr>
          <w:rFonts w:hint="eastAsia"/>
        </w:rPr>
        <w:t>医</w:t>
      </w:r>
      <w:proofErr w:type="gramEnd"/>
      <w:r>
        <w:rPr>
          <w:rFonts w:hint="eastAsia"/>
        </w:rPr>
        <w:t>保服务数据支撑。按照建设全国统一</w:t>
      </w:r>
      <w:proofErr w:type="gramStart"/>
      <w:r>
        <w:rPr>
          <w:rFonts w:hint="eastAsia"/>
        </w:rPr>
        <w:t>医保信息</w:t>
      </w:r>
      <w:proofErr w:type="gramEnd"/>
      <w:r>
        <w:rPr>
          <w:rFonts w:hint="eastAsia"/>
        </w:rPr>
        <w:t>平台的目标，依托全国统一的技术体系和架构，加快推进各地</w:t>
      </w:r>
      <w:proofErr w:type="gramStart"/>
      <w:r>
        <w:rPr>
          <w:rFonts w:hint="eastAsia"/>
        </w:rPr>
        <w:t>医保信息</w:t>
      </w:r>
      <w:proofErr w:type="gramEnd"/>
      <w:r>
        <w:rPr>
          <w:rFonts w:hint="eastAsia"/>
        </w:rPr>
        <w:t>平台落地应用，并与全国一体化政务服务平台互联互通。全面推行</w:t>
      </w:r>
      <w:r>
        <w:rPr>
          <w:rFonts w:hint="eastAsia"/>
        </w:rPr>
        <w:t>15</w:t>
      </w:r>
      <w:r>
        <w:rPr>
          <w:rFonts w:hint="eastAsia"/>
        </w:rPr>
        <w:t>项信息业务编码标准的落地应用，实现全国医保系统和各业务环节的“一码通”，逐步实现</w:t>
      </w:r>
      <w:proofErr w:type="gramStart"/>
      <w:r>
        <w:rPr>
          <w:rFonts w:hint="eastAsia"/>
        </w:rPr>
        <w:t>医保数据</w:t>
      </w:r>
      <w:proofErr w:type="gramEnd"/>
      <w:r>
        <w:rPr>
          <w:rFonts w:hint="eastAsia"/>
        </w:rPr>
        <w:t>的聚合贯通、深度挖掘及在线应用。提升</w:t>
      </w:r>
      <w:proofErr w:type="gramStart"/>
      <w:r>
        <w:rPr>
          <w:rFonts w:hint="eastAsia"/>
        </w:rPr>
        <w:t>医</w:t>
      </w:r>
      <w:proofErr w:type="gramEnd"/>
      <w:r>
        <w:rPr>
          <w:rFonts w:hint="eastAsia"/>
        </w:rPr>
        <w:t>保一体化经办、便捷化服务、智能化监管和科学化决策能力，提高</w:t>
      </w:r>
      <w:proofErr w:type="gramStart"/>
      <w:r>
        <w:rPr>
          <w:rFonts w:hint="eastAsia"/>
        </w:rPr>
        <w:t>医保治理</w:t>
      </w:r>
      <w:proofErr w:type="gramEnd"/>
      <w:r>
        <w:rPr>
          <w:rFonts w:hint="eastAsia"/>
        </w:rPr>
        <w:t>能力现代化水平。强化新就业形态从业人员等灵活就业人员、新生儿、孤弃儿童、事实无人抚养儿童等重点群体参保数据管理，防止“漏保”“断保”。以全国一体化政务服务平台为数据共享枢纽，建立</w:t>
      </w:r>
      <w:proofErr w:type="gramStart"/>
      <w:r>
        <w:rPr>
          <w:rFonts w:hint="eastAsia"/>
        </w:rPr>
        <w:t>医</w:t>
      </w:r>
      <w:proofErr w:type="gramEnd"/>
      <w:r>
        <w:rPr>
          <w:rFonts w:hint="eastAsia"/>
        </w:rPr>
        <w:t>保部门与教育、公安、民政、人力资源社会保障、卫生健康、退役军人事务、税务、市场监管、乡村振兴、残联等部门的数据共享交换机制，加强人员信息比对和动态维护，做实参保基础数据。</w:t>
      </w:r>
    </w:p>
    <w:p w14:paraId="40960862" w14:textId="77777777" w:rsidR="009F1D40" w:rsidRDefault="009F1D40" w:rsidP="009A6C2A">
      <w:pPr>
        <w:pStyle w:val="AD"/>
        <w:spacing w:line="276" w:lineRule="auto"/>
      </w:pPr>
    </w:p>
    <w:p w14:paraId="56CC6095" w14:textId="77777777" w:rsidR="009F1D40" w:rsidRDefault="009F1D40" w:rsidP="009A6C2A">
      <w:pPr>
        <w:pStyle w:val="AD"/>
        <w:spacing w:line="276" w:lineRule="auto"/>
        <w:rPr>
          <w:rFonts w:hint="eastAsia"/>
        </w:rPr>
      </w:pPr>
      <w:r>
        <w:rPr>
          <w:rFonts w:hint="eastAsia"/>
        </w:rPr>
        <w:t>（十二）打造</w:t>
      </w:r>
      <w:proofErr w:type="gramStart"/>
      <w:r>
        <w:rPr>
          <w:rFonts w:hint="eastAsia"/>
        </w:rPr>
        <w:t>医</w:t>
      </w:r>
      <w:proofErr w:type="gramEnd"/>
      <w:r>
        <w:rPr>
          <w:rFonts w:hint="eastAsia"/>
        </w:rPr>
        <w:t>保经办服务示范窗口。加强</w:t>
      </w:r>
      <w:proofErr w:type="gramStart"/>
      <w:r>
        <w:rPr>
          <w:rFonts w:hint="eastAsia"/>
        </w:rPr>
        <w:t>医</w:t>
      </w:r>
      <w:proofErr w:type="gramEnd"/>
      <w:r>
        <w:rPr>
          <w:rFonts w:hint="eastAsia"/>
        </w:rPr>
        <w:t>保经办服务窗口标准化建设，完善基础设施设备，统一服务标准，全面落实一次性告知制、首问负责制、限时办结制。落实好“好差评”制度，加强结果运用，开展创先争优，加强</w:t>
      </w:r>
      <w:proofErr w:type="gramStart"/>
      <w:r>
        <w:rPr>
          <w:rFonts w:hint="eastAsia"/>
        </w:rPr>
        <w:t>医</w:t>
      </w:r>
      <w:proofErr w:type="gramEnd"/>
      <w:r>
        <w:rPr>
          <w:rFonts w:hint="eastAsia"/>
        </w:rPr>
        <w:t>保经办服务窗口行风建设，开展体验</w:t>
      </w:r>
      <w:proofErr w:type="gramStart"/>
      <w:r>
        <w:rPr>
          <w:rFonts w:hint="eastAsia"/>
        </w:rPr>
        <w:t>式评价</w:t>
      </w:r>
      <w:proofErr w:type="gramEnd"/>
      <w:r>
        <w:rPr>
          <w:rFonts w:hint="eastAsia"/>
        </w:rPr>
        <w:t>和群众满意度调查。加快推进全国县区以上</w:t>
      </w:r>
      <w:proofErr w:type="gramStart"/>
      <w:r>
        <w:rPr>
          <w:rFonts w:hint="eastAsia"/>
        </w:rPr>
        <w:t>医</w:t>
      </w:r>
      <w:proofErr w:type="gramEnd"/>
      <w:r>
        <w:rPr>
          <w:rFonts w:hint="eastAsia"/>
        </w:rPr>
        <w:t>保经办服务标准化窗口全覆盖，为群众提供更好办事环境和办事体验。</w:t>
      </w:r>
    </w:p>
    <w:p w14:paraId="79A20AD1" w14:textId="77777777" w:rsidR="009F1D40" w:rsidRDefault="009F1D40" w:rsidP="009A6C2A">
      <w:pPr>
        <w:pStyle w:val="AD"/>
        <w:spacing w:line="276" w:lineRule="auto"/>
      </w:pPr>
    </w:p>
    <w:p w14:paraId="5885FA32" w14:textId="77777777" w:rsidR="009F1D40" w:rsidRDefault="009F1D40" w:rsidP="009A6C2A">
      <w:pPr>
        <w:pStyle w:val="AD"/>
        <w:spacing w:line="276" w:lineRule="auto"/>
        <w:rPr>
          <w:rFonts w:hint="eastAsia"/>
        </w:rPr>
      </w:pPr>
      <w:r>
        <w:rPr>
          <w:rFonts w:hint="eastAsia"/>
        </w:rPr>
        <w:t>（十三）打击</w:t>
      </w:r>
      <w:proofErr w:type="gramStart"/>
      <w:r>
        <w:rPr>
          <w:rFonts w:hint="eastAsia"/>
        </w:rPr>
        <w:t>医保领域</w:t>
      </w:r>
      <w:proofErr w:type="gramEnd"/>
      <w:r>
        <w:rPr>
          <w:rFonts w:hint="eastAsia"/>
        </w:rPr>
        <w:t>欺诈骗保行为。强化</w:t>
      </w:r>
      <w:proofErr w:type="gramStart"/>
      <w:r>
        <w:rPr>
          <w:rFonts w:hint="eastAsia"/>
        </w:rPr>
        <w:t>医</w:t>
      </w:r>
      <w:proofErr w:type="gramEnd"/>
      <w:r>
        <w:rPr>
          <w:rFonts w:hint="eastAsia"/>
        </w:rPr>
        <w:t>保基金全过程监管，完善法规，依法严厉打击诱导住院、虚开费用单据、过度诊疗等欺诈骗保行为，守好群众“保命钱”。依托全国统一的</w:t>
      </w:r>
      <w:proofErr w:type="gramStart"/>
      <w:r>
        <w:rPr>
          <w:rFonts w:hint="eastAsia"/>
        </w:rPr>
        <w:t>医保信息</w:t>
      </w:r>
      <w:proofErr w:type="gramEnd"/>
      <w:r>
        <w:rPr>
          <w:rFonts w:hint="eastAsia"/>
        </w:rPr>
        <w:t>平台，加快</w:t>
      </w:r>
      <w:proofErr w:type="gramStart"/>
      <w:r>
        <w:rPr>
          <w:rFonts w:hint="eastAsia"/>
        </w:rPr>
        <w:t>医</w:t>
      </w:r>
      <w:proofErr w:type="gramEnd"/>
      <w:r>
        <w:rPr>
          <w:rFonts w:hint="eastAsia"/>
        </w:rPr>
        <w:t>保智能监管子系统落地应用，与医药机构信息系统全面对接。针对</w:t>
      </w:r>
      <w:proofErr w:type="gramStart"/>
      <w:r>
        <w:rPr>
          <w:rFonts w:hint="eastAsia"/>
        </w:rPr>
        <w:t>医保领域</w:t>
      </w:r>
      <w:proofErr w:type="gramEnd"/>
      <w:r>
        <w:rPr>
          <w:rFonts w:hint="eastAsia"/>
        </w:rPr>
        <w:t>欺诈骗</w:t>
      </w:r>
      <w:proofErr w:type="gramStart"/>
      <w:r>
        <w:rPr>
          <w:rFonts w:hint="eastAsia"/>
        </w:rPr>
        <w:t>保行为</w:t>
      </w:r>
      <w:proofErr w:type="gramEnd"/>
      <w:r>
        <w:rPr>
          <w:rFonts w:hint="eastAsia"/>
        </w:rPr>
        <w:t>特点，完善智能监控知识库和审核规则库，加强对定点医疗机构临床诊疗行为的引导和审核，强化事前、事中监管，事后运用大数据筛查医疗费用异常情况并及时进行处理。鼓励有条件的地方推广运用人脸识别技术，实现参保人“刷脸”就医住院，杜绝“假病人”；医师“刷脸</w:t>
      </w:r>
      <w:r>
        <w:rPr>
          <w:rFonts w:hint="eastAsia"/>
        </w:rPr>
        <w:t>+</w:t>
      </w:r>
      <w:r>
        <w:rPr>
          <w:rFonts w:hint="eastAsia"/>
        </w:rPr>
        <w:t>定位”双重认证，杜绝“假医生”。</w:t>
      </w:r>
    </w:p>
    <w:p w14:paraId="26DC3D30" w14:textId="77777777" w:rsidR="009F1D40" w:rsidRDefault="009F1D40" w:rsidP="009A6C2A">
      <w:pPr>
        <w:pStyle w:val="AD"/>
        <w:spacing w:line="276" w:lineRule="auto"/>
      </w:pPr>
    </w:p>
    <w:p w14:paraId="6A2418ED" w14:textId="77777777" w:rsidR="009F1D40" w:rsidRDefault="009F1D40" w:rsidP="009A6C2A">
      <w:pPr>
        <w:pStyle w:val="AD"/>
        <w:spacing w:line="276" w:lineRule="auto"/>
        <w:rPr>
          <w:rFonts w:hint="eastAsia"/>
        </w:rPr>
      </w:pPr>
      <w:r>
        <w:rPr>
          <w:rFonts w:hint="eastAsia"/>
        </w:rPr>
        <w:t>三、加强组织保障</w:t>
      </w:r>
    </w:p>
    <w:p w14:paraId="05DD28AC" w14:textId="77777777" w:rsidR="009F1D40" w:rsidRDefault="009F1D40" w:rsidP="009A6C2A">
      <w:pPr>
        <w:pStyle w:val="AD"/>
        <w:spacing w:line="276" w:lineRule="auto"/>
      </w:pPr>
    </w:p>
    <w:p w14:paraId="106E0988" w14:textId="77777777" w:rsidR="009F1D40" w:rsidRDefault="009F1D40" w:rsidP="009A6C2A">
      <w:pPr>
        <w:pStyle w:val="AD"/>
        <w:spacing w:line="276" w:lineRule="auto"/>
        <w:rPr>
          <w:rFonts w:hint="eastAsia"/>
        </w:rPr>
      </w:pPr>
      <w:r>
        <w:rPr>
          <w:rFonts w:hint="eastAsia"/>
        </w:rPr>
        <w:t>（十四）强化组织领导。各地区、各相关部门要充分认识推进</w:t>
      </w:r>
      <w:proofErr w:type="gramStart"/>
      <w:r>
        <w:rPr>
          <w:rFonts w:hint="eastAsia"/>
        </w:rPr>
        <w:t>医保领域</w:t>
      </w:r>
      <w:proofErr w:type="gramEnd"/>
      <w:r>
        <w:rPr>
          <w:rFonts w:hint="eastAsia"/>
        </w:rPr>
        <w:t>“放管服”改革的重要性，积极协同配合，强化信息共享、机制衔接，形成工作合力。各地</w:t>
      </w:r>
      <w:proofErr w:type="gramStart"/>
      <w:r>
        <w:rPr>
          <w:rFonts w:hint="eastAsia"/>
        </w:rPr>
        <w:t>医</w:t>
      </w:r>
      <w:proofErr w:type="gramEnd"/>
      <w:r>
        <w:rPr>
          <w:rFonts w:hint="eastAsia"/>
        </w:rPr>
        <w:t>保部门要细化分解任务，层层压实责任，确保落实落细。</w:t>
      </w:r>
    </w:p>
    <w:p w14:paraId="68705EFA" w14:textId="77777777" w:rsidR="009F1D40" w:rsidRDefault="009F1D40" w:rsidP="009A6C2A">
      <w:pPr>
        <w:pStyle w:val="AD"/>
        <w:spacing w:line="276" w:lineRule="auto"/>
      </w:pPr>
    </w:p>
    <w:p w14:paraId="39F87BFB" w14:textId="77777777" w:rsidR="009F1D40" w:rsidRDefault="009F1D40" w:rsidP="009A6C2A">
      <w:pPr>
        <w:pStyle w:val="AD"/>
        <w:spacing w:line="276" w:lineRule="auto"/>
        <w:rPr>
          <w:rFonts w:hint="eastAsia"/>
        </w:rPr>
      </w:pPr>
      <w:r>
        <w:rPr>
          <w:rFonts w:hint="eastAsia"/>
        </w:rPr>
        <w:t>（十五）优化资源保障。各地区要根据实际情况，优化</w:t>
      </w:r>
      <w:proofErr w:type="gramStart"/>
      <w:r>
        <w:rPr>
          <w:rFonts w:hint="eastAsia"/>
        </w:rPr>
        <w:t>医</w:t>
      </w:r>
      <w:proofErr w:type="gramEnd"/>
      <w:r>
        <w:rPr>
          <w:rFonts w:hint="eastAsia"/>
        </w:rPr>
        <w:t>保经办机构资源配置，加强履职所需的技术、设备、经费等方面的保障。合理配备与定点医疗机构数、参保人员数以及工作职责相匹配的经办力量，推进</w:t>
      </w:r>
      <w:proofErr w:type="gramStart"/>
      <w:r>
        <w:rPr>
          <w:rFonts w:hint="eastAsia"/>
        </w:rPr>
        <w:t>医</w:t>
      </w:r>
      <w:proofErr w:type="gramEnd"/>
      <w:r>
        <w:rPr>
          <w:rFonts w:hint="eastAsia"/>
        </w:rPr>
        <w:t>保经办队伍专业化、规范化，全面提升</w:t>
      </w:r>
      <w:proofErr w:type="gramStart"/>
      <w:r>
        <w:rPr>
          <w:rFonts w:hint="eastAsia"/>
        </w:rPr>
        <w:t>医</w:t>
      </w:r>
      <w:proofErr w:type="gramEnd"/>
      <w:r>
        <w:rPr>
          <w:rFonts w:hint="eastAsia"/>
        </w:rPr>
        <w:t>保经办服务水平</w:t>
      </w:r>
      <w:r>
        <w:rPr>
          <w:rFonts w:hint="eastAsia"/>
        </w:rPr>
        <w:t>,</w:t>
      </w:r>
      <w:r>
        <w:rPr>
          <w:rFonts w:hint="eastAsia"/>
        </w:rPr>
        <w:t>为乡镇（街道）、村（社区）承接下放业务提供必要的工作条件和业务指导。</w:t>
      </w:r>
    </w:p>
    <w:p w14:paraId="0CB919E3" w14:textId="77777777" w:rsidR="009F1D40" w:rsidRDefault="009F1D40" w:rsidP="009A6C2A">
      <w:pPr>
        <w:pStyle w:val="AD"/>
        <w:spacing w:line="276" w:lineRule="auto"/>
      </w:pPr>
    </w:p>
    <w:p w14:paraId="3422DACE" w14:textId="77777777" w:rsidR="009F1D40" w:rsidRDefault="009F1D40" w:rsidP="009A6C2A">
      <w:pPr>
        <w:pStyle w:val="AD"/>
        <w:spacing w:line="276" w:lineRule="auto"/>
        <w:rPr>
          <w:rFonts w:hint="eastAsia"/>
        </w:rPr>
      </w:pPr>
      <w:r>
        <w:rPr>
          <w:rFonts w:hint="eastAsia"/>
        </w:rPr>
        <w:t>（十六）积极宣传引导。各地区要及时总结评估</w:t>
      </w:r>
      <w:proofErr w:type="gramStart"/>
      <w:r>
        <w:rPr>
          <w:rFonts w:hint="eastAsia"/>
        </w:rPr>
        <w:t>医保领域</w:t>
      </w:r>
      <w:proofErr w:type="gramEnd"/>
      <w:r>
        <w:rPr>
          <w:rFonts w:hint="eastAsia"/>
        </w:rPr>
        <w:t>便民服务有效做法，倡导简化手续、提高效率，便利参保群众享受</w:t>
      </w:r>
      <w:proofErr w:type="gramStart"/>
      <w:r>
        <w:rPr>
          <w:rFonts w:hint="eastAsia"/>
        </w:rPr>
        <w:t>医</w:t>
      </w:r>
      <w:proofErr w:type="gramEnd"/>
      <w:r>
        <w:rPr>
          <w:rFonts w:hint="eastAsia"/>
        </w:rPr>
        <w:t>保服务，打造</w:t>
      </w:r>
      <w:proofErr w:type="gramStart"/>
      <w:r>
        <w:rPr>
          <w:rFonts w:hint="eastAsia"/>
        </w:rPr>
        <w:t>医</w:t>
      </w:r>
      <w:proofErr w:type="gramEnd"/>
      <w:r>
        <w:rPr>
          <w:rFonts w:hint="eastAsia"/>
        </w:rPr>
        <w:t>保服务品牌。加大宣传力度，积极回应社会关切，广泛凝聚社会共识，营造</w:t>
      </w:r>
      <w:proofErr w:type="gramStart"/>
      <w:r>
        <w:rPr>
          <w:rFonts w:hint="eastAsia"/>
        </w:rPr>
        <w:t>医保领域</w:t>
      </w:r>
      <w:proofErr w:type="gramEnd"/>
      <w:r>
        <w:rPr>
          <w:rFonts w:hint="eastAsia"/>
        </w:rPr>
        <w:t>便民服务良好氛围。</w:t>
      </w:r>
    </w:p>
    <w:p w14:paraId="3830D34C" w14:textId="77777777" w:rsidR="009F1D40" w:rsidRDefault="009F1D40" w:rsidP="009A6C2A">
      <w:pPr>
        <w:pStyle w:val="AD"/>
        <w:spacing w:line="276" w:lineRule="auto"/>
        <w:jc w:val="right"/>
      </w:pPr>
    </w:p>
    <w:p w14:paraId="4426E8DF" w14:textId="77777777" w:rsidR="009F1D40" w:rsidRDefault="009F1D40" w:rsidP="009A6C2A">
      <w:pPr>
        <w:pStyle w:val="AD"/>
        <w:spacing w:line="276" w:lineRule="auto"/>
        <w:jc w:val="right"/>
        <w:rPr>
          <w:rFonts w:hint="eastAsia"/>
        </w:rPr>
      </w:pPr>
      <w:r>
        <w:rPr>
          <w:rFonts w:hint="eastAsia"/>
        </w:rPr>
        <w:t>国家医疗保障局</w:t>
      </w:r>
    </w:p>
    <w:p w14:paraId="62343346" w14:textId="00F0B85C" w:rsidR="00B15193" w:rsidRDefault="009F1D40" w:rsidP="009A6C2A">
      <w:pPr>
        <w:pStyle w:val="AD"/>
        <w:spacing w:line="276" w:lineRule="auto"/>
        <w:jc w:val="right"/>
      </w:pPr>
      <w:r>
        <w:rPr>
          <w:rFonts w:hint="eastAsia"/>
        </w:rPr>
        <w:t>2021</w:t>
      </w:r>
      <w:r>
        <w:rPr>
          <w:rFonts w:hint="eastAsia"/>
        </w:rPr>
        <w:t>年</w:t>
      </w:r>
      <w:r>
        <w:rPr>
          <w:rFonts w:hint="eastAsia"/>
        </w:rPr>
        <w:t>7</w:t>
      </w:r>
      <w:r>
        <w:rPr>
          <w:rFonts w:hint="eastAsia"/>
        </w:rPr>
        <w:t>月</w:t>
      </w:r>
      <w:r>
        <w:rPr>
          <w:rFonts w:hint="eastAsia"/>
        </w:rPr>
        <w:t>16</w:t>
      </w:r>
      <w:r>
        <w:rPr>
          <w:rFonts w:hint="eastAsia"/>
        </w:rPr>
        <w:t>日</w:t>
      </w:r>
    </w:p>
    <w:p w14:paraId="2DDD531A" w14:textId="1EC9D055" w:rsidR="009F1D40" w:rsidRDefault="009F1D40" w:rsidP="009A6C2A">
      <w:pPr>
        <w:pStyle w:val="AD"/>
        <w:spacing w:line="276" w:lineRule="auto"/>
      </w:pPr>
    </w:p>
    <w:p w14:paraId="3F4A2196" w14:textId="19F74B61" w:rsidR="009F1D40" w:rsidRDefault="009F1D40" w:rsidP="009A6C2A">
      <w:pPr>
        <w:pStyle w:val="AD"/>
        <w:spacing w:line="276" w:lineRule="auto"/>
      </w:pPr>
    </w:p>
    <w:p w14:paraId="3F1375CC" w14:textId="4FD2D5C1" w:rsidR="009F1D40" w:rsidRDefault="009F1D40" w:rsidP="009A6C2A">
      <w:pPr>
        <w:pStyle w:val="AD"/>
        <w:spacing w:line="276" w:lineRule="auto"/>
      </w:pPr>
      <w:r>
        <w:rPr>
          <w:rFonts w:hint="eastAsia"/>
        </w:rPr>
        <w:t>信息来源：</w:t>
      </w:r>
      <w:hyperlink r:id="rId6" w:history="1">
        <w:r w:rsidRPr="006C0E79">
          <w:rPr>
            <w:rStyle w:val="a9"/>
          </w:rPr>
          <w:t>http://www.nhsa.gov.cn/art/2021/7/16/art_37_5568.html</w:t>
        </w:r>
      </w:hyperlink>
    </w:p>
    <w:p w14:paraId="6C38F075" w14:textId="77777777" w:rsidR="009F1D40" w:rsidRPr="009F1D40" w:rsidRDefault="009F1D40" w:rsidP="009A6C2A">
      <w:pPr>
        <w:pStyle w:val="AD"/>
        <w:spacing w:line="276" w:lineRule="auto"/>
        <w:rPr>
          <w:rFonts w:hint="eastAsia"/>
        </w:rPr>
      </w:pPr>
    </w:p>
    <w:sectPr w:rsidR="009F1D40" w:rsidRPr="009F1D4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F650" w14:textId="77777777" w:rsidR="00D355BD" w:rsidRDefault="00D355BD" w:rsidP="00C20A6A">
      <w:pPr>
        <w:spacing w:line="240" w:lineRule="auto"/>
      </w:pPr>
      <w:r>
        <w:separator/>
      </w:r>
    </w:p>
  </w:endnote>
  <w:endnote w:type="continuationSeparator" w:id="0">
    <w:p w14:paraId="2AF2FA81" w14:textId="77777777" w:rsidR="00D355BD" w:rsidRDefault="00D355B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74B4" w14:textId="77777777" w:rsidR="00D355BD" w:rsidRDefault="00D355BD" w:rsidP="00C20A6A">
      <w:pPr>
        <w:spacing w:line="240" w:lineRule="auto"/>
      </w:pPr>
      <w:r>
        <w:separator/>
      </w:r>
    </w:p>
  </w:footnote>
  <w:footnote w:type="continuationSeparator" w:id="0">
    <w:p w14:paraId="3DBAE898" w14:textId="77777777" w:rsidR="00D355BD" w:rsidRDefault="00D355B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0DCF"/>
    <w:rsid w:val="000F4C6A"/>
    <w:rsid w:val="00176A25"/>
    <w:rsid w:val="001C4C6F"/>
    <w:rsid w:val="00370DCF"/>
    <w:rsid w:val="003D27E2"/>
    <w:rsid w:val="005F7C76"/>
    <w:rsid w:val="007D7BDB"/>
    <w:rsid w:val="009A6C2A"/>
    <w:rsid w:val="009F1D40"/>
    <w:rsid w:val="00A548E7"/>
    <w:rsid w:val="00B15193"/>
    <w:rsid w:val="00B731F1"/>
    <w:rsid w:val="00C20A6A"/>
    <w:rsid w:val="00C22624"/>
    <w:rsid w:val="00D02718"/>
    <w:rsid w:val="00D35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05CE"/>
  <w15:chartTrackingRefBased/>
  <w15:docId w15:val="{D277CCE8-0944-4458-94A0-507C9D96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F1D40"/>
    <w:pPr>
      <w:ind w:leftChars="2500" w:left="100"/>
    </w:pPr>
  </w:style>
  <w:style w:type="character" w:customStyle="1" w:styleId="a8">
    <w:name w:val="日期 字符"/>
    <w:basedOn w:val="a0"/>
    <w:link w:val="a7"/>
    <w:uiPriority w:val="99"/>
    <w:semiHidden/>
    <w:rsid w:val="009F1D40"/>
    <w:rPr>
      <w:rFonts w:ascii="Arial" w:eastAsia="宋体" w:hAnsi="Arial"/>
      <w:sz w:val="22"/>
    </w:rPr>
  </w:style>
  <w:style w:type="character" w:styleId="a9">
    <w:name w:val="Hyperlink"/>
    <w:basedOn w:val="a0"/>
    <w:uiPriority w:val="99"/>
    <w:unhideWhenUsed/>
    <w:rsid w:val="009F1D40"/>
    <w:rPr>
      <w:color w:val="0000FF" w:themeColor="hyperlink"/>
      <w:u w:val="single"/>
    </w:rPr>
  </w:style>
  <w:style w:type="character" w:styleId="aa">
    <w:name w:val="Unresolved Mention"/>
    <w:basedOn w:val="a0"/>
    <w:uiPriority w:val="99"/>
    <w:semiHidden/>
    <w:unhideWhenUsed/>
    <w:rsid w:val="009F1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a.gov.cn/art/2021/7/16/art_37_556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2021-07-22T09:44:00Z</dcterms:created>
  <dcterms:modified xsi:type="dcterms:W3CDTF">2021-07-22T09:44:00Z</dcterms:modified>
</cp:coreProperties>
</file>