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D109" w14:textId="08C2C2A8" w:rsidR="009630BB" w:rsidRPr="009630BB" w:rsidRDefault="009630BB" w:rsidP="009630BB">
      <w:pPr>
        <w:pStyle w:val="AD"/>
        <w:spacing w:line="276" w:lineRule="auto"/>
        <w:jc w:val="center"/>
        <w:rPr>
          <w:rFonts w:hint="eastAsia"/>
          <w:b/>
          <w:bCs/>
          <w:color w:val="E36C0A" w:themeColor="accent6" w:themeShade="BF"/>
          <w:sz w:val="32"/>
          <w:szCs w:val="32"/>
        </w:rPr>
      </w:pPr>
      <w:r w:rsidRPr="009630BB">
        <w:rPr>
          <w:rFonts w:hint="eastAsia"/>
          <w:b/>
          <w:bCs/>
          <w:color w:val="E36C0A" w:themeColor="accent6" w:themeShade="BF"/>
          <w:sz w:val="32"/>
          <w:szCs w:val="32"/>
        </w:rPr>
        <w:t>合同行政监督管理办法（征求意见稿）</w:t>
      </w:r>
    </w:p>
    <w:p w14:paraId="52372BCC" w14:textId="77777777" w:rsidR="009630BB" w:rsidRDefault="009630BB" w:rsidP="009630BB">
      <w:pPr>
        <w:pStyle w:val="AD"/>
        <w:spacing w:line="276" w:lineRule="auto"/>
      </w:pPr>
    </w:p>
    <w:p w14:paraId="29980FBF" w14:textId="77777777" w:rsidR="009630BB" w:rsidRDefault="009630BB" w:rsidP="009630BB">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49A0D5AC" w14:textId="77777777" w:rsidR="009630BB" w:rsidRDefault="009630BB" w:rsidP="009630BB">
      <w:pPr>
        <w:pStyle w:val="AD"/>
        <w:spacing w:line="276" w:lineRule="auto"/>
        <w:rPr>
          <w:rFonts w:hint="eastAsia"/>
        </w:rPr>
      </w:pPr>
      <w:r>
        <w:rPr>
          <w:rFonts w:hint="eastAsia"/>
        </w:rPr>
        <w:t>第一条　为了维护市场经济秩序，保护国家利益、社会公共利益，依据《中华人民共和国民法典》《中华人民共和国消费者权益保护法》和有关法律法规的规定，制定本办法。</w:t>
      </w:r>
    </w:p>
    <w:p w14:paraId="3A3205AB" w14:textId="77777777" w:rsidR="009630BB" w:rsidRDefault="009630BB" w:rsidP="009630BB">
      <w:pPr>
        <w:pStyle w:val="AD"/>
        <w:spacing w:line="276" w:lineRule="auto"/>
        <w:rPr>
          <w:rFonts w:hint="eastAsia"/>
        </w:rPr>
      </w:pPr>
      <w:r>
        <w:rPr>
          <w:rFonts w:hint="eastAsia"/>
        </w:rPr>
        <w:t>第二条</w:t>
      </w:r>
      <w:r>
        <w:rPr>
          <w:rFonts w:hint="eastAsia"/>
        </w:rPr>
        <w:t xml:space="preserve">  </w:t>
      </w:r>
      <w:r>
        <w:rPr>
          <w:rFonts w:hint="eastAsia"/>
        </w:rPr>
        <w:t>市场监督管理部门依照法律法规及本办法，对经营者与他人订立合同的行为实施监督管理。</w:t>
      </w:r>
    </w:p>
    <w:p w14:paraId="2C105753" w14:textId="77777777" w:rsidR="009630BB" w:rsidRDefault="009630BB" w:rsidP="009630BB">
      <w:pPr>
        <w:pStyle w:val="AD"/>
        <w:spacing w:line="276" w:lineRule="auto"/>
        <w:rPr>
          <w:rFonts w:hint="eastAsia"/>
        </w:rPr>
      </w:pPr>
      <w:r>
        <w:rPr>
          <w:rFonts w:hint="eastAsia"/>
        </w:rPr>
        <w:t>市场监督管理部门对网络经营者订立合同行为的监督管理适用本办法。</w:t>
      </w:r>
    </w:p>
    <w:p w14:paraId="09F2DBB4" w14:textId="77777777" w:rsidR="009630BB" w:rsidRDefault="009630BB" w:rsidP="009630BB">
      <w:pPr>
        <w:pStyle w:val="AD"/>
        <w:spacing w:line="276" w:lineRule="auto"/>
        <w:rPr>
          <w:rFonts w:hint="eastAsia"/>
        </w:rPr>
      </w:pPr>
      <w:r>
        <w:rPr>
          <w:rFonts w:hint="eastAsia"/>
        </w:rPr>
        <w:t>第三条　经营者在经营活动中订立合同应当遵守法律法规以及本办法的规定，不得危害国家利益、社会公共利益。</w:t>
      </w:r>
    </w:p>
    <w:p w14:paraId="44E345FB" w14:textId="77777777" w:rsidR="009630BB" w:rsidRDefault="009630BB" w:rsidP="009630BB">
      <w:pPr>
        <w:pStyle w:val="AD"/>
        <w:spacing w:line="276" w:lineRule="auto"/>
        <w:rPr>
          <w:rFonts w:hint="eastAsia"/>
        </w:rPr>
      </w:pPr>
      <w:r>
        <w:rPr>
          <w:rFonts w:hint="eastAsia"/>
        </w:rPr>
        <w:t>第四条　市场监督管理部门开展合同行政监管工作，应当实行监管与指导相结合、处罚与教育相结合的原则。</w:t>
      </w:r>
    </w:p>
    <w:p w14:paraId="5E0093DC" w14:textId="77777777" w:rsidR="009630BB" w:rsidRDefault="009630BB" w:rsidP="009630BB">
      <w:pPr>
        <w:pStyle w:val="AD"/>
        <w:spacing w:line="276" w:lineRule="auto"/>
        <w:rPr>
          <w:rFonts w:hint="eastAsia"/>
        </w:rPr>
      </w:pPr>
      <w:r>
        <w:rPr>
          <w:rFonts w:hint="eastAsia"/>
        </w:rPr>
        <w:t>市场监督管理部门实施合同行政监管不影响合同的效力。</w:t>
      </w:r>
    </w:p>
    <w:p w14:paraId="57354B6B" w14:textId="77777777" w:rsidR="009630BB" w:rsidRDefault="009630BB" w:rsidP="009630BB">
      <w:pPr>
        <w:pStyle w:val="AD"/>
        <w:spacing w:line="276" w:lineRule="auto"/>
      </w:pPr>
    </w:p>
    <w:p w14:paraId="329B2250" w14:textId="77777777" w:rsidR="009630BB" w:rsidRDefault="009630BB" w:rsidP="009630BB">
      <w:pPr>
        <w:pStyle w:val="AD"/>
        <w:spacing w:line="276" w:lineRule="auto"/>
        <w:jc w:val="center"/>
        <w:rPr>
          <w:rFonts w:hint="eastAsia"/>
        </w:rPr>
      </w:pPr>
      <w:r>
        <w:rPr>
          <w:rFonts w:hint="eastAsia"/>
        </w:rPr>
        <w:t>第二章</w:t>
      </w:r>
      <w:r>
        <w:rPr>
          <w:rFonts w:hint="eastAsia"/>
        </w:rPr>
        <w:t xml:space="preserve"> </w:t>
      </w:r>
      <w:r>
        <w:rPr>
          <w:rFonts w:hint="eastAsia"/>
        </w:rPr>
        <w:t>合同违法行为</w:t>
      </w:r>
    </w:p>
    <w:p w14:paraId="048013C2" w14:textId="77777777" w:rsidR="009630BB" w:rsidRDefault="009630BB" w:rsidP="009630BB">
      <w:pPr>
        <w:pStyle w:val="AD"/>
        <w:spacing w:line="276" w:lineRule="auto"/>
        <w:rPr>
          <w:rFonts w:hint="eastAsia"/>
        </w:rPr>
      </w:pPr>
      <w:r>
        <w:rPr>
          <w:rFonts w:hint="eastAsia"/>
        </w:rPr>
        <w:t>第五条</w:t>
      </w:r>
      <w:r>
        <w:rPr>
          <w:rFonts w:hint="eastAsia"/>
        </w:rPr>
        <w:t xml:space="preserve">  </w:t>
      </w:r>
      <w:r>
        <w:rPr>
          <w:rFonts w:hint="eastAsia"/>
        </w:rPr>
        <w:t>本办法所称格式条款，是指经营者为了重复使用而预先拟定，并在订立合同时未与对方协商的条款。</w:t>
      </w:r>
    </w:p>
    <w:p w14:paraId="4082B1E6" w14:textId="77777777" w:rsidR="009630BB" w:rsidRDefault="009630BB" w:rsidP="009630BB">
      <w:pPr>
        <w:pStyle w:val="AD"/>
        <w:spacing w:line="276" w:lineRule="auto"/>
        <w:rPr>
          <w:rFonts w:hint="eastAsia"/>
        </w:rPr>
      </w:pPr>
      <w:r>
        <w:rPr>
          <w:rFonts w:hint="eastAsia"/>
        </w:rPr>
        <w:t>经营者预先拟定的对合同双方权利义务</w:t>
      </w:r>
      <w:proofErr w:type="gramStart"/>
      <w:r>
        <w:rPr>
          <w:rFonts w:hint="eastAsia"/>
        </w:rPr>
        <w:t>作出</w:t>
      </w:r>
      <w:proofErr w:type="gramEnd"/>
      <w:r>
        <w:rPr>
          <w:rFonts w:hint="eastAsia"/>
        </w:rPr>
        <w:t>规定的通知、声明、店堂告示、通话录音等</w:t>
      </w:r>
      <w:r>
        <w:rPr>
          <w:rFonts w:hint="eastAsia"/>
        </w:rPr>
        <w:t>,</w:t>
      </w:r>
      <w:r>
        <w:rPr>
          <w:rFonts w:hint="eastAsia"/>
        </w:rPr>
        <w:t>视为格式条款。</w:t>
      </w:r>
    </w:p>
    <w:p w14:paraId="70EF95C6" w14:textId="77777777" w:rsidR="009630BB" w:rsidRDefault="009630BB" w:rsidP="009630BB">
      <w:pPr>
        <w:pStyle w:val="AD"/>
        <w:spacing w:line="276" w:lineRule="auto"/>
        <w:rPr>
          <w:rFonts w:hint="eastAsia"/>
        </w:rPr>
      </w:pPr>
      <w:r>
        <w:rPr>
          <w:rFonts w:hint="eastAsia"/>
        </w:rPr>
        <w:t>第六条</w:t>
      </w:r>
      <w:r>
        <w:rPr>
          <w:rFonts w:hint="eastAsia"/>
        </w:rPr>
        <w:t xml:space="preserve">  </w:t>
      </w:r>
      <w:r>
        <w:rPr>
          <w:rFonts w:hint="eastAsia"/>
        </w:rPr>
        <w:t>经营者采用格式条款与消费者订立合同，应当遵循公平原则确定合同各方的权利和义务，以显著方式提请消费者注意商品或者服务的数量和质量、价款或者费用、履行期限和方式、安全注意事项和风险警示、售后服务、民事责任等与消费者有重大利害关系的内容，并按照对方的要求对该条款予以说明。</w:t>
      </w:r>
    </w:p>
    <w:p w14:paraId="3251C93D" w14:textId="77777777" w:rsidR="009630BB" w:rsidRDefault="009630BB" w:rsidP="009630BB">
      <w:pPr>
        <w:pStyle w:val="AD"/>
        <w:spacing w:line="276" w:lineRule="auto"/>
        <w:rPr>
          <w:rFonts w:hint="eastAsia"/>
        </w:rPr>
      </w:pPr>
      <w:r>
        <w:rPr>
          <w:rFonts w:hint="eastAsia"/>
        </w:rPr>
        <w:t>经营者提供的格式条款内容应当字体清晰、语言简明、逻辑清楚，不得为消费者阅读和理解设置障碍。</w:t>
      </w:r>
    </w:p>
    <w:p w14:paraId="06A1E9D4" w14:textId="77777777" w:rsidR="009630BB" w:rsidRDefault="009630BB" w:rsidP="009630BB">
      <w:pPr>
        <w:pStyle w:val="AD"/>
        <w:spacing w:line="276" w:lineRule="auto"/>
        <w:rPr>
          <w:rFonts w:hint="eastAsia"/>
        </w:rPr>
      </w:pPr>
      <w:r>
        <w:rPr>
          <w:rFonts w:hint="eastAsia"/>
        </w:rPr>
        <w:t>第七条</w:t>
      </w:r>
      <w:r>
        <w:rPr>
          <w:rFonts w:hint="eastAsia"/>
        </w:rPr>
        <w:t xml:space="preserve">  </w:t>
      </w:r>
      <w:r>
        <w:rPr>
          <w:rFonts w:hint="eastAsia"/>
        </w:rPr>
        <w:t>与消费者订立合同时，经营者不得在格式条款中</w:t>
      </w:r>
      <w:proofErr w:type="gramStart"/>
      <w:r>
        <w:rPr>
          <w:rFonts w:hint="eastAsia"/>
        </w:rPr>
        <w:t>作出</w:t>
      </w:r>
      <w:proofErr w:type="gramEnd"/>
      <w:r>
        <w:rPr>
          <w:rFonts w:hint="eastAsia"/>
        </w:rPr>
        <w:t>含有下列内容的规定：</w:t>
      </w:r>
    </w:p>
    <w:p w14:paraId="0C941421" w14:textId="77777777" w:rsidR="009630BB" w:rsidRDefault="009630BB" w:rsidP="009630BB">
      <w:pPr>
        <w:pStyle w:val="AD"/>
        <w:spacing w:line="276" w:lineRule="auto"/>
        <w:rPr>
          <w:rFonts w:hint="eastAsia"/>
        </w:rPr>
      </w:pPr>
      <w:r>
        <w:rPr>
          <w:rFonts w:hint="eastAsia"/>
        </w:rPr>
        <w:t>（一）免除或减轻经营者造成对方人身伤害依法应当承担的责任；</w:t>
      </w:r>
      <w:r>
        <w:rPr>
          <w:rFonts w:hint="eastAsia"/>
        </w:rPr>
        <w:t xml:space="preserve"> </w:t>
      </w:r>
    </w:p>
    <w:p w14:paraId="27D4EC9D" w14:textId="77777777" w:rsidR="009630BB" w:rsidRDefault="009630BB" w:rsidP="009630BB">
      <w:pPr>
        <w:pStyle w:val="AD"/>
        <w:spacing w:line="276" w:lineRule="auto"/>
        <w:rPr>
          <w:rFonts w:hint="eastAsia"/>
        </w:rPr>
      </w:pPr>
      <w:r>
        <w:rPr>
          <w:rFonts w:hint="eastAsia"/>
        </w:rPr>
        <w:t>（二）免除或减轻经营者因故意或者重大过失造成对方财产损失依法应当承担的责任；</w:t>
      </w:r>
      <w:r>
        <w:rPr>
          <w:rFonts w:hint="eastAsia"/>
        </w:rPr>
        <w:t xml:space="preserve"> </w:t>
      </w:r>
    </w:p>
    <w:p w14:paraId="2E860679" w14:textId="77777777" w:rsidR="009630BB" w:rsidRDefault="009630BB" w:rsidP="009630BB">
      <w:pPr>
        <w:pStyle w:val="AD"/>
        <w:spacing w:line="276" w:lineRule="auto"/>
        <w:rPr>
          <w:rFonts w:hint="eastAsia"/>
        </w:rPr>
      </w:pPr>
      <w:r>
        <w:rPr>
          <w:rFonts w:hint="eastAsia"/>
        </w:rPr>
        <w:t>（三）免除或减轻经营者对提供的商品或者服务依法应当承担的质量保证责任或者连带责任；</w:t>
      </w:r>
    </w:p>
    <w:p w14:paraId="66B315B7" w14:textId="77777777" w:rsidR="009630BB" w:rsidRDefault="009630BB" w:rsidP="009630BB">
      <w:pPr>
        <w:pStyle w:val="AD"/>
        <w:spacing w:line="276" w:lineRule="auto"/>
        <w:rPr>
          <w:rFonts w:hint="eastAsia"/>
        </w:rPr>
      </w:pPr>
      <w:r>
        <w:rPr>
          <w:rFonts w:hint="eastAsia"/>
        </w:rPr>
        <w:t>（四）免除或减轻经营者依法应当承担的违约责任；</w:t>
      </w:r>
    </w:p>
    <w:p w14:paraId="7F54EB70" w14:textId="77777777" w:rsidR="009630BB" w:rsidRDefault="009630BB" w:rsidP="009630BB">
      <w:pPr>
        <w:pStyle w:val="AD"/>
        <w:spacing w:line="276" w:lineRule="auto"/>
        <w:rPr>
          <w:rFonts w:hint="eastAsia"/>
        </w:rPr>
      </w:pPr>
      <w:r>
        <w:rPr>
          <w:rFonts w:hint="eastAsia"/>
        </w:rPr>
        <w:t>（五）免除经营者根据合同的性质、目的和交易习惯应当履行的协助、通知、保密等义务；</w:t>
      </w:r>
    </w:p>
    <w:p w14:paraId="77D91F58" w14:textId="77777777" w:rsidR="009630BB" w:rsidRDefault="009630BB" w:rsidP="009630BB">
      <w:pPr>
        <w:pStyle w:val="AD"/>
        <w:spacing w:line="276" w:lineRule="auto"/>
        <w:rPr>
          <w:rFonts w:hint="eastAsia"/>
        </w:rPr>
      </w:pPr>
      <w:r>
        <w:rPr>
          <w:rFonts w:hint="eastAsia"/>
        </w:rPr>
        <w:t>（六）要求对方承担的违约金或损害赔偿</w:t>
      </w:r>
      <w:proofErr w:type="gramStart"/>
      <w:r>
        <w:rPr>
          <w:rFonts w:hint="eastAsia"/>
        </w:rPr>
        <w:t>金超过</w:t>
      </w:r>
      <w:proofErr w:type="gramEnd"/>
      <w:r>
        <w:rPr>
          <w:rFonts w:hint="eastAsia"/>
        </w:rPr>
        <w:t>法定数额或者合理数额；</w:t>
      </w:r>
    </w:p>
    <w:p w14:paraId="5F947651" w14:textId="77777777" w:rsidR="009630BB" w:rsidRDefault="009630BB" w:rsidP="009630BB">
      <w:pPr>
        <w:pStyle w:val="AD"/>
        <w:spacing w:line="276" w:lineRule="auto"/>
        <w:rPr>
          <w:rFonts w:hint="eastAsia"/>
        </w:rPr>
      </w:pPr>
      <w:r>
        <w:rPr>
          <w:rFonts w:hint="eastAsia"/>
        </w:rPr>
        <w:t>（七）要求对方承担应由经营者承担的经营风险的责任；</w:t>
      </w:r>
    </w:p>
    <w:p w14:paraId="5D8BEB4C" w14:textId="77777777" w:rsidR="009630BB" w:rsidRDefault="009630BB" w:rsidP="009630BB">
      <w:pPr>
        <w:pStyle w:val="AD"/>
        <w:spacing w:line="276" w:lineRule="auto"/>
        <w:rPr>
          <w:rFonts w:hint="eastAsia"/>
        </w:rPr>
      </w:pPr>
      <w:r>
        <w:rPr>
          <w:rFonts w:hint="eastAsia"/>
        </w:rPr>
        <w:t>（八）排除对方选择交易和服务的对象、数量、范围和内容的权利；</w:t>
      </w:r>
    </w:p>
    <w:p w14:paraId="5BCEB5B3" w14:textId="77777777" w:rsidR="009630BB" w:rsidRDefault="009630BB" w:rsidP="009630BB">
      <w:pPr>
        <w:pStyle w:val="AD"/>
        <w:spacing w:line="276" w:lineRule="auto"/>
        <w:rPr>
          <w:rFonts w:hint="eastAsia"/>
        </w:rPr>
      </w:pPr>
      <w:r>
        <w:rPr>
          <w:rFonts w:hint="eastAsia"/>
        </w:rPr>
        <w:t>（九）排除对方依法变更或者解除合同的权利；</w:t>
      </w:r>
      <w:r>
        <w:rPr>
          <w:rFonts w:hint="eastAsia"/>
        </w:rPr>
        <w:t xml:space="preserve"> </w:t>
      </w:r>
    </w:p>
    <w:p w14:paraId="241D6DDE" w14:textId="77777777" w:rsidR="009630BB" w:rsidRDefault="009630BB" w:rsidP="009630BB">
      <w:pPr>
        <w:pStyle w:val="AD"/>
        <w:spacing w:line="276" w:lineRule="auto"/>
        <w:rPr>
          <w:rFonts w:hint="eastAsia"/>
        </w:rPr>
      </w:pPr>
      <w:r>
        <w:rPr>
          <w:rFonts w:hint="eastAsia"/>
        </w:rPr>
        <w:t>（十）排除对方依法请求支付违约金或损害赔偿金的权利；</w:t>
      </w:r>
      <w:r>
        <w:rPr>
          <w:rFonts w:hint="eastAsia"/>
        </w:rPr>
        <w:t xml:space="preserve"> </w:t>
      </w:r>
    </w:p>
    <w:p w14:paraId="180CAF53" w14:textId="77777777" w:rsidR="009630BB" w:rsidRDefault="009630BB" w:rsidP="009630BB">
      <w:pPr>
        <w:pStyle w:val="AD"/>
        <w:spacing w:line="276" w:lineRule="auto"/>
        <w:rPr>
          <w:rFonts w:hint="eastAsia"/>
        </w:rPr>
      </w:pPr>
      <w:r>
        <w:rPr>
          <w:rFonts w:hint="eastAsia"/>
        </w:rPr>
        <w:t>（十一）排除对方依法就合同争议提起诉讼或申请仲裁的权利；</w:t>
      </w:r>
    </w:p>
    <w:p w14:paraId="39AEB62E" w14:textId="77777777" w:rsidR="009630BB" w:rsidRDefault="009630BB" w:rsidP="009630BB">
      <w:pPr>
        <w:pStyle w:val="AD"/>
        <w:spacing w:line="276" w:lineRule="auto"/>
        <w:rPr>
          <w:rFonts w:hint="eastAsia"/>
        </w:rPr>
      </w:pPr>
      <w:r>
        <w:rPr>
          <w:rFonts w:hint="eastAsia"/>
        </w:rPr>
        <w:t>（十二）经营者单方享有解释权或者最终解释权；</w:t>
      </w:r>
    </w:p>
    <w:p w14:paraId="7E8FD0EF" w14:textId="77777777" w:rsidR="009630BB" w:rsidRDefault="009630BB" w:rsidP="009630BB">
      <w:pPr>
        <w:pStyle w:val="AD"/>
        <w:spacing w:line="276" w:lineRule="auto"/>
        <w:rPr>
          <w:rFonts w:hint="eastAsia"/>
        </w:rPr>
      </w:pPr>
      <w:r>
        <w:rPr>
          <w:rFonts w:hint="eastAsia"/>
        </w:rPr>
        <w:t>（十三）其他违反法律法规强制性规定的，加重对方责任、免除经营者责任、排除对方权利的</w:t>
      </w:r>
      <w:r>
        <w:rPr>
          <w:rFonts w:hint="eastAsia"/>
        </w:rPr>
        <w:lastRenderedPageBreak/>
        <w:t>内容。</w:t>
      </w:r>
    </w:p>
    <w:p w14:paraId="6E4F52F0" w14:textId="77777777" w:rsidR="009630BB" w:rsidRDefault="009630BB" w:rsidP="009630BB">
      <w:pPr>
        <w:pStyle w:val="AD"/>
        <w:spacing w:line="276" w:lineRule="auto"/>
        <w:rPr>
          <w:rFonts w:hint="eastAsia"/>
        </w:rPr>
      </w:pPr>
      <w:r>
        <w:rPr>
          <w:rFonts w:hint="eastAsia"/>
        </w:rPr>
        <w:t>第八条</w:t>
      </w:r>
      <w:r>
        <w:rPr>
          <w:rFonts w:hint="eastAsia"/>
        </w:rPr>
        <w:t xml:space="preserve">  </w:t>
      </w:r>
      <w:r>
        <w:rPr>
          <w:rFonts w:hint="eastAsia"/>
        </w:rPr>
        <w:t>经营者不得要求消费者与其签订主要权利、义务、责任未确定的合同。</w:t>
      </w:r>
    </w:p>
    <w:p w14:paraId="742DB39A" w14:textId="77777777" w:rsidR="009630BB" w:rsidRDefault="009630BB" w:rsidP="009630BB">
      <w:pPr>
        <w:pStyle w:val="AD"/>
        <w:spacing w:line="276" w:lineRule="auto"/>
        <w:rPr>
          <w:rFonts w:hint="eastAsia"/>
        </w:rPr>
      </w:pPr>
      <w:r>
        <w:rPr>
          <w:rFonts w:hint="eastAsia"/>
        </w:rPr>
        <w:t>经营者应当将双方签订的书面合同交付消费者留存不少于一份。</w:t>
      </w:r>
    </w:p>
    <w:p w14:paraId="185002E0" w14:textId="77777777" w:rsidR="009630BB" w:rsidRDefault="009630BB" w:rsidP="009630BB">
      <w:pPr>
        <w:pStyle w:val="AD"/>
        <w:spacing w:line="276" w:lineRule="auto"/>
        <w:rPr>
          <w:rFonts w:hint="eastAsia"/>
        </w:rPr>
      </w:pPr>
      <w:r>
        <w:rPr>
          <w:rFonts w:hint="eastAsia"/>
        </w:rPr>
        <w:t>第九条　经营活动中，经营者不得利用合同实施下列扰乱经济秩序的行为：</w:t>
      </w:r>
    </w:p>
    <w:p w14:paraId="508AFC74" w14:textId="77777777" w:rsidR="009630BB" w:rsidRDefault="009630BB" w:rsidP="009630BB">
      <w:pPr>
        <w:pStyle w:val="AD"/>
        <w:spacing w:line="276" w:lineRule="auto"/>
        <w:rPr>
          <w:rFonts w:hint="eastAsia"/>
        </w:rPr>
      </w:pPr>
      <w:r>
        <w:rPr>
          <w:rFonts w:hint="eastAsia"/>
        </w:rPr>
        <w:t>（一）虚构合同主体资格或者盗用、冒用他人名义订立合同；</w:t>
      </w:r>
      <w:r>
        <w:rPr>
          <w:rFonts w:hint="eastAsia"/>
        </w:rPr>
        <w:t xml:space="preserve"> </w:t>
      </w:r>
    </w:p>
    <w:p w14:paraId="7F03C701" w14:textId="77777777" w:rsidR="009630BB" w:rsidRDefault="009630BB" w:rsidP="009630BB">
      <w:pPr>
        <w:pStyle w:val="AD"/>
        <w:spacing w:line="276" w:lineRule="auto"/>
        <w:rPr>
          <w:rFonts w:hint="eastAsia"/>
        </w:rPr>
      </w:pPr>
      <w:r>
        <w:rPr>
          <w:rFonts w:hint="eastAsia"/>
        </w:rPr>
        <w:t>（二）不具备实际履行能力，诱骗对方订立合同；</w:t>
      </w:r>
    </w:p>
    <w:p w14:paraId="4EF65B89" w14:textId="77777777" w:rsidR="009630BB" w:rsidRDefault="009630BB" w:rsidP="009630BB">
      <w:pPr>
        <w:pStyle w:val="AD"/>
        <w:spacing w:line="276" w:lineRule="auto"/>
        <w:rPr>
          <w:rFonts w:hint="eastAsia"/>
        </w:rPr>
      </w:pPr>
      <w:r>
        <w:rPr>
          <w:rFonts w:hint="eastAsia"/>
        </w:rPr>
        <w:t>（三）故意隐瞒与实现合同目的有重大影响的信息与对方订立合同；</w:t>
      </w:r>
    </w:p>
    <w:p w14:paraId="5C227F71" w14:textId="77777777" w:rsidR="009630BB" w:rsidRDefault="009630BB" w:rsidP="009630BB">
      <w:pPr>
        <w:pStyle w:val="AD"/>
        <w:spacing w:line="276" w:lineRule="auto"/>
        <w:rPr>
          <w:rFonts w:hint="eastAsia"/>
        </w:rPr>
      </w:pPr>
      <w:r>
        <w:rPr>
          <w:rFonts w:hint="eastAsia"/>
        </w:rPr>
        <w:t>（四）以恶意串通手段订立合同，损害第三人利益；</w:t>
      </w:r>
    </w:p>
    <w:p w14:paraId="328008BD" w14:textId="77777777" w:rsidR="009630BB" w:rsidRDefault="009630BB" w:rsidP="009630BB">
      <w:pPr>
        <w:pStyle w:val="AD"/>
        <w:spacing w:line="276" w:lineRule="auto"/>
        <w:rPr>
          <w:rFonts w:hint="eastAsia"/>
        </w:rPr>
      </w:pPr>
      <w:r>
        <w:rPr>
          <w:rFonts w:hint="eastAsia"/>
        </w:rPr>
        <w:t>（五）以贿赂、胁迫等手段订立合同，损害第三人利益；</w:t>
      </w:r>
    </w:p>
    <w:p w14:paraId="74DC09B5" w14:textId="77777777" w:rsidR="009630BB" w:rsidRDefault="009630BB" w:rsidP="009630BB">
      <w:pPr>
        <w:pStyle w:val="AD"/>
        <w:spacing w:line="276" w:lineRule="auto"/>
        <w:rPr>
          <w:rFonts w:hint="eastAsia"/>
        </w:rPr>
      </w:pPr>
      <w:r>
        <w:rPr>
          <w:rFonts w:hint="eastAsia"/>
        </w:rPr>
        <w:t>（六）</w:t>
      </w:r>
      <w:proofErr w:type="gramStart"/>
      <w:r>
        <w:rPr>
          <w:rFonts w:hint="eastAsia"/>
        </w:rPr>
        <w:t>其他利用</w:t>
      </w:r>
      <w:proofErr w:type="gramEnd"/>
      <w:r>
        <w:rPr>
          <w:rFonts w:hint="eastAsia"/>
        </w:rPr>
        <w:t>合同牟取不正当利益，扰乱经济秩序的行为。</w:t>
      </w:r>
    </w:p>
    <w:p w14:paraId="386D56CC" w14:textId="77777777" w:rsidR="009630BB" w:rsidRDefault="009630BB" w:rsidP="009630BB">
      <w:pPr>
        <w:pStyle w:val="AD"/>
        <w:spacing w:line="276" w:lineRule="auto"/>
        <w:rPr>
          <w:rFonts w:hint="eastAsia"/>
        </w:rPr>
      </w:pPr>
      <w:r>
        <w:rPr>
          <w:rFonts w:hint="eastAsia"/>
        </w:rPr>
        <w:t>第十条　经营者不得在知道或者应当知道的情况下，为他人实施本办法第七条、第九条规定的违法行为提供便利条件。</w:t>
      </w:r>
    </w:p>
    <w:p w14:paraId="55A79544" w14:textId="77777777" w:rsidR="009630BB" w:rsidRDefault="009630BB" w:rsidP="009630BB">
      <w:pPr>
        <w:pStyle w:val="AD"/>
        <w:spacing w:line="276" w:lineRule="auto"/>
      </w:pPr>
    </w:p>
    <w:p w14:paraId="191644A5" w14:textId="77777777" w:rsidR="009630BB" w:rsidRDefault="009630BB" w:rsidP="009630BB">
      <w:pPr>
        <w:pStyle w:val="AD"/>
        <w:spacing w:line="276" w:lineRule="auto"/>
        <w:jc w:val="center"/>
        <w:rPr>
          <w:rFonts w:hint="eastAsia"/>
        </w:rPr>
      </w:pPr>
      <w:r>
        <w:rPr>
          <w:rFonts w:hint="eastAsia"/>
        </w:rPr>
        <w:t>第三章</w:t>
      </w:r>
      <w:r>
        <w:rPr>
          <w:rFonts w:hint="eastAsia"/>
        </w:rPr>
        <w:t xml:space="preserve"> </w:t>
      </w:r>
      <w:r>
        <w:rPr>
          <w:rFonts w:hint="eastAsia"/>
        </w:rPr>
        <w:t>合同示范文本</w:t>
      </w:r>
    </w:p>
    <w:p w14:paraId="065439D9" w14:textId="77777777" w:rsidR="009630BB" w:rsidRDefault="009630BB" w:rsidP="009630BB">
      <w:pPr>
        <w:pStyle w:val="AD"/>
        <w:spacing w:line="276" w:lineRule="auto"/>
        <w:rPr>
          <w:rFonts w:hint="eastAsia"/>
        </w:rPr>
      </w:pPr>
      <w:r>
        <w:rPr>
          <w:rFonts w:hint="eastAsia"/>
        </w:rPr>
        <w:t>第十一条</w:t>
      </w:r>
      <w:r>
        <w:rPr>
          <w:rFonts w:hint="eastAsia"/>
        </w:rPr>
        <w:t xml:space="preserve">  </w:t>
      </w:r>
      <w:r>
        <w:rPr>
          <w:rFonts w:hint="eastAsia"/>
        </w:rPr>
        <w:t>本办法所称合同示范文本，是指省级以上（含副省级）市场监督管理部门根据相关法律法规规定，针对特定行业或领域，单独或联合有关行业主管部门制定发布，供当事人在订立合同时参照使用的合同文本。</w:t>
      </w:r>
    </w:p>
    <w:p w14:paraId="683BED61" w14:textId="77777777" w:rsidR="009630BB" w:rsidRDefault="009630BB" w:rsidP="009630BB">
      <w:pPr>
        <w:pStyle w:val="AD"/>
        <w:spacing w:line="276" w:lineRule="auto"/>
        <w:rPr>
          <w:rFonts w:hint="eastAsia"/>
        </w:rPr>
      </w:pPr>
      <w:r>
        <w:rPr>
          <w:rFonts w:hint="eastAsia"/>
        </w:rPr>
        <w:t>第十二条</w:t>
      </w:r>
      <w:r>
        <w:rPr>
          <w:rFonts w:hint="eastAsia"/>
        </w:rPr>
        <w:t xml:space="preserve">  </w:t>
      </w:r>
      <w:r>
        <w:rPr>
          <w:rFonts w:hint="eastAsia"/>
        </w:rPr>
        <w:t>参照合同示范文本订立合同的，当事人应充分理解合同中条款的内容，并自行承担合同订立履行所发生的法律后果。</w:t>
      </w:r>
    </w:p>
    <w:p w14:paraId="5E0EA13D" w14:textId="77777777" w:rsidR="009630BB" w:rsidRDefault="009630BB" w:rsidP="009630BB">
      <w:pPr>
        <w:pStyle w:val="AD"/>
        <w:spacing w:line="276" w:lineRule="auto"/>
        <w:rPr>
          <w:rFonts w:hint="eastAsia"/>
        </w:rPr>
      </w:pPr>
      <w:r>
        <w:rPr>
          <w:rFonts w:hint="eastAsia"/>
        </w:rPr>
        <w:t>当事人对合同条款的理解发生争议的，应按照有关法律法规规定对条款进行解释。市场监督管理部门不负责对当事人订立的合同内容进行解释。</w:t>
      </w:r>
    </w:p>
    <w:p w14:paraId="724C9CCA" w14:textId="77777777" w:rsidR="009630BB" w:rsidRDefault="009630BB" w:rsidP="009630BB">
      <w:pPr>
        <w:pStyle w:val="AD"/>
        <w:spacing w:line="276" w:lineRule="auto"/>
        <w:rPr>
          <w:rFonts w:hint="eastAsia"/>
        </w:rPr>
      </w:pPr>
      <w:r>
        <w:rPr>
          <w:rFonts w:hint="eastAsia"/>
        </w:rPr>
        <w:t>第十三条</w:t>
      </w:r>
      <w:r>
        <w:rPr>
          <w:rFonts w:hint="eastAsia"/>
        </w:rPr>
        <w:t xml:space="preserve">  </w:t>
      </w:r>
      <w:r>
        <w:rPr>
          <w:rFonts w:hint="eastAsia"/>
        </w:rPr>
        <w:t>经营者在经营活动中采用格式条款订立合同，不得使用合同示范文本名义。</w:t>
      </w:r>
    </w:p>
    <w:p w14:paraId="0027E65A" w14:textId="77777777" w:rsidR="009630BB" w:rsidRDefault="009630BB" w:rsidP="009630BB">
      <w:pPr>
        <w:pStyle w:val="AD"/>
        <w:spacing w:line="276" w:lineRule="auto"/>
      </w:pPr>
    </w:p>
    <w:p w14:paraId="15BCACA4" w14:textId="77777777" w:rsidR="009630BB" w:rsidRDefault="009630BB" w:rsidP="009630BB">
      <w:pPr>
        <w:pStyle w:val="AD"/>
        <w:spacing w:line="276" w:lineRule="auto"/>
        <w:jc w:val="center"/>
        <w:rPr>
          <w:rFonts w:hint="eastAsia"/>
        </w:rPr>
      </w:pPr>
      <w:r>
        <w:rPr>
          <w:rFonts w:hint="eastAsia"/>
        </w:rPr>
        <w:t>第四章</w:t>
      </w:r>
      <w:r>
        <w:rPr>
          <w:rFonts w:hint="eastAsia"/>
        </w:rPr>
        <w:t xml:space="preserve"> </w:t>
      </w:r>
      <w:r>
        <w:rPr>
          <w:rFonts w:hint="eastAsia"/>
        </w:rPr>
        <w:t>监督管理</w:t>
      </w:r>
    </w:p>
    <w:p w14:paraId="0237CDED" w14:textId="77777777" w:rsidR="009630BB" w:rsidRDefault="009630BB" w:rsidP="009630BB">
      <w:pPr>
        <w:pStyle w:val="AD"/>
        <w:spacing w:line="276" w:lineRule="auto"/>
        <w:rPr>
          <w:rFonts w:hint="eastAsia"/>
        </w:rPr>
      </w:pPr>
      <w:r>
        <w:rPr>
          <w:rFonts w:hint="eastAsia"/>
        </w:rPr>
        <w:t>第十四条</w:t>
      </w:r>
      <w:r>
        <w:rPr>
          <w:rFonts w:hint="eastAsia"/>
        </w:rPr>
        <w:t xml:space="preserve">  </w:t>
      </w:r>
      <w:r>
        <w:rPr>
          <w:rFonts w:hint="eastAsia"/>
        </w:rPr>
        <w:t>市场监督管理部门引导重点行业经营者建立健全格式条款公示制度。</w:t>
      </w:r>
    </w:p>
    <w:p w14:paraId="31E39D60" w14:textId="77777777" w:rsidR="009630BB" w:rsidRDefault="009630BB" w:rsidP="009630BB">
      <w:pPr>
        <w:pStyle w:val="AD"/>
        <w:spacing w:line="276" w:lineRule="auto"/>
        <w:rPr>
          <w:rFonts w:hint="eastAsia"/>
        </w:rPr>
      </w:pPr>
      <w:r>
        <w:rPr>
          <w:rFonts w:hint="eastAsia"/>
        </w:rPr>
        <w:t>第十五条</w:t>
      </w:r>
      <w:r>
        <w:rPr>
          <w:rFonts w:hint="eastAsia"/>
        </w:rPr>
        <w:t xml:space="preserve">  </w:t>
      </w:r>
      <w:r>
        <w:rPr>
          <w:rFonts w:hint="eastAsia"/>
        </w:rPr>
        <w:t>市场监督管理部门可以设立合同行政监督管理专家评审委员会，邀请相关领域专家开展格式条款点评、合同示范文本制定等工作。</w:t>
      </w:r>
    </w:p>
    <w:p w14:paraId="04193238" w14:textId="77777777" w:rsidR="009630BB" w:rsidRDefault="009630BB" w:rsidP="009630BB">
      <w:pPr>
        <w:pStyle w:val="AD"/>
        <w:spacing w:line="276" w:lineRule="auto"/>
        <w:rPr>
          <w:rFonts w:hint="eastAsia"/>
        </w:rPr>
      </w:pPr>
      <w:r>
        <w:rPr>
          <w:rFonts w:hint="eastAsia"/>
        </w:rPr>
        <w:t>第十六条</w:t>
      </w:r>
      <w:r>
        <w:rPr>
          <w:rFonts w:hint="eastAsia"/>
        </w:rPr>
        <w:t xml:space="preserve">  </w:t>
      </w:r>
      <w:r>
        <w:rPr>
          <w:rFonts w:hint="eastAsia"/>
        </w:rPr>
        <w:t>市场监督管理部门可以根据实际情况开展合同信用工作，引导经营者建立合同信用档案、健全合同管理制度，倡导经营者守合同，重信用。</w:t>
      </w:r>
    </w:p>
    <w:p w14:paraId="55A84FCB" w14:textId="77777777" w:rsidR="009630BB" w:rsidRDefault="009630BB" w:rsidP="009630BB">
      <w:pPr>
        <w:pStyle w:val="AD"/>
        <w:spacing w:line="276" w:lineRule="auto"/>
        <w:rPr>
          <w:rFonts w:hint="eastAsia"/>
        </w:rPr>
      </w:pPr>
      <w:r>
        <w:rPr>
          <w:rFonts w:hint="eastAsia"/>
        </w:rPr>
        <w:t>第十七条</w:t>
      </w:r>
      <w:r>
        <w:rPr>
          <w:rFonts w:hint="eastAsia"/>
        </w:rPr>
        <w:t xml:space="preserve">  </w:t>
      </w:r>
      <w:r>
        <w:rPr>
          <w:rFonts w:hint="eastAsia"/>
        </w:rPr>
        <w:t>县级以上市场监督管理部门有权对管辖区域内涉嫌违反本办法的合同行为进行监督检查，行使下列职权</w:t>
      </w:r>
      <w:r>
        <w:rPr>
          <w:rFonts w:hint="eastAsia"/>
        </w:rPr>
        <w:t>:</w:t>
      </w:r>
    </w:p>
    <w:p w14:paraId="3509FED8" w14:textId="77777777" w:rsidR="009630BB" w:rsidRDefault="009630BB" w:rsidP="009630BB">
      <w:pPr>
        <w:pStyle w:val="AD"/>
        <w:spacing w:line="276" w:lineRule="auto"/>
        <w:rPr>
          <w:rFonts w:hint="eastAsia"/>
        </w:rPr>
      </w:pPr>
      <w:r>
        <w:rPr>
          <w:rFonts w:hint="eastAsia"/>
        </w:rPr>
        <w:t>（一）进入相关场所实施现场检查；</w:t>
      </w:r>
    </w:p>
    <w:p w14:paraId="5B826967" w14:textId="77777777" w:rsidR="009630BB" w:rsidRDefault="009630BB" w:rsidP="009630BB">
      <w:pPr>
        <w:pStyle w:val="AD"/>
        <w:spacing w:line="276" w:lineRule="auto"/>
        <w:rPr>
          <w:rFonts w:hint="eastAsia"/>
        </w:rPr>
      </w:pPr>
      <w:r>
        <w:rPr>
          <w:rFonts w:hint="eastAsia"/>
        </w:rPr>
        <w:t>（二）查阅、复制有关合同、票据、账簿及其他有关资料；</w:t>
      </w:r>
    </w:p>
    <w:p w14:paraId="35127274" w14:textId="77777777" w:rsidR="009630BB" w:rsidRDefault="009630BB" w:rsidP="009630BB">
      <w:pPr>
        <w:pStyle w:val="AD"/>
        <w:spacing w:line="276" w:lineRule="auto"/>
        <w:rPr>
          <w:rFonts w:hint="eastAsia"/>
        </w:rPr>
      </w:pPr>
      <w:r>
        <w:rPr>
          <w:rFonts w:hint="eastAsia"/>
        </w:rPr>
        <w:t>（三）询问有关当事人、证明人；</w:t>
      </w:r>
    </w:p>
    <w:p w14:paraId="1FBDA469" w14:textId="77777777" w:rsidR="009630BB" w:rsidRDefault="009630BB" w:rsidP="009630BB">
      <w:pPr>
        <w:pStyle w:val="AD"/>
        <w:spacing w:line="276" w:lineRule="auto"/>
        <w:rPr>
          <w:rFonts w:hint="eastAsia"/>
        </w:rPr>
      </w:pPr>
      <w:r>
        <w:rPr>
          <w:rFonts w:hint="eastAsia"/>
        </w:rPr>
        <w:t>（四）调取、查阅、复制、固定网络后台电子数据内容；</w:t>
      </w:r>
    </w:p>
    <w:p w14:paraId="49590292" w14:textId="77777777" w:rsidR="009630BB" w:rsidRDefault="009630BB" w:rsidP="009630BB">
      <w:pPr>
        <w:pStyle w:val="AD"/>
        <w:spacing w:line="276" w:lineRule="auto"/>
        <w:rPr>
          <w:rFonts w:hint="eastAsia"/>
        </w:rPr>
      </w:pPr>
      <w:r>
        <w:rPr>
          <w:rFonts w:hint="eastAsia"/>
        </w:rPr>
        <w:t>（五）对可能灭失或者将来难以取得的证据依法先行登记保存；</w:t>
      </w:r>
    </w:p>
    <w:p w14:paraId="76C47E3E" w14:textId="77777777" w:rsidR="009630BB" w:rsidRDefault="009630BB" w:rsidP="009630BB">
      <w:pPr>
        <w:pStyle w:val="AD"/>
        <w:spacing w:line="276" w:lineRule="auto"/>
        <w:rPr>
          <w:rFonts w:hint="eastAsia"/>
        </w:rPr>
      </w:pPr>
      <w:r>
        <w:rPr>
          <w:rFonts w:hint="eastAsia"/>
        </w:rPr>
        <w:t>（六）法律、行政法规规定的其他职权。</w:t>
      </w:r>
    </w:p>
    <w:p w14:paraId="6B2BFD3E" w14:textId="77777777" w:rsidR="009630BB" w:rsidRDefault="009630BB" w:rsidP="009630BB">
      <w:pPr>
        <w:pStyle w:val="AD"/>
        <w:spacing w:line="276" w:lineRule="auto"/>
      </w:pPr>
    </w:p>
    <w:p w14:paraId="119F22F2" w14:textId="77777777" w:rsidR="009630BB" w:rsidRDefault="009630BB" w:rsidP="009630BB">
      <w:pPr>
        <w:pStyle w:val="AD"/>
        <w:spacing w:line="276" w:lineRule="auto"/>
        <w:jc w:val="center"/>
        <w:rPr>
          <w:rFonts w:hint="eastAsia"/>
        </w:rPr>
      </w:pPr>
      <w:r>
        <w:rPr>
          <w:rFonts w:hint="eastAsia"/>
        </w:rPr>
        <w:t>第五章</w:t>
      </w:r>
      <w:r>
        <w:rPr>
          <w:rFonts w:hint="eastAsia"/>
        </w:rPr>
        <w:t xml:space="preserve"> </w:t>
      </w:r>
      <w:r>
        <w:rPr>
          <w:rFonts w:hint="eastAsia"/>
        </w:rPr>
        <w:t>法律责任</w:t>
      </w:r>
    </w:p>
    <w:p w14:paraId="210C554A" w14:textId="77777777" w:rsidR="009630BB" w:rsidRDefault="009630BB" w:rsidP="009630BB">
      <w:pPr>
        <w:pStyle w:val="AD"/>
        <w:spacing w:line="276" w:lineRule="auto"/>
        <w:rPr>
          <w:rFonts w:hint="eastAsia"/>
        </w:rPr>
      </w:pPr>
      <w:r>
        <w:rPr>
          <w:rFonts w:hint="eastAsia"/>
        </w:rPr>
        <w:lastRenderedPageBreak/>
        <w:t>第十八条</w:t>
      </w:r>
      <w:r>
        <w:rPr>
          <w:rFonts w:hint="eastAsia"/>
        </w:rPr>
        <w:t xml:space="preserve">  </w:t>
      </w:r>
      <w:r>
        <w:rPr>
          <w:rFonts w:hint="eastAsia"/>
        </w:rPr>
        <w:t>经营者违反本办法第六条第二款、第七条、第九条、第十条规定，法律法规有规定的从其规定；没有规定的，由市场监督管理部门责令改正，可以单处或者并处警告、通报批评，处以三万元以下的罚款。</w:t>
      </w:r>
    </w:p>
    <w:p w14:paraId="7130B446" w14:textId="77777777" w:rsidR="009630BB" w:rsidRDefault="009630BB" w:rsidP="009630BB">
      <w:pPr>
        <w:pStyle w:val="AD"/>
        <w:spacing w:line="276" w:lineRule="auto"/>
        <w:rPr>
          <w:rFonts w:hint="eastAsia"/>
        </w:rPr>
      </w:pPr>
      <w:r>
        <w:rPr>
          <w:rFonts w:hint="eastAsia"/>
        </w:rPr>
        <w:t>第十九条</w:t>
      </w:r>
      <w:r>
        <w:rPr>
          <w:rFonts w:hint="eastAsia"/>
        </w:rPr>
        <w:t xml:space="preserve">  </w:t>
      </w:r>
      <w:r>
        <w:rPr>
          <w:rFonts w:hint="eastAsia"/>
        </w:rPr>
        <w:t>经营者违反本办法第八条、第十三条规定，由市场监督管理部门责令改正；拒不改正的，可以单处或者并处警告、通报批评，处以五千元以下罚款。</w:t>
      </w:r>
    </w:p>
    <w:p w14:paraId="7480CAB3" w14:textId="77777777" w:rsidR="009630BB" w:rsidRDefault="009630BB" w:rsidP="009630BB">
      <w:pPr>
        <w:pStyle w:val="AD"/>
        <w:spacing w:line="276" w:lineRule="auto"/>
        <w:rPr>
          <w:rFonts w:hint="eastAsia"/>
        </w:rPr>
      </w:pPr>
      <w:r>
        <w:rPr>
          <w:rFonts w:hint="eastAsia"/>
        </w:rPr>
        <w:t>第二十条　合同违法行为轻微并及时纠正，没有造成危害后果的，依法不予行政处罚；主动消除或者减轻危害后果的，依法从轻或者减轻行政处罚。</w:t>
      </w:r>
    </w:p>
    <w:p w14:paraId="0BED3D2D" w14:textId="77777777" w:rsidR="009630BB" w:rsidRDefault="009630BB" w:rsidP="009630BB">
      <w:pPr>
        <w:pStyle w:val="AD"/>
        <w:spacing w:line="276" w:lineRule="auto"/>
        <w:rPr>
          <w:rFonts w:hint="eastAsia"/>
        </w:rPr>
      </w:pPr>
      <w:r>
        <w:rPr>
          <w:rFonts w:hint="eastAsia"/>
        </w:rPr>
        <w:t>第二十一条　违反本办法规定涉嫌犯罪的，市场监督管理部门应当按照有关规定，移交司法机关追究其刑事责任。</w:t>
      </w:r>
    </w:p>
    <w:p w14:paraId="27509C79" w14:textId="77777777" w:rsidR="009630BB" w:rsidRDefault="009630BB" w:rsidP="009630BB">
      <w:pPr>
        <w:pStyle w:val="AD"/>
        <w:spacing w:line="276" w:lineRule="auto"/>
      </w:pPr>
    </w:p>
    <w:p w14:paraId="5A8F9F7A" w14:textId="77777777" w:rsidR="009630BB" w:rsidRDefault="009630BB" w:rsidP="009630BB">
      <w:pPr>
        <w:pStyle w:val="AD"/>
        <w:spacing w:line="276" w:lineRule="auto"/>
        <w:jc w:val="cente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52E5FD23" w14:textId="77777777" w:rsidR="009630BB" w:rsidRDefault="009630BB" w:rsidP="009630BB">
      <w:pPr>
        <w:pStyle w:val="AD"/>
        <w:spacing w:line="276" w:lineRule="auto"/>
        <w:rPr>
          <w:rFonts w:hint="eastAsia"/>
        </w:rPr>
      </w:pPr>
      <w:r>
        <w:rPr>
          <w:rFonts w:hint="eastAsia"/>
        </w:rPr>
        <w:t>第二十二条　本办法自</w:t>
      </w:r>
      <w:r>
        <w:rPr>
          <w:rFonts w:hint="eastAsia"/>
        </w:rPr>
        <w:t>2021</w:t>
      </w:r>
      <w:r>
        <w:rPr>
          <w:rFonts w:hint="eastAsia"/>
        </w:rPr>
        <w:t>年</w:t>
      </w:r>
      <w:r>
        <w:rPr>
          <w:rFonts w:hint="eastAsia"/>
        </w:rPr>
        <w:t xml:space="preserve"> </w:t>
      </w:r>
      <w:r>
        <w:rPr>
          <w:rFonts w:hint="eastAsia"/>
        </w:rPr>
        <w:t>月</w:t>
      </w:r>
      <w:r>
        <w:rPr>
          <w:rFonts w:hint="eastAsia"/>
        </w:rPr>
        <w:t xml:space="preserve">  </w:t>
      </w:r>
      <w:r>
        <w:rPr>
          <w:rFonts w:hint="eastAsia"/>
        </w:rPr>
        <w:t>日起施行。</w:t>
      </w:r>
      <w:r>
        <w:rPr>
          <w:rFonts w:hint="eastAsia"/>
        </w:rPr>
        <w:t>2010</w:t>
      </w:r>
      <w:r>
        <w:rPr>
          <w:rFonts w:hint="eastAsia"/>
        </w:rPr>
        <w:t>年</w:t>
      </w:r>
      <w:r>
        <w:rPr>
          <w:rFonts w:hint="eastAsia"/>
        </w:rPr>
        <w:t>10</w:t>
      </w:r>
      <w:r>
        <w:rPr>
          <w:rFonts w:hint="eastAsia"/>
        </w:rPr>
        <w:t>月</w:t>
      </w:r>
      <w:r>
        <w:rPr>
          <w:rFonts w:hint="eastAsia"/>
        </w:rPr>
        <w:t>13</w:t>
      </w:r>
      <w:r>
        <w:rPr>
          <w:rFonts w:hint="eastAsia"/>
        </w:rPr>
        <w:t>日原国家工商行政管理总局令第</w:t>
      </w:r>
      <w:r>
        <w:rPr>
          <w:rFonts w:hint="eastAsia"/>
        </w:rPr>
        <w:t>51</w:t>
      </w:r>
      <w:r>
        <w:rPr>
          <w:rFonts w:hint="eastAsia"/>
        </w:rPr>
        <w:t>号发布、</w:t>
      </w:r>
      <w:r>
        <w:rPr>
          <w:rFonts w:hint="eastAsia"/>
        </w:rPr>
        <w:t>2021</w:t>
      </w:r>
      <w:r>
        <w:rPr>
          <w:rFonts w:hint="eastAsia"/>
        </w:rPr>
        <w:t>年国家市场监督管理总局令第</w:t>
      </w:r>
      <w:r>
        <w:rPr>
          <w:rFonts w:hint="eastAsia"/>
        </w:rPr>
        <w:t>34</w:t>
      </w:r>
      <w:r>
        <w:rPr>
          <w:rFonts w:hint="eastAsia"/>
        </w:rPr>
        <w:t>号修订的《合同违法行为监督处理办法》同时废止。</w:t>
      </w:r>
    </w:p>
    <w:p w14:paraId="5C2CFE2E" w14:textId="77777777" w:rsidR="009630BB" w:rsidRDefault="009630BB" w:rsidP="009630BB">
      <w:pPr>
        <w:pStyle w:val="AD"/>
        <w:spacing w:line="276" w:lineRule="auto"/>
      </w:pPr>
    </w:p>
    <w:p w14:paraId="31CA6F6D" w14:textId="7E8224D0" w:rsidR="00B15193" w:rsidRDefault="00B15193" w:rsidP="009630BB">
      <w:pPr>
        <w:pStyle w:val="AD"/>
        <w:spacing w:line="276" w:lineRule="auto"/>
      </w:pPr>
    </w:p>
    <w:p w14:paraId="61CB4DB3" w14:textId="42B8A3DC" w:rsidR="009630BB" w:rsidRDefault="009630BB" w:rsidP="009630BB">
      <w:pPr>
        <w:pStyle w:val="AD"/>
        <w:spacing w:line="276" w:lineRule="auto"/>
      </w:pPr>
      <w:r>
        <w:rPr>
          <w:rFonts w:hint="eastAsia"/>
        </w:rPr>
        <w:t>信息来源：</w:t>
      </w:r>
      <w:hyperlink r:id="rId6" w:history="1">
        <w:r w:rsidRPr="002F295D">
          <w:rPr>
            <w:rStyle w:val="a7"/>
          </w:rPr>
          <w:t>http://www.samr.gov.cn/hd/zjdc/202106/t20210625_331460.html</w:t>
        </w:r>
      </w:hyperlink>
    </w:p>
    <w:p w14:paraId="00EF8E3A" w14:textId="77777777" w:rsidR="009630BB" w:rsidRPr="009630BB" w:rsidRDefault="009630BB" w:rsidP="009630BB">
      <w:pPr>
        <w:pStyle w:val="AD"/>
        <w:spacing w:line="276" w:lineRule="auto"/>
        <w:rPr>
          <w:rFonts w:hint="eastAsia"/>
        </w:rPr>
      </w:pPr>
    </w:p>
    <w:sectPr w:rsidR="009630BB" w:rsidRPr="009630B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D74B" w14:textId="77777777" w:rsidR="00270F38" w:rsidRDefault="00270F38" w:rsidP="00C20A6A">
      <w:pPr>
        <w:spacing w:line="240" w:lineRule="auto"/>
      </w:pPr>
      <w:r>
        <w:separator/>
      </w:r>
    </w:p>
  </w:endnote>
  <w:endnote w:type="continuationSeparator" w:id="0">
    <w:p w14:paraId="1EFB405E" w14:textId="77777777" w:rsidR="00270F38" w:rsidRDefault="00270F3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53325" w14:textId="77777777" w:rsidR="00270F38" w:rsidRDefault="00270F38" w:rsidP="00C20A6A">
      <w:pPr>
        <w:spacing w:line="240" w:lineRule="auto"/>
      </w:pPr>
      <w:r>
        <w:separator/>
      </w:r>
    </w:p>
  </w:footnote>
  <w:footnote w:type="continuationSeparator" w:id="0">
    <w:p w14:paraId="3E49EBF2" w14:textId="77777777" w:rsidR="00270F38" w:rsidRDefault="00270F3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6C67"/>
    <w:rsid w:val="000F4C6A"/>
    <w:rsid w:val="00176A25"/>
    <w:rsid w:val="001C4C6F"/>
    <w:rsid w:val="00270F38"/>
    <w:rsid w:val="003D27E2"/>
    <w:rsid w:val="005F7C76"/>
    <w:rsid w:val="007D7BDB"/>
    <w:rsid w:val="009630BB"/>
    <w:rsid w:val="00A548E7"/>
    <w:rsid w:val="00AC6C6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936A4"/>
  <w15:chartTrackingRefBased/>
  <w15:docId w15:val="{C90771CD-AC05-460D-BB5F-2E411064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630BB"/>
    <w:rPr>
      <w:color w:val="0000FF" w:themeColor="hyperlink"/>
      <w:u w:val="single"/>
    </w:rPr>
  </w:style>
  <w:style w:type="character" w:styleId="a8">
    <w:name w:val="Unresolved Mention"/>
    <w:basedOn w:val="a0"/>
    <w:uiPriority w:val="99"/>
    <w:semiHidden/>
    <w:unhideWhenUsed/>
    <w:rsid w:val="00963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r.gov.cn/hd/zjdc/202106/t20210625_33146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2176</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2021-07-01T10:17:00Z</dcterms:created>
  <dcterms:modified xsi:type="dcterms:W3CDTF">2021-07-01T10:18:00Z</dcterms:modified>
</cp:coreProperties>
</file>