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AAE1" w14:textId="1B42AC1F" w:rsidR="00BB78CB" w:rsidRPr="001D79E4" w:rsidRDefault="00BB78CB" w:rsidP="00A8187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D79E4">
        <w:rPr>
          <w:rFonts w:hint="eastAsia"/>
          <w:b/>
          <w:bCs/>
          <w:color w:val="E36C0A" w:themeColor="accent6" w:themeShade="BF"/>
          <w:sz w:val="32"/>
          <w:szCs w:val="32"/>
        </w:rPr>
        <w:t>关于聚焦中小企业质量提升开展质量基础设施“一站式”服务行动的通知</w:t>
      </w:r>
    </w:p>
    <w:p w14:paraId="17DD941A" w14:textId="77777777" w:rsidR="00BB78CB" w:rsidRDefault="00BB78CB" w:rsidP="00A8187F">
      <w:pPr>
        <w:pStyle w:val="AD"/>
        <w:spacing w:line="276" w:lineRule="auto"/>
      </w:pPr>
    </w:p>
    <w:p w14:paraId="2A877640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>各省、自治区、直辖市和新疆生产建设兵团市场监管局（厅、委）：</w:t>
      </w:r>
    </w:p>
    <w:p w14:paraId="29D02FB2" w14:textId="77777777" w:rsidR="00BB78CB" w:rsidRDefault="00BB78CB" w:rsidP="00A8187F">
      <w:pPr>
        <w:pStyle w:val="AD"/>
        <w:spacing w:line="276" w:lineRule="auto"/>
      </w:pPr>
    </w:p>
    <w:p w14:paraId="32C28D37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党的十九届五中全会对质量基础设施建设作出明确部署。习近平总书记强调，要“完善国家质量基础设施”、“推动质量基础设施互联互通”。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月，市场监管总局印发了《关于大力开展质量基础设施“一站式”服务的意见》（国市监质〔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177</w:t>
      </w:r>
      <w:r>
        <w:rPr>
          <w:rFonts w:hint="eastAsia"/>
        </w:rPr>
        <w:t>号）。各地积极落实，有效促进了企业质量提升。为深入贯彻落实党中央、国务院决策部署，按照总局“我为群众办实事”实践活动部署，现就聚焦中小企业质量提升开展质量基础设施“一站式”服务行动有关事项通知如下：</w:t>
      </w:r>
    </w:p>
    <w:p w14:paraId="6CB050BE" w14:textId="77777777" w:rsidR="00BB78CB" w:rsidRDefault="00BB78CB" w:rsidP="00A8187F">
      <w:pPr>
        <w:pStyle w:val="AD"/>
        <w:spacing w:line="276" w:lineRule="auto"/>
      </w:pPr>
    </w:p>
    <w:p w14:paraId="43167A17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一、工作目标</w:t>
      </w:r>
    </w:p>
    <w:p w14:paraId="5056A1F1" w14:textId="77777777" w:rsidR="00BB78CB" w:rsidRDefault="00BB78CB" w:rsidP="00A8187F">
      <w:pPr>
        <w:pStyle w:val="AD"/>
        <w:spacing w:line="276" w:lineRule="auto"/>
      </w:pPr>
    </w:p>
    <w:p w14:paraId="268F6F5F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落实国市监质〔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177</w:t>
      </w:r>
      <w:r>
        <w:rPr>
          <w:rFonts w:hint="eastAsia"/>
        </w:rPr>
        <w:t>号文件要求，加强质量基础设施协同服务体系和全国性网络建设，补短板、强弱项、破瓶颈、助创新，为广大企业特别是中小微企业提升质量水平、保障质量安全、促进质量创新提供优质服务，切实助推高质量发展。</w:t>
      </w:r>
      <w:r>
        <w:rPr>
          <w:rFonts w:hint="eastAsia"/>
        </w:rPr>
        <w:t>2021</w:t>
      </w:r>
      <w:r>
        <w:rPr>
          <w:rFonts w:hint="eastAsia"/>
        </w:rPr>
        <w:t>年，扎实推动“质量基础设施一站式服务进百城入万企”工作，力争培育</w:t>
      </w:r>
      <w:r>
        <w:rPr>
          <w:rFonts w:hint="eastAsia"/>
        </w:rPr>
        <w:t>10</w:t>
      </w:r>
      <w:r>
        <w:rPr>
          <w:rFonts w:hint="eastAsia"/>
        </w:rPr>
        <w:t>个具有较强推广示范价值的典型模式，在不少于</w:t>
      </w:r>
      <w:r>
        <w:rPr>
          <w:rFonts w:hint="eastAsia"/>
        </w:rPr>
        <w:t>100</w:t>
      </w:r>
      <w:r>
        <w:rPr>
          <w:rFonts w:hint="eastAsia"/>
        </w:rPr>
        <w:t>个城市开展质量基础设施“一站式”服务试点，为不少于</w:t>
      </w:r>
      <w:r>
        <w:rPr>
          <w:rFonts w:hint="eastAsia"/>
        </w:rPr>
        <w:t>10000</w:t>
      </w:r>
      <w:r>
        <w:rPr>
          <w:rFonts w:hint="eastAsia"/>
        </w:rPr>
        <w:t>家企业提供质量技术服务，以质量助推企业、产业和区域提质增效升级。</w:t>
      </w:r>
    </w:p>
    <w:p w14:paraId="67B05AAA" w14:textId="77777777" w:rsidR="00BB78CB" w:rsidRDefault="00BB78CB" w:rsidP="00A8187F">
      <w:pPr>
        <w:pStyle w:val="AD"/>
        <w:spacing w:line="276" w:lineRule="auto"/>
      </w:pPr>
    </w:p>
    <w:p w14:paraId="73930CB6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二、重点任务</w:t>
      </w:r>
    </w:p>
    <w:p w14:paraId="6B5BA3F7" w14:textId="77777777" w:rsidR="00BB78CB" w:rsidRDefault="00BB78CB" w:rsidP="00A8187F">
      <w:pPr>
        <w:pStyle w:val="AD"/>
        <w:spacing w:line="276" w:lineRule="auto"/>
      </w:pPr>
    </w:p>
    <w:p w14:paraId="35AE32B1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一）加强质量基础设施协同服务。树立“大市场、大质量、大监管”理念，推动质量基础设施统筹建设、综合运用、协同服务，提供计量、标准、认证认可、检验检测、质量管理等一揽子服务和解决方案，探索开展知识产权、品牌培育、质量培训等延伸服务，做好企业全产业链条、全经营周期的综合服务。</w:t>
      </w:r>
    </w:p>
    <w:p w14:paraId="76DB82CB" w14:textId="77777777" w:rsidR="00BB78CB" w:rsidRDefault="00BB78CB" w:rsidP="00A8187F">
      <w:pPr>
        <w:pStyle w:val="AD"/>
        <w:spacing w:line="276" w:lineRule="auto"/>
      </w:pPr>
    </w:p>
    <w:p w14:paraId="5E35A56C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二）探索建设区域“一站式”服务平台。围绕企业质量提升堵点和痛点，立足本地资源条件，推动“一站式”服务平台建设。可以依托现有技术机构、园区、重点企业等建设实体性的质量基础设施“一站式”平台，也可以在产业较为集中、质量需求较为旺盛的区域打造质量服务综合体，还可以搭建“互联网</w:t>
      </w:r>
      <w:r>
        <w:rPr>
          <w:rFonts w:hint="eastAsia"/>
        </w:rPr>
        <w:t>+</w:t>
      </w:r>
      <w:r>
        <w:rPr>
          <w:rFonts w:hint="eastAsia"/>
        </w:rPr>
        <w:t>”质量基础设施服务平台。</w:t>
      </w:r>
    </w:p>
    <w:p w14:paraId="4B180DDB" w14:textId="77777777" w:rsidR="00BB78CB" w:rsidRDefault="00BB78CB" w:rsidP="00A8187F">
      <w:pPr>
        <w:pStyle w:val="AD"/>
        <w:spacing w:line="276" w:lineRule="auto"/>
      </w:pPr>
    </w:p>
    <w:p w14:paraId="74D85A6E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三）深入开展质量技术帮扶服务。推广先进质量管理模式方法，推行企业首席质量官制度，加强中小微企业质量人才培养。对监督抽查、执法打假、缺陷产品召回等各类执法活动中发现的质量问题，组织专家开展质量技术帮扶服务，帮助企业改进设计和制造技术，着力推进“一次抽查、一次问诊”、“一次处罚、一次提升”、“实施一次召回、提升一个产业”。</w:t>
      </w:r>
    </w:p>
    <w:p w14:paraId="2B121FEE" w14:textId="77777777" w:rsidR="00BB78CB" w:rsidRDefault="00BB78CB" w:rsidP="00A8187F">
      <w:pPr>
        <w:pStyle w:val="AD"/>
        <w:spacing w:line="276" w:lineRule="auto"/>
      </w:pPr>
    </w:p>
    <w:p w14:paraId="715FAB93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lastRenderedPageBreak/>
        <w:t xml:space="preserve">　　（四）实施重点领域质量比对提升。对标国际国内先进水平，组织技术机构对区域主打产品和产业开展质量比对分析。开展企业标准“领跑者”活动。帮助中小微企业开展质量监测分析，找差距、补短板，解决制约质量瓶颈问题。</w:t>
      </w:r>
    </w:p>
    <w:p w14:paraId="7E46167E" w14:textId="77777777" w:rsidR="00BB78CB" w:rsidRDefault="00BB78CB" w:rsidP="00A8187F">
      <w:pPr>
        <w:pStyle w:val="AD"/>
        <w:spacing w:line="276" w:lineRule="auto"/>
      </w:pPr>
    </w:p>
    <w:p w14:paraId="61D9D5C9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五）开展计量、标准、认证认可、检验检测等专项服务活动。结合世界标准日、世界认可日、“质量月”等活动，推动质量基础设施“进企业、进社区、进公共场所”。开展计量服务中小企业行、精准一体化计量服务行动、对标达标提升专项行动、小微企业质量管理体系认证升级行动、检验检测机构开放日活动等一系列专项行动。</w:t>
      </w:r>
    </w:p>
    <w:p w14:paraId="7CEB5D27" w14:textId="77777777" w:rsidR="00BB78CB" w:rsidRDefault="00BB78CB" w:rsidP="00A8187F">
      <w:pPr>
        <w:pStyle w:val="AD"/>
        <w:spacing w:line="276" w:lineRule="auto"/>
      </w:pPr>
    </w:p>
    <w:p w14:paraId="6C6198E7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六）推进检测设备等质量资源开放共享。针对中小微企业仪器设备购置成本高、使用需求大等特点，探索区域内关键共性质量基础设施仪器设备开放共享，创新开展分时租赁、实验外包、代检代测等服务，降低中小微企业质量技术准入门槛。</w:t>
      </w:r>
    </w:p>
    <w:p w14:paraId="7733B9F2" w14:textId="77777777" w:rsidR="00BB78CB" w:rsidRDefault="00BB78CB" w:rsidP="00A8187F">
      <w:pPr>
        <w:pStyle w:val="AD"/>
        <w:spacing w:line="276" w:lineRule="auto"/>
      </w:pPr>
    </w:p>
    <w:p w14:paraId="167165A3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三、推进措施</w:t>
      </w:r>
    </w:p>
    <w:p w14:paraId="1754E746" w14:textId="77777777" w:rsidR="00BB78CB" w:rsidRDefault="00BB78CB" w:rsidP="00A8187F">
      <w:pPr>
        <w:pStyle w:val="AD"/>
        <w:spacing w:line="276" w:lineRule="auto"/>
      </w:pPr>
    </w:p>
    <w:p w14:paraId="2F391FBA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（一）优化政策环境。努力将质量基础设施建设纳入各级党委和政府总体部署，有机融入当地产业发展，融通人才培养、科技创新、质量基础、产品升级工作，创造良好的政策协同环境。</w:t>
      </w:r>
    </w:p>
    <w:p w14:paraId="3D82FE5C" w14:textId="77777777" w:rsidR="00BB78CB" w:rsidRDefault="00BB78CB" w:rsidP="00A8187F">
      <w:pPr>
        <w:pStyle w:val="AD"/>
        <w:spacing w:line="276" w:lineRule="auto"/>
      </w:pPr>
    </w:p>
    <w:p w14:paraId="6564D674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（二）创新服务模式。提炼推广适合本地区实际的“一站式”服务模式，逐步构建区域质量基础设施服务网络。探索推动质量基础设施“一站式”服务效能评估。</w:t>
      </w:r>
    </w:p>
    <w:p w14:paraId="68840178" w14:textId="77777777" w:rsidR="00BB78CB" w:rsidRDefault="00BB78CB" w:rsidP="00A8187F">
      <w:pPr>
        <w:pStyle w:val="AD"/>
        <w:spacing w:line="276" w:lineRule="auto"/>
      </w:pPr>
    </w:p>
    <w:p w14:paraId="2B3956ED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三）完善标准规范。研究制定行业和地方质量基础设施“一站式”服务标准和技术指南，规范服务流程，推广质量服务方法模式。总局将在各地良好实践基础上，组织有关高等院校和技术机构制定《质量基础设施“一站式”服务通用指南》。</w:t>
      </w:r>
    </w:p>
    <w:p w14:paraId="51C87F03" w14:textId="77777777" w:rsidR="00BB78CB" w:rsidRDefault="00BB78CB" w:rsidP="00A8187F">
      <w:pPr>
        <w:pStyle w:val="AD"/>
        <w:spacing w:line="276" w:lineRule="auto"/>
      </w:pPr>
    </w:p>
    <w:p w14:paraId="13BD89C8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四）加强产业链对接。着眼产品制造全过程、产业合作全链条进行系统谋划，着力在产业链供应链关键环节强链补链，推动上下游企业质量技术标准规范对接、质量品牌共建，对外贸企业加强技术性贸易措施通报与帮扶，积极参与制定国际产业合作的技术规则，更好促进国内国际双循环。</w:t>
      </w:r>
    </w:p>
    <w:p w14:paraId="695B8283" w14:textId="77777777" w:rsidR="00BB78CB" w:rsidRDefault="00BB78CB" w:rsidP="00A8187F">
      <w:pPr>
        <w:pStyle w:val="AD"/>
        <w:spacing w:line="276" w:lineRule="auto"/>
      </w:pPr>
    </w:p>
    <w:p w14:paraId="76AAD904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四、有关要求</w:t>
      </w:r>
    </w:p>
    <w:p w14:paraId="13547135" w14:textId="77777777" w:rsidR="00BB78CB" w:rsidRDefault="00BB78CB" w:rsidP="00A8187F">
      <w:pPr>
        <w:pStyle w:val="AD"/>
        <w:spacing w:line="276" w:lineRule="auto"/>
      </w:pPr>
    </w:p>
    <w:p w14:paraId="2987B062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一）加强组织领导。要精心组织、认真落实，研究制定有针对性的实施方案，明确分工任务和时间进度，加强统筹协调和资源调度，充分调动各有关方面的积极性，扎实推进本次行动。各省级市场监管部门要组织不少于</w:t>
      </w:r>
      <w:r>
        <w:rPr>
          <w:rFonts w:hint="eastAsia"/>
        </w:rPr>
        <w:t>3</w:t>
      </w:r>
      <w:r>
        <w:rPr>
          <w:rFonts w:hint="eastAsia"/>
        </w:rPr>
        <w:t>个地级市参与此项工作。其中，历年获得和拟申请国务院办公厅“推进质量工作成效突出地方”督查激励的地方应当全部开展此项工作。</w:t>
      </w:r>
    </w:p>
    <w:p w14:paraId="558666EF" w14:textId="77777777" w:rsidR="00BB78CB" w:rsidRDefault="00BB78CB" w:rsidP="00A8187F">
      <w:pPr>
        <w:pStyle w:val="AD"/>
        <w:spacing w:line="276" w:lineRule="auto"/>
      </w:pPr>
    </w:p>
    <w:p w14:paraId="2027B5AB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（二）强化督促激励。要加强指导帮助，切实推动各项统筹建设、协同服务、技术帮扶工</w:t>
      </w:r>
      <w:r>
        <w:rPr>
          <w:rFonts w:hint="eastAsia"/>
        </w:rPr>
        <w:lastRenderedPageBreak/>
        <w:t>作落到实处。总局将把质量基础设施“一站式”服务纳入对省级人民政府的质量工作考核，组织开展“质量基础设施‘一站式’服务十大典型案例”征集活动。</w:t>
      </w:r>
    </w:p>
    <w:p w14:paraId="2E71289B" w14:textId="77777777" w:rsidR="00BB78CB" w:rsidRDefault="00BB78CB" w:rsidP="00A8187F">
      <w:pPr>
        <w:pStyle w:val="AD"/>
        <w:spacing w:line="276" w:lineRule="auto"/>
      </w:pPr>
    </w:p>
    <w:p w14:paraId="462F80B9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（三）做好宣传报道。要注重宣传发动，及时反映质量基础设施服务工作情况、典型案例、获得渠道和实际成效，切实提升市场主体和消费者感知度和获得感。请各省级市场监管部门于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月底前将本地工作方案，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日前将工作总结、本地典型案例（见附件</w:t>
      </w:r>
      <w:r>
        <w:rPr>
          <w:rFonts w:hint="eastAsia"/>
        </w:rPr>
        <w:t>1</w:t>
      </w:r>
      <w:r>
        <w:rPr>
          <w:rFonts w:hint="eastAsia"/>
        </w:rPr>
        <w:t>）和情况统计表（见附件</w:t>
      </w:r>
      <w:r>
        <w:rPr>
          <w:rFonts w:hint="eastAsia"/>
        </w:rPr>
        <w:t>2</w:t>
      </w:r>
      <w:r>
        <w:rPr>
          <w:rFonts w:hint="eastAsia"/>
        </w:rPr>
        <w:t>）报送总局质量发展局，重要情况可随时报送。</w:t>
      </w:r>
    </w:p>
    <w:p w14:paraId="276A1ED0" w14:textId="77777777" w:rsidR="00BB78CB" w:rsidRDefault="00BB78CB" w:rsidP="00A8187F">
      <w:pPr>
        <w:pStyle w:val="AD"/>
        <w:spacing w:line="276" w:lineRule="auto"/>
      </w:pPr>
    </w:p>
    <w:p w14:paraId="2D2CD0BB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联系人：质量发展局</w:t>
      </w:r>
      <w:r>
        <w:rPr>
          <w:rFonts w:hint="eastAsia"/>
        </w:rPr>
        <w:t xml:space="preserve">  </w:t>
      </w:r>
      <w:r>
        <w:rPr>
          <w:rFonts w:hint="eastAsia"/>
        </w:rPr>
        <w:t>黄才宇、马雨昕</w:t>
      </w:r>
    </w:p>
    <w:p w14:paraId="42D22AAB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电</w:t>
      </w:r>
      <w:r>
        <w:rPr>
          <w:rFonts w:hint="eastAsia"/>
        </w:rPr>
        <w:t xml:space="preserve">  </w:t>
      </w:r>
      <w:r>
        <w:rPr>
          <w:rFonts w:hint="eastAsia"/>
        </w:rPr>
        <w:t>话：</w:t>
      </w:r>
      <w:r>
        <w:rPr>
          <w:rFonts w:hint="eastAsia"/>
        </w:rPr>
        <w:t>010-82262437</w:t>
      </w:r>
      <w:r>
        <w:rPr>
          <w:rFonts w:hint="eastAsia"/>
        </w:rPr>
        <w:t>、</w:t>
      </w:r>
      <w:r>
        <w:rPr>
          <w:rFonts w:hint="eastAsia"/>
        </w:rPr>
        <w:t>82261439</w:t>
      </w:r>
    </w:p>
    <w:p w14:paraId="256B6F6D" w14:textId="77777777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邮</w:t>
      </w:r>
      <w:r>
        <w:rPr>
          <w:rFonts w:hint="eastAsia"/>
        </w:rPr>
        <w:t xml:space="preserve">  </w:t>
      </w:r>
      <w:r>
        <w:rPr>
          <w:rFonts w:hint="eastAsia"/>
        </w:rPr>
        <w:t>箱：</w:t>
      </w:r>
      <w:r>
        <w:rPr>
          <w:rFonts w:hint="eastAsia"/>
        </w:rPr>
        <w:t xml:space="preserve">jcpjc@samr.gov.cn </w:t>
      </w:r>
    </w:p>
    <w:p w14:paraId="3BF7CD3B" w14:textId="77777777" w:rsidR="00BB78CB" w:rsidRDefault="00BB78CB" w:rsidP="00A8187F">
      <w:pPr>
        <w:pStyle w:val="AD"/>
        <w:spacing w:line="276" w:lineRule="auto"/>
      </w:pPr>
    </w:p>
    <w:p w14:paraId="2C89282D" w14:textId="66A32A9E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7C2054">
          <w:rPr>
            <w:rStyle w:val="a9"/>
            <w:rFonts w:hint="eastAsia"/>
          </w:rPr>
          <w:t xml:space="preserve">1. </w:t>
        </w:r>
        <w:r w:rsidRPr="007C2054">
          <w:rPr>
            <w:rStyle w:val="a9"/>
            <w:rFonts w:hint="eastAsia"/>
          </w:rPr>
          <w:t>质量基础设施“一站式”服务典型案例征集要求</w:t>
        </w:r>
      </w:hyperlink>
      <w:r>
        <w:rPr>
          <w:rFonts w:hint="eastAsia"/>
        </w:rPr>
        <w:t xml:space="preserve"> </w:t>
      </w:r>
    </w:p>
    <w:p w14:paraId="6A42D6E5" w14:textId="30341B0A" w:rsidR="00BB78CB" w:rsidRDefault="00BB78CB" w:rsidP="00A8187F">
      <w:pPr>
        <w:pStyle w:val="AD"/>
        <w:spacing w:line="276" w:lineRule="auto"/>
      </w:pPr>
      <w:r>
        <w:rPr>
          <w:rFonts w:hint="eastAsia"/>
        </w:rPr>
        <w:t xml:space="preserve">　　</w:t>
      </w:r>
      <w:r w:rsidR="003B0951">
        <w:rPr>
          <w:rFonts w:hint="eastAsia"/>
        </w:rPr>
        <w:t xml:space="preserve">　　　</w:t>
      </w:r>
      <w:hyperlink r:id="rId7" w:history="1">
        <w:r w:rsidRPr="007C2054">
          <w:rPr>
            <w:rStyle w:val="a9"/>
            <w:rFonts w:hint="eastAsia"/>
          </w:rPr>
          <w:t xml:space="preserve">2. </w:t>
        </w:r>
        <w:r w:rsidRPr="007C2054">
          <w:rPr>
            <w:rStyle w:val="a9"/>
            <w:rFonts w:hint="eastAsia"/>
          </w:rPr>
          <w:t>质量基础设施“一站式”服务试点工作情况统计表</w:t>
        </w:r>
      </w:hyperlink>
      <w:r>
        <w:rPr>
          <w:rFonts w:hint="eastAsia"/>
        </w:rPr>
        <w:t xml:space="preserve"> </w:t>
      </w:r>
    </w:p>
    <w:p w14:paraId="0AB31BE5" w14:textId="77777777" w:rsidR="00BB78CB" w:rsidRDefault="00BB78CB" w:rsidP="00A8187F">
      <w:pPr>
        <w:pStyle w:val="AD"/>
        <w:spacing w:line="276" w:lineRule="auto"/>
      </w:pPr>
    </w:p>
    <w:p w14:paraId="1441CC07" w14:textId="77777777" w:rsidR="00BB78CB" w:rsidRDefault="00BB78CB" w:rsidP="00A8187F">
      <w:pPr>
        <w:pStyle w:val="AD"/>
        <w:spacing w:line="276" w:lineRule="auto"/>
      </w:pPr>
    </w:p>
    <w:p w14:paraId="3B3CE5FC" w14:textId="5F9744F2" w:rsidR="00BB78CB" w:rsidRDefault="00BB78CB" w:rsidP="00A8187F">
      <w:pPr>
        <w:pStyle w:val="AD"/>
        <w:spacing w:line="276" w:lineRule="auto"/>
        <w:jc w:val="right"/>
      </w:pPr>
      <w:r>
        <w:rPr>
          <w:rFonts w:hint="eastAsia"/>
        </w:rPr>
        <w:t>市场监管总局办公厅</w:t>
      </w:r>
    </w:p>
    <w:p w14:paraId="185FFEB8" w14:textId="5A6B55EF" w:rsidR="00B15193" w:rsidRDefault="00BB78CB" w:rsidP="00A8187F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53CE1430" w14:textId="23E96947" w:rsidR="00BB78CB" w:rsidRDefault="00BB78CB" w:rsidP="00A8187F">
      <w:pPr>
        <w:pStyle w:val="AD"/>
        <w:spacing w:line="276" w:lineRule="auto"/>
      </w:pPr>
    </w:p>
    <w:p w14:paraId="4C789B97" w14:textId="49F5BEAE" w:rsidR="00BB78CB" w:rsidRDefault="00BB78CB" w:rsidP="00A8187F">
      <w:pPr>
        <w:pStyle w:val="AD"/>
        <w:spacing w:line="276" w:lineRule="auto"/>
      </w:pPr>
    </w:p>
    <w:p w14:paraId="73A0F658" w14:textId="31C55297" w:rsidR="00BB78CB" w:rsidRDefault="00BB78CB" w:rsidP="00A8187F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6936F2">
          <w:rPr>
            <w:rStyle w:val="a9"/>
          </w:rPr>
          <w:t>http://gkml.samr.gov.cn/nsjg/zlfzj/202105/t20210527_329899.html</w:t>
        </w:r>
      </w:hyperlink>
    </w:p>
    <w:p w14:paraId="6DC78C97" w14:textId="77777777" w:rsidR="00BB78CB" w:rsidRPr="00BB78CB" w:rsidRDefault="00BB78CB" w:rsidP="00A8187F">
      <w:pPr>
        <w:pStyle w:val="AD"/>
        <w:spacing w:line="276" w:lineRule="auto"/>
      </w:pPr>
    </w:p>
    <w:sectPr w:rsidR="00BB78CB" w:rsidRPr="00BB78C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9CAF" w14:textId="77777777" w:rsidR="005D6BE6" w:rsidRDefault="005D6BE6" w:rsidP="00C20A6A">
      <w:pPr>
        <w:spacing w:line="240" w:lineRule="auto"/>
      </w:pPr>
      <w:r>
        <w:separator/>
      </w:r>
    </w:p>
  </w:endnote>
  <w:endnote w:type="continuationSeparator" w:id="0">
    <w:p w14:paraId="7653AD9C" w14:textId="77777777" w:rsidR="005D6BE6" w:rsidRDefault="005D6BE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7223" w14:textId="77777777" w:rsidR="005D6BE6" w:rsidRDefault="005D6BE6" w:rsidP="00C20A6A">
      <w:pPr>
        <w:spacing w:line="240" w:lineRule="auto"/>
      </w:pPr>
      <w:r>
        <w:separator/>
      </w:r>
    </w:p>
  </w:footnote>
  <w:footnote w:type="continuationSeparator" w:id="0">
    <w:p w14:paraId="14A9E226" w14:textId="77777777" w:rsidR="005D6BE6" w:rsidRDefault="005D6BE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5E81"/>
    <w:rsid w:val="000F4C6A"/>
    <w:rsid w:val="00176A25"/>
    <w:rsid w:val="001C4C6F"/>
    <w:rsid w:val="001D79E4"/>
    <w:rsid w:val="003B0951"/>
    <w:rsid w:val="003D27E2"/>
    <w:rsid w:val="003D5360"/>
    <w:rsid w:val="005D6BE6"/>
    <w:rsid w:val="005F7C76"/>
    <w:rsid w:val="007C2054"/>
    <w:rsid w:val="007D7BDB"/>
    <w:rsid w:val="009E62FC"/>
    <w:rsid w:val="00A14AC1"/>
    <w:rsid w:val="00A20934"/>
    <w:rsid w:val="00A548E7"/>
    <w:rsid w:val="00A8187F"/>
    <w:rsid w:val="00B15193"/>
    <w:rsid w:val="00B731F1"/>
    <w:rsid w:val="00BB78CB"/>
    <w:rsid w:val="00C13ED9"/>
    <w:rsid w:val="00C20A6A"/>
    <w:rsid w:val="00C21168"/>
    <w:rsid w:val="00C22624"/>
    <w:rsid w:val="00D02718"/>
    <w:rsid w:val="00E8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1AAA"/>
  <w15:chartTrackingRefBased/>
  <w15:docId w15:val="{4811FF8D-37B7-400E-BAA3-C8578EB6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B78C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B78C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BB78C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ml.samr.gov.cn/nsjg/zlfzj/202105/t20210527_32989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0603001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603001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10</cp:revision>
  <dcterms:created xsi:type="dcterms:W3CDTF">2021-06-03T02:24:00Z</dcterms:created>
  <dcterms:modified xsi:type="dcterms:W3CDTF">2021-06-04T02:53:00Z</dcterms:modified>
</cp:coreProperties>
</file>