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8B608" w14:textId="6C53930B" w:rsidR="00507F49" w:rsidRPr="001C53BE" w:rsidRDefault="00507F49" w:rsidP="00F03E24">
      <w:pPr>
        <w:pStyle w:val="AD"/>
        <w:spacing w:line="276" w:lineRule="auto"/>
        <w:jc w:val="center"/>
        <w:rPr>
          <w:rFonts w:hint="eastAsia"/>
          <w:b/>
          <w:bCs/>
          <w:color w:val="E36C0A" w:themeColor="accent6" w:themeShade="BF"/>
          <w:sz w:val="32"/>
          <w:szCs w:val="32"/>
        </w:rPr>
      </w:pPr>
      <w:r w:rsidRPr="001C53BE">
        <w:rPr>
          <w:rFonts w:hint="eastAsia"/>
          <w:b/>
          <w:bCs/>
          <w:color w:val="E36C0A" w:themeColor="accent6" w:themeShade="BF"/>
          <w:sz w:val="32"/>
          <w:szCs w:val="32"/>
        </w:rPr>
        <w:t>海南自由贸易港自用生产设备“零关税”政策海关实施办法（试行）</w:t>
      </w:r>
    </w:p>
    <w:p w14:paraId="382C2593" w14:textId="77777777" w:rsidR="00507F49" w:rsidRDefault="00507F49" w:rsidP="00F03E24">
      <w:pPr>
        <w:pStyle w:val="AD"/>
        <w:spacing w:line="276" w:lineRule="auto"/>
      </w:pPr>
    </w:p>
    <w:p w14:paraId="10AA5BFC" w14:textId="77777777" w:rsidR="00507F49" w:rsidRDefault="00507F49" w:rsidP="00F03E24">
      <w:pPr>
        <w:pStyle w:val="AD"/>
        <w:spacing w:line="276" w:lineRule="auto"/>
        <w:rPr>
          <w:rFonts w:hint="eastAsia"/>
        </w:rPr>
      </w:pPr>
      <w:r>
        <w:rPr>
          <w:rFonts w:hint="eastAsia"/>
        </w:rPr>
        <w:t>第一条</w:t>
      </w:r>
      <w:r>
        <w:rPr>
          <w:rFonts w:hint="eastAsia"/>
        </w:rPr>
        <w:t xml:space="preserve">  </w:t>
      </w:r>
      <w:r>
        <w:rPr>
          <w:rFonts w:hint="eastAsia"/>
        </w:rPr>
        <w:t>为贯彻落实《海南自由贸易港建设总体方案》，根据有关法律、行政法规和《财政部</w:t>
      </w:r>
      <w:r>
        <w:rPr>
          <w:rFonts w:hint="eastAsia"/>
        </w:rPr>
        <w:t xml:space="preserve"> </w:t>
      </w:r>
      <w:r>
        <w:rPr>
          <w:rFonts w:hint="eastAsia"/>
        </w:rPr>
        <w:t>海关总署</w:t>
      </w:r>
      <w:r>
        <w:rPr>
          <w:rFonts w:hint="eastAsia"/>
        </w:rPr>
        <w:t xml:space="preserve"> </w:t>
      </w:r>
      <w:r>
        <w:rPr>
          <w:rFonts w:hint="eastAsia"/>
        </w:rPr>
        <w:t>税务总局关于海南自由贸易港自用生产设备“零关税”政策的通知》（财关税〔</w:t>
      </w:r>
      <w:r>
        <w:rPr>
          <w:rFonts w:hint="eastAsia"/>
        </w:rPr>
        <w:t>2021</w:t>
      </w:r>
      <w:r>
        <w:rPr>
          <w:rFonts w:hint="eastAsia"/>
        </w:rPr>
        <w:t>〕</w:t>
      </w:r>
      <w:r>
        <w:rPr>
          <w:rFonts w:hint="eastAsia"/>
        </w:rPr>
        <w:t>7</w:t>
      </w:r>
      <w:r>
        <w:rPr>
          <w:rFonts w:hint="eastAsia"/>
        </w:rPr>
        <w:t>号，以下简称《通知》），制定本办法。</w:t>
      </w:r>
    </w:p>
    <w:p w14:paraId="72979561" w14:textId="77777777" w:rsidR="00507F49" w:rsidRDefault="00507F49" w:rsidP="00F03E24">
      <w:pPr>
        <w:pStyle w:val="AD"/>
        <w:spacing w:line="276" w:lineRule="auto"/>
        <w:rPr>
          <w:rFonts w:hint="eastAsia"/>
        </w:rPr>
      </w:pPr>
      <w:r>
        <w:rPr>
          <w:rFonts w:hint="eastAsia"/>
        </w:rPr>
        <w:t>第二条</w:t>
      </w:r>
      <w:r>
        <w:rPr>
          <w:rFonts w:hint="eastAsia"/>
        </w:rPr>
        <w:t xml:space="preserve">  </w:t>
      </w:r>
      <w:r>
        <w:rPr>
          <w:rFonts w:hint="eastAsia"/>
        </w:rPr>
        <w:t>全岛封关运作前，对海南自由贸易港注册登记并具有独立法人资格的企业，进口自用生产设备，除法律法规和相关规定明确不予免税、国家规定禁止进口的商品，以及《通知》附件所列设备外，免征关税、进口环节增值税和消费税。享受“零关税”政策的自用生产设备（以下简称“零关税”自用生产设备）实行负面清单管理，由财政部、海关总署、税务总局会同相关部门动态调整。</w:t>
      </w:r>
    </w:p>
    <w:p w14:paraId="3C4AAB57" w14:textId="77777777" w:rsidR="00507F49" w:rsidRDefault="00507F49" w:rsidP="00F03E24">
      <w:pPr>
        <w:pStyle w:val="AD"/>
        <w:spacing w:line="276" w:lineRule="auto"/>
        <w:rPr>
          <w:rFonts w:hint="eastAsia"/>
        </w:rPr>
      </w:pPr>
      <w:r>
        <w:rPr>
          <w:rFonts w:hint="eastAsia"/>
        </w:rPr>
        <w:t>《通知》所称生产设备包括《中华人民共和国进出口税则》第八十四、八十五和九十章中除家用电器及设备零件、部件、附件、元器件外的其他商品，具体商品范围由财政部、海关总署会同有关部门明确。</w:t>
      </w:r>
    </w:p>
    <w:p w14:paraId="179C0140" w14:textId="77777777" w:rsidR="00507F49" w:rsidRDefault="00507F49" w:rsidP="00F03E24">
      <w:pPr>
        <w:pStyle w:val="AD"/>
        <w:spacing w:line="276" w:lineRule="auto"/>
        <w:rPr>
          <w:rFonts w:hint="eastAsia"/>
        </w:rPr>
      </w:pPr>
      <w:r>
        <w:rPr>
          <w:rFonts w:hint="eastAsia"/>
        </w:rPr>
        <w:t>第三条</w:t>
      </w:r>
      <w:r>
        <w:rPr>
          <w:rFonts w:hint="eastAsia"/>
        </w:rPr>
        <w:t xml:space="preserve">  </w:t>
      </w:r>
      <w:r>
        <w:rPr>
          <w:rFonts w:hint="eastAsia"/>
        </w:rPr>
        <w:t>符合享受政策条件的企业名单和《通知》附件涵盖行业的企业名单，由海南省发展改革、工业和信息化等主管部门会同海南省财政厅、海口海关、国家税务总局海南省税务局确定后，通过国际贸易“单一窗口”向海口海关传输企业名单。在实现联网传输企业名单前，由海南省相关主管部门将上述企业名单函告海口海关。</w:t>
      </w:r>
    </w:p>
    <w:p w14:paraId="56E8A327" w14:textId="77777777" w:rsidR="00507F49" w:rsidRDefault="00507F49" w:rsidP="00F03E24">
      <w:pPr>
        <w:pStyle w:val="AD"/>
        <w:spacing w:line="276" w:lineRule="auto"/>
        <w:rPr>
          <w:rFonts w:hint="eastAsia"/>
        </w:rPr>
      </w:pPr>
      <w:r>
        <w:rPr>
          <w:rFonts w:hint="eastAsia"/>
        </w:rPr>
        <w:t>第四条</w:t>
      </w:r>
      <w:r>
        <w:rPr>
          <w:rFonts w:hint="eastAsia"/>
        </w:rPr>
        <w:t xml:space="preserve">  </w:t>
      </w:r>
      <w:r>
        <w:rPr>
          <w:rFonts w:hint="eastAsia"/>
        </w:rPr>
        <w:t>“零关税”自用生产设备实行“</w:t>
      </w:r>
      <w:proofErr w:type="gramStart"/>
      <w:r>
        <w:rPr>
          <w:rFonts w:hint="eastAsia"/>
        </w:rPr>
        <w:t>一</w:t>
      </w:r>
      <w:proofErr w:type="gramEnd"/>
      <w:r>
        <w:rPr>
          <w:rFonts w:hint="eastAsia"/>
        </w:rPr>
        <w:t>企</w:t>
      </w:r>
      <w:proofErr w:type="gramStart"/>
      <w:r>
        <w:rPr>
          <w:rFonts w:hint="eastAsia"/>
        </w:rPr>
        <w:t>一</w:t>
      </w:r>
      <w:proofErr w:type="gramEnd"/>
      <w:r>
        <w:rPr>
          <w:rFonts w:hint="eastAsia"/>
        </w:rPr>
        <w:t>账”管理。</w:t>
      </w:r>
    </w:p>
    <w:p w14:paraId="35C80422" w14:textId="77777777" w:rsidR="00507F49" w:rsidRDefault="00507F49" w:rsidP="00F03E24">
      <w:pPr>
        <w:pStyle w:val="AD"/>
        <w:spacing w:line="276" w:lineRule="auto"/>
        <w:rPr>
          <w:rFonts w:hint="eastAsia"/>
        </w:rPr>
      </w:pPr>
      <w:r>
        <w:rPr>
          <w:rFonts w:hint="eastAsia"/>
        </w:rPr>
        <w:t>符合享受政策条件的企业（以下简称“企业”）在首次申报“零关税”自用生产设备进口前，应按《中华人民共和国海关报关单位注册登记管理规定》有关规定在海关注册登记，并在国际贸易“单一窗口”中“海南零关税进口生产设备、交通工具平台”系统完善企业账户信息。</w:t>
      </w:r>
    </w:p>
    <w:p w14:paraId="55535495" w14:textId="77777777" w:rsidR="00507F49" w:rsidRDefault="00507F49" w:rsidP="00F03E24">
      <w:pPr>
        <w:pStyle w:val="AD"/>
        <w:spacing w:line="276" w:lineRule="auto"/>
        <w:rPr>
          <w:rFonts w:hint="eastAsia"/>
        </w:rPr>
      </w:pPr>
      <w:r>
        <w:rPr>
          <w:rFonts w:hint="eastAsia"/>
        </w:rPr>
        <w:t>第五条</w:t>
      </w:r>
      <w:r>
        <w:rPr>
          <w:rFonts w:hint="eastAsia"/>
        </w:rPr>
        <w:t xml:space="preserve">  </w:t>
      </w:r>
      <w:r>
        <w:rPr>
          <w:rFonts w:hint="eastAsia"/>
        </w:rPr>
        <w:t>企业申报进口“零关税”自用生产设备时，进口报关单“申报地海关”应填报“海口海关”下设的隶属海关或业务现场的关区名称及代码（不含“三沙海关”）；“征免性质”填报为“零关税自用生产设备”（代码：</w:t>
      </w:r>
      <w:r>
        <w:rPr>
          <w:rFonts w:hint="eastAsia"/>
        </w:rPr>
        <w:t>491</w:t>
      </w:r>
      <w:r>
        <w:rPr>
          <w:rFonts w:hint="eastAsia"/>
        </w:rPr>
        <w:t>），自愿缴纳进口环节增值税和消费税的，应当在报关时将“征免性质”填报为“零关税自用生产设备（缴纳进口环节税）”（代码：</w:t>
      </w:r>
      <w:r>
        <w:rPr>
          <w:rFonts w:hint="eastAsia"/>
        </w:rPr>
        <w:t>493</w:t>
      </w:r>
      <w:r>
        <w:rPr>
          <w:rFonts w:hint="eastAsia"/>
        </w:rPr>
        <w:t>）；“监管方式”填报为“一般贸易”（</w:t>
      </w:r>
      <w:r>
        <w:rPr>
          <w:rFonts w:hint="eastAsia"/>
        </w:rPr>
        <w:t>0110</w:t>
      </w:r>
      <w:r>
        <w:rPr>
          <w:rFonts w:hint="eastAsia"/>
        </w:rPr>
        <w:t>）；征减免税方式填报为“随征免性质”（代码：</w:t>
      </w:r>
      <w:r>
        <w:rPr>
          <w:rFonts w:hint="eastAsia"/>
        </w:rPr>
        <w:t>5</w:t>
      </w:r>
      <w:r>
        <w:rPr>
          <w:rFonts w:hint="eastAsia"/>
        </w:rPr>
        <w:t>）；“消费使用单位”填报企业名称。</w:t>
      </w:r>
    </w:p>
    <w:p w14:paraId="78E0B5DC" w14:textId="77777777" w:rsidR="00507F49" w:rsidRDefault="00507F49" w:rsidP="00F03E24">
      <w:pPr>
        <w:pStyle w:val="AD"/>
        <w:spacing w:line="276" w:lineRule="auto"/>
        <w:rPr>
          <w:rFonts w:hint="eastAsia"/>
        </w:rPr>
      </w:pPr>
      <w:r>
        <w:rPr>
          <w:rFonts w:hint="eastAsia"/>
        </w:rPr>
        <w:t>第六条</w:t>
      </w:r>
      <w:r>
        <w:rPr>
          <w:rFonts w:hint="eastAsia"/>
        </w:rPr>
        <w:t xml:space="preserve">  </w:t>
      </w:r>
      <w:r>
        <w:rPr>
          <w:rFonts w:hint="eastAsia"/>
        </w:rPr>
        <w:t>除国家另有规定外，国家对相关生产设备有限制进口管理规定的，企业应按规定</w:t>
      </w:r>
      <w:proofErr w:type="gramStart"/>
      <w:r>
        <w:rPr>
          <w:rFonts w:hint="eastAsia"/>
        </w:rPr>
        <w:t>凭相关</w:t>
      </w:r>
      <w:proofErr w:type="gramEnd"/>
      <w:r>
        <w:rPr>
          <w:rFonts w:hint="eastAsia"/>
        </w:rPr>
        <w:t>许可证件办理进口等相关海关手续。</w:t>
      </w:r>
    </w:p>
    <w:p w14:paraId="5FADC20A" w14:textId="77777777" w:rsidR="00507F49" w:rsidRDefault="00507F49" w:rsidP="00F03E24">
      <w:pPr>
        <w:pStyle w:val="AD"/>
        <w:spacing w:line="276" w:lineRule="auto"/>
        <w:rPr>
          <w:rFonts w:hint="eastAsia"/>
        </w:rPr>
      </w:pPr>
      <w:r>
        <w:rPr>
          <w:rFonts w:hint="eastAsia"/>
        </w:rPr>
        <w:t>第七条</w:t>
      </w:r>
      <w:r>
        <w:rPr>
          <w:rFonts w:hint="eastAsia"/>
        </w:rPr>
        <w:t xml:space="preserve">  </w:t>
      </w:r>
      <w:r>
        <w:rPr>
          <w:rFonts w:hint="eastAsia"/>
        </w:rPr>
        <w:t>“零关税”自用生产设备仅限符合政策规定条件的企业在海南自由贸易港内自用，并依法接受海关监管。</w:t>
      </w:r>
    </w:p>
    <w:p w14:paraId="27F9E30F" w14:textId="77777777" w:rsidR="00507F49" w:rsidRDefault="00507F49" w:rsidP="00F03E24">
      <w:pPr>
        <w:pStyle w:val="AD"/>
        <w:spacing w:line="276" w:lineRule="auto"/>
        <w:rPr>
          <w:rFonts w:hint="eastAsia"/>
        </w:rPr>
      </w:pPr>
      <w:r>
        <w:rPr>
          <w:rFonts w:hint="eastAsia"/>
        </w:rPr>
        <w:t>监管年限为：</w:t>
      </w:r>
      <w:r>
        <w:rPr>
          <w:rFonts w:hint="eastAsia"/>
        </w:rPr>
        <w:t>3</w:t>
      </w:r>
      <w:r>
        <w:rPr>
          <w:rFonts w:hint="eastAsia"/>
        </w:rPr>
        <w:t>年。</w:t>
      </w:r>
    </w:p>
    <w:p w14:paraId="38887FBB" w14:textId="77777777" w:rsidR="00507F49" w:rsidRDefault="00507F49" w:rsidP="00F03E24">
      <w:pPr>
        <w:pStyle w:val="AD"/>
        <w:spacing w:line="276" w:lineRule="auto"/>
        <w:rPr>
          <w:rFonts w:hint="eastAsia"/>
        </w:rPr>
      </w:pPr>
      <w:r>
        <w:rPr>
          <w:rFonts w:hint="eastAsia"/>
        </w:rPr>
        <w:t>监管年限自货物放行之日起计算。</w:t>
      </w:r>
    </w:p>
    <w:p w14:paraId="6798F522" w14:textId="77777777" w:rsidR="00507F49" w:rsidRDefault="00507F49" w:rsidP="00F03E24">
      <w:pPr>
        <w:pStyle w:val="AD"/>
        <w:spacing w:line="276" w:lineRule="auto"/>
        <w:rPr>
          <w:rFonts w:hint="eastAsia"/>
        </w:rPr>
      </w:pPr>
      <w:r>
        <w:rPr>
          <w:rFonts w:hint="eastAsia"/>
        </w:rPr>
        <w:t>监管年限届满自动解除海关监管。</w:t>
      </w:r>
    </w:p>
    <w:p w14:paraId="72010F23" w14:textId="77777777" w:rsidR="00507F49" w:rsidRDefault="00507F49" w:rsidP="00F03E24">
      <w:pPr>
        <w:pStyle w:val="AD"/>
        <w:spacing w:line="276" w:lineRule="auto"/>
        <w:rPr>
          <w:rFonts w:hint="eastAsia"/>
        </w:rPr>
      </w:pPr>
      <w:r>
        <w:rPr>
          <w:rFonts w:hint="eastAsia"/>
        </w:rPr>
        <w:t>除海关总署另有规定外，在海关监管年限内，企业应当按政策规定和海关规定保管、使用“零关税”自用生产设备。</w:t>
      </w:r>
    </w:p>
    <w:p w14:paraId="2DAEA03C" w14:textId="77777777" w:rsidR="00507F49" w:rsidRDefault="00507F49" w:rsidP="00F03E24">
      <w:pPr>
        <w:pStyle w:val="AD"/>
        <w:spacing w:line="276" w:lineRule="auto"/>
        <w:rPr>
          <w:rFonts w:hint="eastAsia"/>
        </w:rPr>
      </w:pPr>
      <w:r>
        <w:rPr>
          <w:rFonts w:hint="eastAsia"/>
        </w:rPr>
        <w:t>第八条</w:t>
      </w:r>
      <w:r>
        <w:rPr>
          <w:rFonts w:hint="eastAsia"/>
        </w:rPr>
        <w:t xml:space="preserve">  </w:t>
      </w:r>
      <w:r>
        <w:rPr>
          <w:rFonts w:hint="eastAsia"/>
        </w:rPr>
        <w:t>在海关监管年限内，企业应当于每年</w:t>
      </w:r>
      <w:r>
        <w:rPr>
          <w:rFonts w:hint="eastAsia"/>
        </w:rPr>
        <w:t>6</w:t>
      </w:r>
      <w:r>
        <w:rPr>
          <w:rFonts w:hint="eastAsia"/>
        </w:rPr>
        <w:t>月</w:t>
      </w:r>
      <w:r>
        <w:rPr>
          <w:rFonts w:hint="eastAsia"/>
        </w:rPr>
        <w:t>30</w:t>
      </w:r>
      <w:r>
        <w:rPr>
          <w:rFonts w:hint="eastAsia"/>
        </w:rPr>
        <w:t>日（含当日）以前向其所在地海关（以下</w:t>
      </w:r>
      <w:r>
        <w:rPr>
          <w:rFonts w:hint="eastAsia"/>
        </w:rPr>
        <w:lastRenderedPageBreak/>
        <w:t>称“主管海关”）提交上一年度“零关税”自用生产设备使用情况的报告。</w:t>
      </w:r>
    </w:p>
    <w:p w14:paraId="1F45F4A4" w14:textId="77777777" w:rsidR="00507F49" w:rsidRDefault="00507F49" w:rsidP="00F03E24">
      <w:pPr>
        <w:pStyle w:val="AD"/>
        <w:spacing w:line="276" w:lineRule="auto"/>
        <w:rPr>
          <w:rFonts w:hint="eastAsia"/>
        </w:rPr>
      </w:pPr>
      <w:r>
        <w:rPr>
          <w:rFonts w:hint="eastAsia"/>
        </w:rPr>
        <w:t>第九条</w:t>
      </w:r>
      <w:r>
        <w:rPr>
          <w:rFonts w:hint="eastAsia"/>
        </w:rPr>
        <w:t xml:space="preserve">  </w:t>
      </w:r>
      <w:r>
        <w:rPr>
          <w:rFonts w:hint="eastAsia"/>
        </w:rPr>
        <w:t>在海关监管年限内，企业因破产等原因，确需将“零关税”自用生产设备转让的，应在转让前通过“海南零关税进口生产设备、交通工具平台”向主管海关提出申请，经海关审核同意后办理转让手续。</w:t>
      </w:r>
    </w:p>
    <w:p w14:paraId="59C6FF0F" w14:textId="77777777" w:rsidR="00507F49" w:rsidRDefault="00507F49" w:rsidP="00F03E24">
      <w:pPr>
        <w:pStyle w:val="AD"/>
        <w:spacing w:line="276" w:lineRule="auto"/>
        <w:rPr>
          <w:rFonts w:hint="eastAsia"/>
        </w:rPr>
      </w:pPr>
      <w:r>
        <w:rPr>
          <w:rFonts w:hint="eastAsia"/>
        </w:rPr>
        <w:t>其中，转让给不符合享受政策条件的主体的，应在转让前通过“海南零关税进口生产设备、交通工具平台”向主管海关提出申请，并按规定补缴相关进口税款。补税的完税价格以</w:t>
      </w:r>
      <w:r>
        <w:rPr>
          <w:rFonts w:hint="eastAsia"/>
        </w:rPr>
        <w:t xml:space="preserve"> </w:t>
      </w:r>
      <w:r>
        <w:rPr>
          <w:rFonts w:hint="eastAsia"/>
        </w:rPr>
        <w:t>“零关税”自用生产设备原进口时的完税价格为基础，按照货物已进口时间与监管年限的比例进行折旧，其计算公式如下：</w:t>
      </w:r>
    </w:p>
    <w:p w14:paraId="4233C73A" w14:textId="77777777" w:rsidR="00507F49" w:rsidRDefault="00507F49" w:rsidP="00F03E24">
      <w:pPr>
        <w:pStyle w:val="AD"/>
        <w:spacing w:line="276" w:lineRule="auto"/>
        <w:rPr>
          <w:rFonts w:hint="eastAsia"/>
        </w:rPr>
      </w:pPr>
      <w:r>
        <w:rPr>
          <w:rFonts w:hint="eastAsia"/>
        </w:rPr>
        <w:t>补税的完税价格＝“零关税”自用生产设备原进口时的完税价格×［</w:t>
      </w:r>
      <w:r>
        <w:rPr>
          <w:rFonts w:hint="eastAsia"/>
        </w:rPr>
        <w:t xml:space="preserve"> 1</w:t>
      </w:r>
      <w:r>
        <w:rPr>
          <w:rFonts w:hint="eastAsia"/>
        </w:rPr>
        <w:t>－“零关税”自用生产设备已进口时间</w:t>
      </w:r>
      <w:r>
        <w:rPr>
          <w:rFonts w:hint="eastAsia"/>
        </w:rPr>
        <w:t>/</w:t>
      </w:r>
      <w:r>
        <w:rPr>
          <w:rFonts w:hint="eastAsia"/>
        </w:rPr>
        <w:t>（监管年限×</w:t>
      </w:r>
      <w:r>
        <w:rPr>
          <w:rFonts w:hint="eastAsia"/>
        </w:rPr>
        <w:t>12</w:t>
      </w:r>
      <w:r>
        <w:rPr>
          <w:rFonts w:hint="eastAsia"/>
        </w:rPr>
        <w:t>）］</w:t>
      </w:r>
    </w:p>
    <w:p w14:paraId="576EE1AC" w14:textId="77777777" w:rsidR="00507F49" w:rsidRDefault="00507F49" w:rsidP="00F03E24">
      <w:pPr>
        <w:pStyle w:val="AD"/>
        <w:spacing w:line="276" w:lineRule="auto"/>
        <w:rPr>
          <w:rFonts w:hint="eastAsia"/>
        </w:rPr>
      </w:pPr>
      <w:r>
        <w:rPr>
          <w:rFonts w:hint="eastAsia"/>
        </w:rPr>
        <w:t>“零关税”自用生产设备已进口时间自货物放行之日起按月计算。不足</w:t>
      </w:r>
      <w:r>
        <w:rPr>
          <w:rFonts w:hint="eastAsia"/>
        </w:rPr>
        <w:t>1</w:t>
      </w:r>
      <w:r>
        <w:rPr>
          <w:rFonts w:hint="eastAsia"/>
        </w:rPr>
        <w:t>个月但超过</w:t>
      </w:r>
      <w:r>
        <w:rPr>
          <w:rFonts w:hint="eastAsia"/>
        </w:rPr>
        <w:t>15</w:t>
      </w:r>
      <w:r>
        <w:rPr>
          <w:rFonts w:hint="eastAsia"/>
        </w:rPr>
        <w:t>日的按</w:t>
      </w:r>
      <w:r>
        <w:rPr>
          <w:rFonts w:hint="eastAsia"/>
        </w:rPr>
        <w:t>1</w:t>
      </w:r>
      <w:r>
        <w:rPr>
          <w:rFonts w:hint="eastAsia"/>
        </w:rPr>
        <w:t>个月计算；不超过</w:t>
      </w:r>
      <w:r>
        <w:rPr>
          <w:rFonts w:hint="eastAsia"/>
        </w:rPr>
        <w:t>15</w:t>
      </w:r>
      <w:r>
        <w:rPr>
          <w:rFonts w:hint="eastAsia"/>
        </w:rPr>
        <w:t>日的，不予计算。</w:t>
      </w:r>
    </w:p>
    <w:p w14:paraId="53D46903" w14:textId="77777777" w:rsidR="00507F49" w:rsidRDefault="00507F49" w:rsidP="00F03E24">
      <w:pPr>
        <w:pStyle w:val="AD"/>
        <w:spacing w:line="276" w:lineRule="auto"/>
        <w:rPr>
          <w:rFonts w:hint="eastAsia"/>
        </w:rPr>
      </w:pPr>
      <w:r>
        <w:rPr>
          <w:rFonts w:hint="eastAsia"/>
        </w:rPr>
        <w:t>自税款补缴并办结海关相关手续之日起，“零关税”自用生产设备解除海关监管。</w:t>
      </w:r>
    </w:p>
    <w:p w14:paraId="16CD76A7" w14:textId="77777777" w:rsidR="00507F49" w:rsidRDefault="00507F49" w:rsidP="00F03E24">
      <w:pPr>
        <w:pStyle w:val="AD"/>
        <w:spacing w:line="276" w:lineRule="auto"/>
        <w:rPr>
          <w:rFonts w:hint="eastAsia"/>
        </w:rPr>
      </w:pPr>
      <w:r>
        <w:rPr>
          <w:rFonts w:hint="eastAsia"/>
        </w:rPr>
        <w:t>第十条</w:t>
      </w:r>
      <w:r>
        <w:rPr>
          <w:rFonts w:hint="eastAsia"/>
        </w:rPr>
        <w:t xml:space="preserve">  </w:t>
      </w:r>
      <w:r>
        <w:rPr>
          <w:rFonts w:hint="eastAsia"/>
        </w:rPr>
        <w:t>在海关监管年限内，企业需将“零关税”自用生产设备向境内银行或非银行金融机构办理贷款抵押的，应事先通过“海南零关税进口生产设备、交通工具平台”向主管海关提出申请，并提供海关认可的税款担保，经海关审核同意后，可按规定办理贷款抵押。</w:t>
      </w:r>
    </w:p>
    <w:p w14:paraId="634DA0FC" w14:textId="77777777" w:rsidR="00507F49" w:rsidRDefault="00507F49" w:rsidP="00F03E24">
      <w:pPr>
        <w:pStyle w:val="AD"/>
        <w:spacing w:line="276" w:lineRule="auto"/>
        <w:rPr>
          <w:rFonts w:hint="eastAsia"/>
        </w:rPr>
      </w:pPr>
      <w:r>
        <w:rPr>
          <w:rFonts w:hint="eastAsia"/>
        </w:rPr>
        <w:t>企业不得以“零关税”自用生产设备向银行或非银行金融机构以外的公民、法人或者非法人其他组织办理贷款抵押。</w:t>
      </w:r>
    </w:p>
    <w:p w14:paraId="3425C5DB" w14:textId="77777777" w:rsidR="00507F49" w:rsidRDefault="00507F49" w:rsidP="00F03E24">
      <w:pPr>
        <w:pStyle w:val="AD"/>
        <w:spacing w:line="276" w:lineRule="auto"/>
        <w:rPr>
          <w:rFonts w:hint="eastAsia"/>
        </w:rPr>
      </w:pPr>
      <w:r>
        <w:rPr>
          <w:rFonts w:hint="eastAsia"/>
        </w:rPr>
        <w:t>第十一条</w:t>
      </w:r>
      <w:r>
        <w:rPr>
          <w:rFonts w:hint="eastAsia"/>
        </w:rPr>
        <w:t xml:space="preserve">  </w:t>
      </w:r>
      <w:r>
        <w:rPr>
          <w:rFonts w:hint="eastAsia"/>
        </w:rPr>
        <w:t>在海关监管年限内，企业需将“零关税”自用生产设备退运出境或者出口的，应通过“海南零关税进口生产设备、交通工具平台”向主管海关提出申请，经海关审核同意后办理相关手续。</w:t>
      </w:r>
    </w:p>
    <w:p w14:paraId="28242206" w14:textId="77777777" w:rsidR="00507F49" w:rsidRDefault="00507F49" w:rsidP="00F03E24">
      <w:pPr>
        <w:pStyle w:val="AD"/>
        <w:spacing w:line="276" w:lineRule="auto"/>
        <w:rPr>
          <w:rFonts w:hint="eastAsia"/>
        </w:rPr>
      </w:pPr>
      <w:r>
        <w:rPr>
          <w:rFonts w:hint="eastAsia"/>
        </w:rPr>
        <w:t>“零关税”自用生产设备自退运出境或者出口之日起，解除海关监管，海关不对退运出境或者出口的“零关税”自用生产设备补征相关税款。</w:t>
      </w:r>
    </w:p>
    <w:p w14:paraId="0D3A1441" w14:textId="77777777" w:rsidR="00507F49" w:rsidRDefault="00507F49" w:rsidP="00F03E24">
      <w:pPr>
        <w:pStyle w:val="AD"/>
        <w:spacing w:line="276" w:lineRule="auto"/>
        <w:rPr>
          <w:rFonts w:hint="eastAsia"/>
        </w:rPr>
      </w:pPr>
      <w:r>
        <w:rPr>
          <w:rFonts w:hint="eastAsia"/>
        </w:rPr>
        <w:t>第十二条</w:t>
      </w:r>
      <w:r>
        <w:rPr>
          <w:rFonts w:hint="eastAsia"/>
        </w:rPr>
        <w:t xml:space="preserve">  </w:t>
      </w:r>
      <w:r>
        <w:rPr>
          <w:rFonts w:hint="eastAsia"/>
        </w:rPr>
        <w:t>除特殊情形外，企业申请办理“零关税”自用生产设备转让、贷款抵押等手续的，主管海关应自受理申请之日起</w:t>
      </w:r>
      <w:r>
        <w:rPr>
          <w:rFonts w:hint="eastAsia"/>
        </w:rPr>
        <w:t>10</w:t>
      </w:r>
      <w:r>
        <w:rPr>
          <w:rFonts w:hint="eastAsia"/>
        </w:rPr>
        <w:t>个工作日内</w:t>
      </w:r>
      <w:proofErr w:type="gramStart"/>
      <w:r>
        <w:rPr>
          <w:rFonts w:hint="eastAsia"/>
        </w:rPr>
        <w:t>作出</w:t>
      </w:r>
      <w:proofErr w:type="gramEnd"/>
      <w:r>
        <w:rPr>
          <w:rFonts w:hint="eastAsia"/>
        </w:rPr>
        <w:t>是否同意的决定。</w:t>
      </w:r>
    </w:p>
    <w:p w14:paraId="0827AD73" w14:textId="77777777" w:rsidR="00507F49" w:rsidRDefault="00507F49" w:rsidP="00F03E24">
      <w:pPr>
        <w:pStyle w:val="AD"/>
        <w:spacing w:line="276" w:lineRule="auto"/>
        <w:rPr>
          <w:rFonts w:hint="eastAsia"/>
        </w:rPr>
      </w:pPr>
      <w:r>
        <w:rPr>
          <w:rFonts w:hint="eastAsia"/>
        </w:rPr>
        <w:t>第十三条</w:t>
      </w:r>
      <w:r>
        <w:rPr>
          <w:rFonts w:hint="eastAsia"/>
        </w:rPr>
        <w:t xml:space="preserve">  </w:t>
      </w:r>
      <w:r>
        <w:rPr>
          <w:rFonts w:hint="eastAsia"/>
        </w:rPr>
        <w:t>海关依照《中华人民共和国海关法》和《中华人民共和国海关稽查条例》等相关规定，对进口和使用“零关税”自用生产设备的相关企业实施</w:t>
      </w:r>
      <w:proofErr w:type="gramStart"/>
      <w:r>
        <w:rPr>
          <w:rFonts w:hint="eastAsia"/>
        </w:rPr>
        <w:t>稽</w:t>
      </w:r>
      <w:proofErr w:type="gramEnd"/>
      <w:r>
        <w:rPr>
          <w:rFonts w:hint="eastAsia"/>
        </w:rPr>
        <w:t>（核）查。</w:t>
      </w:r>
    </w:p>
    <w:p w14:paraId="7535D237" w14:textId="77777777" w:rsidR="00507F49" w:rsidRDefault="00507F49" w:rsidP="00F03E24">
      <w:pPr>
        <w:pStyle w:val="AD"/>
        <w:spacing w:line="276" w:lineRule="auto"/>
        <w:rPr>
          <w:rFonts w:hint="eastAsia"/>
        </w:rPr>
      </w:pPr>
      <w:r>
        <w:rPr>
          <w:rFonts w:hint="eastAsia"/>
        </w:rPr>
        <w:t>第十四条</w:t>
      </w:r>
      <w:r>
        <w:rPr>
          <w:rFonts w:hint="eastAsia"/>
        </w:rPr>
        <w:t xml:space="preserve">  </w:t>
      </w:r>
      <w:r>
        <w:rPr>
          <w:rFonts w:hint="eastAsia"/>
        </w:rPr>
        <w:t>企业违反《通知》相关规定以及将“零关税”自用生产设备移作他用的，应按规定补缴相关进口税款。补税的完税价格以“零关税”自用生产设备原进口时的完税价格为基础，按照需要补缴税款的时间与监管年限的比例进行折算，其计算公式如下：</w:t>
      </w:r>
    </w:p>
    <w:p w14:paraId="2CCE8616" w14:textId="77777777" w:rsidR="00507F49" w:rsidRDefault="00507F49" w:rsidP="00F03E24">
      <w:pPr>
        <w:pStyle w:val="AD"/>
        <w:spacing w:line="276" w:lineRule="auto"/>
        <w:rPr>
          <w:rFonts w:hint="eastAsia"/>
        </w:rPr>
      </w:pPr>
      <w:r>
        <w:rPr>
          <w:rFonts w:hint="eastAsia"/>
        </w:rPr>
        <w:t>补税的完税价格＝“零关税”自用生产设备原进口时的完税价格×［需要补缴税款的时间</w:t>
      </w:r>
      <w:r>
        <w:rPr>
          <w:rFonts w:hint="eastAsia"/>
        </w:rPr>
        <w:t>/</w:t>
      </w:r>
      <w:r>
        <w:rPr>
          <w:rFonts w:hint="eastAsia"/>
        </w:rPr>
        <w:t>（监管年限×</w:t>
      </w:r>
      <w:r>
        <w:rPr>
          <w:rFonts w:hint="eastAsia"/>
        </w:rPr>
        <w:t>365</w:t>
      </w:r>
      <w:r>
        <w:rPr>
          <w:rFonts w:hint="eastAsia"/>
        </w:rPr>
        <w:t>）］</w:t>
      </w:r>
    </w:p>
    <w:p w14:paraId="09FAC872" w14:textId="77777777" w:rsidR="00507F49" w:rsidRDefault="00507F49" w:rsidP="00F03E24">
      <w:pPr>
        <w:pStyle w:val="AD"/>
        <w:spacing w:line="276" w:lineRule="auto"/>
        <w:rPr>
          <w:rFonts w:hint="eastAsia"/>
        </w:rPr>
      </w:pPr>
      <w:r>
        <w:rPr>
          <w:rFonts w:hint="eastAsia"/>
        </w:rPr>
        <w:t>上述计算公式中需要补缴税款的时间为企业违反《通知》相关规定以及将“零关税”自用生产设备移作他用的实际时间，按日计算，每日实际使用不满</w:t>
      </w:r>
      <w:r>
        <w:rPr>
          <w:rFonts w:hint="eastAsia"/>
        </w:rPr>
        <w:t>8</w:t>
      </w:r>
      <w:r>
        <w:rPr>
          <w:rFonts w:hint="eastAsia"/>
        </w:rPr>
        <w:t>小时或者超过</w:t>
      </w:r>
      <w:r>
        <w:rPr>
          <w:rFonts w:hint="eastAsia"/>
        </w:rPr>
        <w:t>8</w:t>
      </w:r>
      <w:r>
        <w:rPr>
          <w:rFonts w:hint="eastAsia"/>
        </w:rPr>
        <w:t>小时的均按</w:t>
      </w:r>
      <w:r>
        <w:rPr>
          <w:rFonts w:hint="eastAsia"/>
        </w:rPr>
        <w:t>1</w:t>
      </w:r>
      <w:r>
        <w:rPr>
          <w:rFonts w:hint="eastAsia"/>
        </w:rPr>
        <w:t>日计算。</w:t>
      </w:r>
    </w:p>
    <w:p w14:paraId="74E877B5" w14:textId="77777777" w:rsidR="00507F49" w:rsidRDefault="00507F49" w:rsidP="00F03E24">
      <w:pPr>
        <w:pStyle w:val="AD"/>
        <w:spacing w:line="276" w:lineRule="auto"/>
        <w:rPr>
          <w:rFonts w:hint="eastAsia"/>
        </w:rPr>
      </w:pPr>
      <w:r>
        <w:rPr>
          <w:rFonts w:hint="eastAsia"/>
        </w:rPr>
        <w:t>第十五条</w:t>
      </w:r>
      <w:r>
        <w:rPr>
          <w:rFonts w:hint="eastAsia"/>
        </w:rPr>
        <w:t xml:space="preserve">  </w:t>
      </w:r>
      <w:r>
        <w:rPr>
          <w:rFonts w:hint="eastAsia"/>
        </w:rPr>
        <w:t>违反本办法规定，构成走私行为或者违反海关监管规定行为的，由海关依照《中华人民共和国海关法》和《中华人民共和国海关行政处罚实施条例》的有关规定予以处理；构成犯罪的，依法追究刑事责任。</w:t>
      </w:r>
    </w:p>
    <w:p w14:paraId="154540BC" w14:textId="77777777" w:rsidR="00507F49" w:rsidRDefault="00507F49" w:rsidP="00F03E24">
      <w:pPr>
        <w:pStyle w:val="AD"/>
        <w:spacing w:line="276" w:lineRule="auto"/>
        <w:rPr>
          <w:rFonts w:hint="eastAsia"/>
        </w:rPr>
      </w:pPr>
      <w:r>
        <w:rPr>
          <w:rFonts w:hint="eastAsia"/>
        </w:rPr>
        <w:t>第十六条</w:t>
      </w:r>
      <w:r>
        <w:rPr>
          <w:rFonts w:hint="eastAsia"/>
        </w:rPr>
        <w:t xml:space="preserve">  </w:t>
      </w:r>
      <w:r>
        <w:rPr>
          <w:rFonts w:hint="eastAsia"/>
        </w:rPr>
        <w:t>本办法由海关总署负责解释。</w:t>
      </w:r>
    </w:p>
    <w:p w14:paraId="50F9B2CC" w14:textId="4F772D4F" w:rsidR="00B15193" w:rsidRDefault="00507F49" w:rsidP="00F03E24">
      <w:pPr>
        <w:pStyle w:val="AD"/>
        <w:spacing w:line="276" w:lineRule="auto"/>
      </w:pPr>
      <w:r>
        <w:rPr>
          <w:rFonts w:hint="eastAsia"/>
        </w:rPr>
        <w:lastRenderedPageBreak/>
        <w:t>第十七条</w:t>
      </w:r>
      <w:r>
        <w:rPr>
          <w:rFonts w:hint="eastAsia"/>
        </w:rPr>
        <w:t xml:space="preserve">  </w:t>
      </w:r>
      <w:r>
        <w:rPr>
          <w:rFonts w:hint="eastAsia"/>
        </w:rPr>
        <w:t>本办法自公布之日起施行。</w:t>
      </w:r>
    </w:p>
    <w:p w14:paraId="2A1200C6" w14:textId="0FB473F0" w:rsidR="00507F49" w:rsidRDefault="00507F49" w:rsidP="00F03E24">
      <w:pPr>
        <w:pStyle w:val="AD"/>
        <w:spacing w:line="276" w:lineRule="auto"/>
      </w:pPr>
    </w:p>
    <w:p w14:paraId="18D08705" w14:textId="12D89393" w:rsidR="00507F49" w:rsidRDefault="00507F49" w:rsidP="00F03E24">
      <w:pPr>
        <w:pStyle w:val="AD"/>
        <w:spacing w:line="276" w:lineRule="auto"/>
      </w:pPr>
    </w:p>
    <w:p w14:paraId="19A23031" w14:textId="0A942670" w:rsidR="00507F49" w:rsidRDefault="00507F49" w:rsidP="00F03E24">
      <w:pPr>
        <w:pStyle w:val="AD"/>
        <w:spacing w:line="276" w:lineRule="auto"/>
      </w:pPr>
      <w:r>
        <w:rPr>
          <w:rFonts w:hint="eastAsia"/>
        </w:rPr>
        <w:t>信息来源：</w:t>
      </w:r>
      <w:hyperlink r:id="rId6" w:history="1">
        <w:r w:rsidRPr="00472368">
          <w:rPr>
            <w:rStyle w:val="a7"/>
          </w:rPr>
          <w:t>http://www.customs.gov.cn/customs/302249/2480148/3563640/index.html</w:t>
        </w:r>
      </w:hyperlink>
    </w:p>
    <w:p w14:paraId="3D191AFF" w14:textId="77777777" w:rsidR="00507F49" w:rsidRPr="00507F49" w:rsidRDefault="00507F49" w:rsidP="00F03E24">
      <w:pPr>
        <w:pStyle w:val="AD"/>
        <w:spacing w:line="276" w:lineRule="auto"/>
        <w:rPr>
          <w:rFonts w:hint="eastAsia"/>
        </w:rPr>
      </w:pPr>
    </w:p>
    <w:sectPr w:rsidR="00507F49" w:rsidRPr="00507F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7D9CE" w14:textId="77777777" w:rsidR="00D30FDA" w:rsidRDefault="00D30FDA" w:rsidP="00C20A6A">
      <w:pPr>
        <w:spacing w:line="240" w:lineRule="auto"/>
      </w:pPr>
      <w:r>
        <w:separator/>
      </w:r>
    </w:p>
  </w:endnote>
  <w:endnote w:type="continuationSeparator" w:id="0">
    <w:p w14:paraId="12D158E3" w14:textId="77777777" w:rsidR="00D30FDA" w:rsidRDefault="00D30FD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D3217" w14:textId="77777777" w:rsidR="00D30FDA" w:rsidRDefault="00D30FDA" w:rsidP="00C20A6A">
      <w:pPr>
        <w:spacing w:line="240" w:lineRule="auto"/>
      </w:pPr>
      <w:r>
        <w:separator/>
      </w:r>
    </w:p>
  </w:footnote>
  <w:footnote w:type="continuationSeparator" w:id="0">
    <w:p w14:paraId="4548D9EB" w14:textId="77777777" w:rsidR="00D30FDA" w:rsidRDefault="00D30FD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56B1"/>
    <w:rsid w:val="000F4C6A"/>
    <w:rsid w:val="00176A25"/>
    <w:rsid w:val="001C4C6F"/>
    <w:rsid w:val="001C53BE"/>
    <w:rsid w:val="00300868"/>
    <w:rsid w:val="003D27E2"/>
    <w:rsid w:val="00507F49"/>
    <w:rsid w:val="005F7C76"/>
    <w:rsid w:val="007D7BDB"/>
    <w:rsid w:val="00A548E7"/>
    <w:rsid w:val="00B15193"/>
    <w:rsid w:val="00B731F1"/>
    <w:rsid w:val="00C20A6A"/>
    <w:rsid w:val="00C22624"/>
    <w:rsid w:val="00D02718"/>
    <w:rsid w:val="00D30FDA"/>
    <w:rsid w:val="00E756B1"/>
    <w:rsid w:val="00F0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8F261"/>
  <w15:chartTrackingRefBased/>
  <w15:docId w15:val="{9E922AB8-987D-46B5-B57E-DAC100D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07F49"/>
    <w:rPr>
      <w:color w:val="0000FF" w:themeColor="hyperlink"/>
      <w:u w:val="single"/>
    </w:rPr>
  </w:style>
  <w:style w:type="character" w:styleId="a8">
    <w:name w:val="Unresolved Mention"/>
    <w:basedOn w:val="a0"/>
    <w:uiPriority w:val="99"/>
    <w:semiHidden/>
    <w:unhideWhenUsed/>
    <w:rsid w:val="0050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249/2480148/3563640/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2021-03-11T12:20:00Z</dcterms:created>
  <dcterms:modified xsi:type="dcterms:W3CDTF">2021-03-11T12:20:00Z</dcterms:modified>
</cp:coreProperties>
</file>