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DD3CE" w14:textId="77777777" w:rsidR="00BE02B9" w:rsidRPr="00936D81" w:rsidRDefault="00BE02B9" w:rsidP="00936D81">
      <w:pPr>
        <w:pStyle w:val="AD"/>
        <w:jc w:val="center"/>
        <w:rPr>
          <w:b/>
          <w:bCs/>
          <w:color w:val="E36C0A" w:themeColor="accent6" w:themeShade="BF"/>
          <w:sz w:val="32"/>
          <w:szCs w:val="32"/>
        </w:rPr>
      </w:pPr>
      <w:r w:rsidRPr="00936D81">
        <w:rPr>
          <w:rFonts w:hint="eastAsia"/>
          <w:b/>
          <w:bCs/>
          <w:color w:val="E36C0A" w:themeColor="accent6" w:themeShade="BF"/>
          <w:sz w:val="32"/>
          <w:szCs w:val="32"/>
        </w:rPr>
        <w:t>生物制品批签发管理办法</w:t>
      </w:r>
    </w:p>
    <w:p w14:paraId="56FC3F56" w14:textId="77777777" w:rsidR="00BE02B9" w:rsidRDefault="00BE02B9" w:rsidP="00936D81">
      <w:pPr>
        <w:pStyle w:val="AD"/>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11</w:t>
      </w:r>
      <w:r>
        <w:rPr>
          <w:rFonts w:hint="eastAsia"/>
        </w:rPr>
        <w:t>日国家市场监督管理总局令第</w:t>
      </w:r>
      <w:r>
        <w:rPr>
          <w:rFonts w:hint="eastAsia"/>
        </w:rPr>
        <w:t>33</w:t>
      </w:r>
      <w:r>
        <w:rPr>
          <w:rFonts w:hint="eastAsia"/>
        </w:rPr>
        <w:t>号公布）</w:t>
      </w:r>
    </w:p>
    <w:p w14:paraId="2616ACF9" w14:textId="77777777" w:rsidR="00BE02B9" w:rsidRDefault="00BE02B9" w:rsidP="00BE02B9">
      <w:pPr>
        <w:pStyle w:val="AD"/>
      </w:pPr>
    </w:p>
    <w:p w14:paraId="4E58F028" w14:textId="77777777" w:rsidR="00BE02B9" w:rsidRDefault="00BE02B9" w:rsidP="00936D81">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45021555" w14:textId="77777777" w:rsidR="00BE02B9" w:rsidRDefault="00BE02B9" w:rsidP="00BE02B9">
      <w:pPr>
        <w:pStyle w:val="AD"/>
      </w:pPr>
    </w:p>
    <w:p w14:paraId="7BF93FCF" w14:textId="77777777" w:rsidR="00BE02B9" w:rsidRDefault="00BE02B9" w:rsidP="00BE02B9">
      <w:pPr>
        <w:pStyle w:val="AD"/>
      </w:pPr>
      <w:r>
        <w:rPr>
          <w:rFonts w:hint="eastAsia"/>
        </w:rPr>
        <w:t>第一条</w:t>
      </w:r>
      <w:r>
        <w:rPr>
          <w:rFonts w:hint="eastAsia"/>
        </w:rPr>
        <w:t xml:space="preserve">    </w:t>
      </w:r>
      <w:r>
        <w:rPr>
          <w:rFonts w:hint="eastAsia"/>
        </w:rPr>
        <w:t>为了加强生物制品监督管理，规范生物制品批签发行为，保证生物制品安全、有效，根据《中华人民共和国药品管理法》（以下简称《药品管理法》）、《中华人民共和国疫苗管理法》（以下简称《疫苗管理法》）有关规定，制定本办法。</w:t>
      </w:r>
    </w:p>
    <w:p w14:paraId="2411D18D" w14:textId="77777777" w:rsidR="00BE02B9" w:rsidRDefault="00BE02B9" w:rsidP="00BE02B9">
      <w:pPr>
        <w:pStyle w:val="AD"/>
      </w:pPr>
    </w:p>
    <w:p w14:paraId="5AA0D0AF" w14:textId="77777777" w:rsidR="00BE02B9" w:rsidRDefault="00BE02B9" w:rsidP="00BE02B9">
      <w:pPr>
        <w:pStyle w:val="AD"/>
      </w:pPr>
      <w:r>
        <w:rPr>
          <w:rFonts w:hint="eastAsia"/>
        </w:rPr>
        <w:t>第二条</w:t>
      </w:r>
      <w:r>
        <w:rPr>
          <w:rFonts w:hint="eastAsia"/>
        </w:rPr>
        <w:t xml:space="preserve">    </w:t>
      </w:r>
      <w:r>
        <w:rPr>
          <w:rFonts w:hint="eastAsia"/>
        </w:rPr>
        <w:t>本办法所称生物制品批签发，是指国家药品监督管理局对获得上市许可的疫苗类制品、血液制品、用于血源筛查的体外诊断试剂以及国家药品监督管理局规定的其他生物制品，在每批产品上市销售前或者进口时，经指定的批签发机构进行审核、检验，对符合要求的发给批签发证明的活动。</w:t>
      </w:r>
    </w:p>
    <w:p w14:paraId="6672A7D5" w14:textId="77777777" w:rsidR="00BE02B9" w:rsidRDefault="00BE02B9" w:rsidP="00BE02B9">
      <w:pPr>
        <w:pStyle w:val="AD"/>
      </w:pPr>
    </w:p>
    <w:p w14:paraId="579D838C" w14:textId="77777777" w:rsidR="00BE02B9" w:rsidRDefault="00BE02B9" w:rsidP="00BE02B9">
      <w:pPr>
        <w:pStyle w:val="AD"/>
      </w:pPr>
      <w:r>
        <w:rPr>
          <w:rFonts w:hint="eastAsia"/>
        </w:rPr>
        <w:t>未通过批签发的产品，不得上市销售或者进口。依法经国家药品监督管理局批准免予批签发的产品除外。</w:t>
      </w:r>
    </w:p>
    <w:p w14:paraId="50CC84A6" w14:textId="77777777" w:rsidR="00BE02B9" w:rsidRDefault="00BE02B9" w:rsidP="00BE02B9">
      <w:pPr>
        <w:pStyle w:val="AD"/>
      </w:pPr>
    </w:p>
    <w:p w14:paraId="5109B8A2" w14:textId="77777777" w:rsidR="00BE02B9" w:rsidRDefault="00BE02B9" w:rsidP="00BE02B9">
      <w:pPr>
        <w:pStyle w:val="AD"/>
      </w:pPr>
      <w:r>
        <w:rPr>
          <w:rFonts w:hint="eastAsia"/>
        </w:rPr>
        <w:t>第三条</w:t>
      </w:r>
      <w:r>
        <w:rPr>
          <w:rFonts w:hint="eastAsia"/>
        </w:rPr>
        <w:t xml:space="preserve">    </w:t>
      </w:r>
      <w:r>
        <w:rPr>
          <w:rFonts w:hint="eastAsia"/>
        </w:rPr>
        <w:t>批签发申请人应当是持有药品批准证明文件的境内外药品上市许可持有人。境外药品上市许可持有人应当指定我国境内企业法人办理批签发。</w:t>
      </w:r>
    </w:p>
    <w:p w14:paraId="7CFD0101" w14:textId="77777777" w:rsidR="00BE02B9" w:rsidRDefault="00BE02B9" w:rsidP="00BE02B9">
      <w:pPr>
        <w:pStyle w:val="AD"/>
      </w:pPr>
    </w:p>
    <w:p w14:paraId="111C819F" w14:textId="77777777" w:rsidR="00BE02B9" w:rsidRDefault="00BE02B9" w:rsidP="00BE02B9">
      <w:pPr>
        <w:pStyle w:val="AD"/>
      </w:pPr>
      <w:r>
        <w:rPr>
          <w:rFonts w:hint="eastAsia"/>
        </w:rPr>
        <w:t>批签发产品应当按照经核准的工艺生产，并应当符合国家药品标准和药品注册标准。生产全过程应当符合药品生产质量管理规范的要求。药品上市许可持有人应当建立完整的生产质量管理体系，持续加强偏差管理。药品上市许可持有人对批签发产品生产、检验等过程中形成的资料、记录和数据的真实性负责。批签发资料应当经药品上市许可持有人的质量受权人审核并签发。</w:t>
      </w:r>
    </w:p>
    <w:p w14:paraId="0DA566CA" w14:textId="77777777" w:rsidR="00BE02B9" w:rsidRDefault="00BE02B9" w:rsidP="00BE02B9">
      <w:pPr>
        <w:pStyle w:val="AD"/>
      </w:pPr>
    </w:p>
    <w:p w14:paraId="1D650570" w14:textId="77777777" w:rsidR="00BE02B9" w:rsidRDefault="00BE02B9" w:rsidP="00BE02B9">
      <w:pPr>
        <w:pStyle w:val="AD"/>
      </w:pPr>
      <w:r>
        <w:rPr>
          <w:rFonts w:hint="eastAsia"/>
        </w:rPr>
        <w:t>每批产品上市销售前或者进口时，批签发申请人应当主动提出批签发申请，依法履行批签发活动中的法定义务，保证申请批签发的产品质量可靠以及批签发申请资料和样品的真实性。</w:t>
      </w:r>
    </w:p>
    <w:p w14:paraId="478E5A0D" w14:textId="77777777" w:rsidR="00BE02B9" w:rsidRDefault="00BE02B9" w:rsidP="00BE02B9">
      <w:pPr>
        <w:pStyle w:val="AD"/>
      </w:pPr>
    </w:p>
    <w:p w14:paraId="3B217FB0" w14:textId="77777777" w:rsidR="00BE02B9" w:rsidRDefault="00BE02B9" w:rsidP="00BE02B9">
      <w:pPr>
        <w:pStyle w:val="AD"/>
      </w:pPr>
      <w:r>
        <w:rPr>
          <w:rFonts w:hint="eastAsia"/>
        </w:rPr>
        <w:t>第四条</w:t>
      </w:r>
      <w:r>
        <w:rPr>
          <w:rFonts w:hint="eastAsia"/>
        </w:rPr>
        <w:t xml:space="preserve">    </w:t>
      </w:r>
      <w:r>
        <w:rPr>
          <w:rFonts w:hint="eastAsia"/>
        </w:rPr>
        <w:t>国家药品监督管理局主管全国生物制品批签发工作，负责规定批签发品种范围，指定批签发机构，</w:t>
      </w:r>
      <w:proofErr w:type="gramStart"/>
      <w:r>
        <w:rPr>
          <w:rFonts w:hint="eastAsia"/>
        </w:rPr>
        <w:t>明确批</w:t>
      </w:r>
      <w:proofErr w:type="gramEnd"/>
      <w:r>
        <w:rPr>
          <w:rFonts w:hint="eastAsia"/>
        </w:rPr>
        <w:t>签发工作要求，指导批签发工作的实施。</w:t>
      </w:r>
    </w:p>
    <w:p w14:paraId="0F2C4A0C" w14:textId="77777777" w:rsidR="00BE02B9" w:rsidRDefault="00BE02B9" w:rsidP="00BE02B9">
      <w:pPr>
        <w:pStyle w:val="AD"/>
      </w:pPr>
    </w:p>
    <w:p w14:paraId="3121704C" w14:textId="77777777" w:rsidR="00BE02B9" w:rsidRDefault="00BE02B9" w:rsidP="00BE02B9">
      <w:pPr>
        <w:pStyle w:val="AD"/>
      </w:pPr>
      <w:r>
        <w:rPr>
          <w:rFonts w:hint="eastAsia"/>
        </w:rPr>
        <w:t>省、自治区、直辖市药品监督管理部门负责本行政区域批签发申请人的监督管理，负责组织对本行政区域内批签发产品的现场检查；协助批签发机构开展现场核实，组织批签发产品的现场</w:t>
      </w:r>
      <w:proofErr w:type="gramStart"/>
      <w:r>
        <w:rPr>
          <w:rFonts w:hint="eastAsia"/>
        </w:rPr>
        <w:t>抽样及批签发</w:t>
      </w:r>
      <w:proofErr w:type="gramEnd"/>
      <w:r>
        <w:rPr>
          <w:rFonts w:hint="eastAsia"/>
        </w:rPr>
        <w:t>不合格产品的处置，对批签发过程中发现的重大质量风险及违法违规行为进行调查处理，并将调查处理结果及时通知批签发机构；对企业生产过程中出现的可能影响产品质量的重大偏差进行调查，并出具审核评估报告；负责本行政区域内批签发机构的日常管理。</w:t>
      </w:r>
    </w:p>
    <w:p w14:paraId="6ADDE774" w14:textId="77777777" w:rsidR="00BE02B9" w:rsidRDefault="00BE02B9" w:rsidP="00BE02B9">
      <w:pPr>
        <w:pStyle w:val="AD"/>
      </w:pPr>
    </w:p>
    <w:p w14:paraId="5E0530CB" w14:textId="77777777" w:rsidR="00BE02B9" w:rsidRDefault="00BE02B9" w:rsidP="00BE02B9">
      <w:pPr>
        <w:pStyle w:val="AD"/>
      </w:pPr>
      <w:r>
        <w:rPr>
          <w:rFonts w:hint="eastAsia"/>
        </w:rPr>
        <w:t>国家药品监督管理局指定的批签发机构负责批签发的受理、资料审核、样品检验等工作，并依法</w:t>
      </w:r>
      <w:proofErr w:type="gramStart"/>
      <w:r>
        <w:rPr>
          <w:rFonts w:hint="eastAsia"/>
        </w:rPr>
        <w:t>作出</w:t>
      </w:r>
      <w:proofErr w:type="gramEnd"/>
      <w:r>
        <w:rPr>
          <w:rFonts w:hint="eastAsia"/>
        </w:rPr>
        <w:t>批签发决定。</w:t>
      </w:r>
    </w:p>
    <w:p w14:paraId="082DCC11" w14:textId="77777777" w:rsidR="00BE02B9" w:rsidRDefault="00BE02B9" w:rsidP="00BE02B9">
      <w:pPr>
        <w:pStyle w:val="AD"/>
      </w:pPr>
    </w:p>
    <w:p w14:paraId="5FFA665D" w14:textId="77777777" w:rsidR="00BE02B9" w:rsidRDefault="00BE02B9" w:rsidP="00BE02B9">
      <w:pPr>
        <w:pStyle w:val="AD"/>
      </w:pPr>
      <w:r>
        <w:rPr>
          <w:rFonts w:hint="eastAsia"/>
        </w:rPr>
        <w:t>中国食品药品检定研究院（以下简称中检院）组织制定批签发技术要求和技术考核细则，对拟承担批签发工作或者扩大批签发品种范围的药品检验机构进行能力评估和考核，对其他批签发机构进行业务指导、技术培训和考核评估；组织协调批签发机构批签发工作的实施。</w:t>
      </w:r>
    </w:p>
    <w:p w14:paraId="2435F4D9" w14:textId="77777777" w:rsidR="00BE02B9" w:rsidRDefault="00BE02B9" w:rsidP="00BE02B9">
      <w:pPr>
        <w:pStyle w:val="AD"/>
      </w:pPr>
    </w:p>
    <w:p w14:paraId="44FEF45C" w14:textId="77777777" w:rsidR="00BE02B9" w:rsidRDefault="00BE02B9" w:rsidP="00BE02B9">
      <w:pPr>
        <w:pStyle w:val="AD"/>
      </w:pPr>
      <w:r>
        <w:rPr>
          <w:rFonts w:hint="eastAsia"/>
        </w:rPr>
        <w:lastRenderedPageBreak/>
        <w:t>国家药品监督管理局食品药品审核查验中心（以下简称核查中心）承担批签发过程中的境外现场检查等工作。</w:t>
      </w:r>
    </w:p>
    <w:p w14:paraId="03F14ADD" w14:textId="77777777" w:rsidR="00BE02B9" w:rsidRDefault="00BE02B9" w:rsidP="00BE02B9">
      <w:pPr>
        <w:pStyle w:val="AD"/>
      </w:pPr>
    </w:p>
    <w:p w14:paraId="5AD1A0CD" w14:textId="77777777" w:rsidR="00BE02B9" w:rsidRDefault="00BE02B9" w:rsidP="00BE02B9">
      <w:pPr>
        <w:pStyle w:val="AD"/>
      </w:pPr>
      <w:r>
        <w:rPr>
          <w:rFonts w:hint="eastAsia"/>
        </w:rPr>
        <w:t>第五条</w:t>
      </w:r>
      <w:r>
        <w:rPr>
          <w:rFonts w:hint="eastAsia"/>
        </w:rPr>
        <w:t xml:space="preserve">    </w:t>
      </w:r>
      <w:r>
        <w:rPr>
          <w:rFonts w:hint="eastAsia"/>
        </w:rPr>
        <w:t>国家药品监督管理局对批签发产品建立基于风险的监督管理体系。必要时，可以通过现场核实验证批签发申请资料的真实性、可靠性。</w:t>
      </w:r>
    </w:p>
    <w:p w14:paraId="3712D23B" w14:textId="77777777" w:rsidR="00BE02B9" w:rsidRDefault="00BE02B9" w:rsidP="00BE02B9">
      <w:pPr>
        <w:pStyle w:val="AD"/>
      </w:pPr>
    </w:p>
    <w:p w14:paraId="39C6AD8B" w14:textId="635C1CDC" w:rsidR="00BE02B9" w:rsidRDefault="00BE02B9" w:rsidP="00BE02B9">
      <w:pPr>
        <w:pStyle w:val="AD"/>
        <w:rPr>
          <w:rFonts w:hint="eastAsia"/>
        </w:rPr>
      </w:pPr>
      <w:r>
        <w:rPr>
          <w:rFonts w:hint="eastAsia"/>
        </w:rPr>
        <w:t>第六条</w:t>
      </w:r>
      <w:r>
        <w:rPr>
          <w:rFonts w:hint="eastAsia"/>
        </w:rPr>
        <w:t xml:space="preserve">    </w:t>
      </w:r>
      <w:r>
        <w:rPr>
          <w:rFonts w:hint="eastAsia"/>
        </w:rPr>
        <w:t>生物制品批签发审核、检验应当依据国家药品标准和药品注册标准。</w:t>
      </w:r>
    </w:p>
    <w:p w14:paraId="7171132D" w14:textId="77777777" w:rsidR="008C0E7F" w:rsidRDefault="008C0E7F" w:rsidP="00BE02B9">
      <w:pPr>
        <w:pStyle w:val="AD"/>
        <w:rPr>
          <w:rFonts w:hint="eastAsia"/>
        </w:rPr>
      </w:pPr>
    </w:p>
    <w:p w14:paraId="112EDEF5" w14:textId="77777777" w:rsidR="00BE02B9" w:rsidRDefault="00BE02B9" w:rsidP="00936D81">
      <w:pPr>
        <w:pStyle w:val="AD"/>
        <w:jc w:val="center"/>
      </w:pPr>
      <w:r>
        <w:rPr>
          <w:rFonts w:hint="eastAsia"/>
        </w:rPr>
        <w:t>第二章</w:t>
      </w:r>
      <w:r>
        <w:rPr>
          <w:rFonts w:hint="eastAsia"/>
        </w:rPr>
        <w:t xml:space="preserve">  </w:t>
      </w:r>
      <w:r>
        <w:rPr>
          <w:rFonts w:hint="eastAsia"/>
        </w:rPr>
        <w:t>批签发机构确定</w:t>
      </w:r>
    </w:p>
    <w:p w14:paraId="4E2C07A3" w14:textId="77777777" w:rsidR="00BE02B9" w:rsidRDefault="00BE02B9" w:rsidP="00BE02B9">
      <w:pPr>
        <w:pStyle w:val="AD"/>
      </w:pPr>
    </w:p>
    <w:p w14:paraId="0A2DDF9F" w14:textId="77777777" w:rsidR="00BE02B9" w:rsidRDefault="00BE02B9" w:rsidP="00BE02B9">
      <w:pPr>
        <w:pStyle w:val="AD"/>
      </w:pPr>
      <w:r>
        <w:rPr>
          <w:rFonts w:hint="eastAsia"/>
        </w:rPr>
        <w:t>第七条</w:t>
      </w:r>
      <w:r>
        <w:rPr>
          <w:rFonts w:hint="eastAsia"/>
        </w:rPr>
        <w:t xml:space="preserve">    </w:t>
      </w:r>
      <w:r>
        <w:rPr>
          <w:rFonts w:hint="eastAsia"/>
        </w:rPr>
        <w:t>批签发机构及其所负责的批签发品种由国家药品监督管理局确定。</w:t>
      </w:r>
    </w:p>
    <w:p w14:paraId="1CE87D5A" w14:textId="77777777" w:rsidR="00BE02B9" w:rsidRDefault="00BE02B9" w:rsidP="00BE02B9">
      <w:pPr>
        <w:pStyle w:val="AD"/>
      </w:pPr>
    </w:p>
    <w:p w14:paraId="1E1DAE14" w14:textId="77777777" w:rsidR="00BE02B9" w:rsidRDefault="00BE02B9" w:rsidP="00BE02B9">
      <w:pPr>
        <w:pStyle w:val="AD"/>
      </w:pPr>
      <w:r>
        <w:rPr>
          <w:rFonts w:hint="eastAsia"/>
        </w:rPr>
        <w:t>国家药品监督管理局根据批签发工作需要，适时公布新增批签发</w:t>
      </w:r>
      <w:proofErr w:type="gramStart"/>
      <w:r>
        <w:rPr>
          <w:rFonts w:hint="eastAsia"/>
        </w:rPr>
        <w:t>机构及批签发</w:t>
      </w:r>
      <w:proofErr w:type="gramEnd"/>
      <w:r>
        <w:rPr>
          <w:rFonts w:hint="eastAsia"/>
        </w:rPr>
        <w:t>机构扩增批签发品种的评定标准、程序和条件。</w:t>
      </w:r>
    </w:p>
    <w:p w14:paraId="73ABFA92" w14:textId="77777777" w:rsidR="00BE02B9" w:rsidRDefault="00BE02B9" w:rsidP="00BE02B9">
      <w:pPr>
        <w:pStyle w:val="AD"/>
      </w:pPr>
    </w:p>
    <w:p w14:paraId="27B8B3EB" w14:textId="77777777" w:rsidR="00BE02B9" w:rsidRDefault="00BE02B9" w:rsidP="00BE02B9">
      <w:pPr>
        <w:pStyle w:val="AD"/>
      </w:pPr>
      <w:r>
        <w:rPr>
          <w:rFonts w:hint="eastAsia"/>
        </w:rPr>
        <w:t>第八条</w:t>
      </w:r>
      <w:r>
        <w:rPr>
          <w:rFonts w:hint="eastAsia"/>
        </w:rPr>
        <w:t xml:space="preserve">    </w:t>
      </w:r>
      <w:r>
        <w:rPr>
          <w:rFonts w:hint="eastAsia"/>
        </w:rPr>
        <w:t>药品检验机构可以按照评定标准和条件要求向省、自治区、直辖市药品监督管理部门提交承担批签发工作或者扩增批签发品种的相关工作材料。省、自治区、直辖市药品监督管理部门审查认为符合批签发机构评定标准的，向国家药品监督管理局提出批签发机构评估申请。中检院对提出申请的药品检验机构进行能力评估和考核。国家药品监督管理局根据考核结果确定由该药品检验机构承担相应品种的批签发工作，或者同意该批签发机构扩大批签发品种范围。</w:t>
      </w:r>
    </w:p>
    <w:p w14:paraId="73DB0207" w14:textId="77777777" w:rsidR="00BE02B9" w:rsidRDefault="00BE02B9" w:rsidP="00BE02B9">
      <w:pPr>
        <w:pStyle w:val="AD"/>
      </w:pPr>
    </w:p>
    <w:p w14:paraId="33E9C792" w14:textId="77777777" w:rsidR="00BE02B9" w:rsidRDefault="00BE02B9" w:rsidP="00BE02B9">
      <w:pPr>
        <w:pStyle w:val="AD"/>
      </w:pPr>
      <w:r>
        <w:rPr>
          <w:rFonts w:hint="eastAsia"/>
        </w:rPr>
        <w:t>第九条</w:t>
      </w:r>
      <w:r>
        <w:rPr>
          <w:rFonts w:hint="eastAsia"/>
        </w:rPr>
        <w:t xml:space="preserve">    </w:t>
      </w:r>
      <w:r>
        <w:rPr>
          <w:rFonts w:hint="eastAsia"/>
        </w:rPr>
        <w:t>中检院应当根据批签发工作需要，对批签发机构进行评估，评估情况及时报告国家药品监督管理局。</w:t>
      </w:r>
    </w:p>
    <w:p w14:paraId="2A99FDCA" w14:textId="77777777" w:rsidR="00BE02B9" w:rsidRDefault="00BE02B9" w:rsidP="00BE02B9">
      <w:pPr>
        <w:pStyle w:val="AD"/>
      </w:pPr>
    </w:p>
    <w:p w14:paraId="70A9E860" w14:textId="77777777" w:rsidR="00BE02B9" w:rsidRDefault="00BE02B9" w:rsidP="00BE02B9">
      <w:pPr>
        <w:pStyle w:val="AD"/>
      </w:pPr>
      <w:r>
        <w:rPr>
          <w:rFonts w:hint="eastAsia"/>
        </w:rPr>
        <w:t>第十条</w:t>
      </w:r>
      <w:r>
        <w:rPr>
          <w:rFonts w:hint="eastAsia"/>
        </w:rPr>
        <w:t xml:space="preserve">    </w:t>
      </w:r>
      <w:r>
        <w:rPr>
          <w:rFonts w:hint="eastAsia"/>
        </w:rPr>
        <w:t>批签发机构有下列情形之一的，国家药品监督管理局可以要求该机构停止批签发工作：</w:t>
      </w:r>
    </w:p>
    <w:p w14:paraId="41449B58" w14:textId="77777777" w:rsidR="00BE02B9" w:rsidRDefault="00BE02B9" w:rsidP="00BE02B9">
      <w:pPr>
        <w:pStyle w:val="AD"/>
      </w:pPr>
    </w:p>
    <w:p w14:paraId="00084B2D" w14:textId="77777777" w:rsidR="00BE02B9" w:rsidRDefault="00BE02B9" w:rsidP="00BE02B9">
      <w:pPr>
        <w:pStyle w:val="AD"/>
      </w:pPr>
      <w:r>
        <w:rPr>
          <w:rFonts w:hint="eastAsia"/>
        </w:rPr>
        <w:t>（一）发生重大差错、造成严重后果的；</w:t>
      </w:r>
    </w:p>
    <w:p w14:paraId="5938A668" w14:textId="77777777" w:rsidR="00BE02B9" w:rsidRDefault="00BE02B9" w:rsidP="00BE02B9">
      <w:pPr>
        <w:pStyle w:val="AD"/>
      </w:pPr>
    </w:p>
    <w:p w14:paraId="6D54D24D" w14:textId="77777777" w:rsidR="00BE02B9" w:rsidRDefault="00BE02B9" w:rsidP="00BE02B9">
      <w:pPr>
        <w:pStyle w:val="AD"/>
      </w:pPr>
      <w:r>
        <w:rPr>
          <w:rFonts w:hint="eastAsia"/>
        </w:rPr>
        <w:t>（二）出具虚假检验报告的；</w:t>
      </w:r>
    </w:p>
    <w:p w14:paraId="6A14B860" w14:textId="77777777" w:rsidR="00BE02B9" w:rsidRDefault="00BE02B9" w:rsidP="00BE02B9">
      <w:pPr>
        <w:pStyle w:val="AD"/>
      </w:pPr>
    </w:p>
    <w:p w14:paraId="63D74D40" w14:textId="7324D621" w:rsidR="00BE02B9" w:rsidRDefault="00BE02B9" w:rsidP="00BE02B9">
      <w:pPr>
        <w:pStyle w:val="AD"/>
      </w:pPr>
      <w:r>
        <w:rPr>
          <w:rFonts w:hint="eastAsia"/>
        </w:rPr>
        <w:t>（三）经评估不再具备批签发机构评定标准和条件要求的。</w:t>
      </w:r>
    </w:p>
    <w:p w14:paraId="55BB848A" w14:textId="77777777" w:rsidR="00BE02B9" w:rsidRDefault="00BE02B9" w:rsidP="00BE02B9">
      <w:pPr>
        <w:pStyle w:val="AD"/>
        <w:rPr>
          <w:rFonts w:hint="eastAsia"/>
        </w:rPr>
      </w:pPr>
    </w:p>
    <w:p w14:paraId="15D87861" w14:textId="77777777" w:rsidR="00BE02B9" w:rsidRDefault="00BE02B9" w:rsidP="00936D81">
      <w:pPr>
        <w:pStyle w:val="AD"/>
        <w:jc w:val="center"/>
      </w:pPr>
      <w:r>
        <w:rPr>
          <w:rFonts w:hint="eastAsia"/>
        </w:rPr>
        <w:t>第三章</w:t>
      </w:r>
      <w:r>
        <w:rPr>
          <w:rFonts w:hint="eastAsia"/>
        </w:rPr>
        <w:t xml:space="preserve">  </w:t>
      </w:r>
      <w:r>
        <w:rPr>
          <w:rFonts w:hint="eastAsia"/>
        </w:rPr>
        <w:t>批签发申请</w:t>
      </w:r>
    </w:p>
    <w:p w14:paraId="2C8ED757" w14:textId="77777777" w:rsidR="00BE02B9" w:rsidRDefault="00BE02B9" w:rsidP="00BE02B9">
      <w:pPr>
        <w:pStyle w:val="AD"/>
      </w:pPr>
    </w:p>
    <w:p w14:paraId="7EE7DD9F" w14:textId="77777777" w:rsidR="00BE02B9" w:rsidRDefault="00BE02B9" w:rsidP="00BE02B9">
      <w:pPr>
        <w:pStyle w:val="AD"/>
      </w:pPr>
      <w:r>
        <w:rPr>
          <w:rFonts w:hint="eastAsia"/>
        </w:rPr>
        <w:t>第十一条</w:t>
      </w:r>
      <w:r>
        <w:rPr>
          <w:rFonts w:hint="eastAsia"/>
        </w:rPr>
        <w:t xml:space="preserve">    </w:t>
      </w:r>
      <w:r>
        <w:rPr>
          <w:rFonts w:hint="eastAsia"/>
        </w:rPr>
        <w:t>新批准上市的生物制品首次申请批签发前，批签发申请人应当在生物制品批签发管理系统内登记建档。登记时应当提交以下资料：</w:t>
      </w:r>
    </w:p>
    <w:p w14:paraId="202E25BC" w14:textId="77777777" w:rsidR="00BE02B9" w:rsidRDefault="00BE02B9" w:rsidP="00BE02B9">
      <w:pPr>
        <w:pStyle w:val="AD"/>
      </w:pPr>
    </w:p>
    <w:p w14:paraId="256A5246" w14:textId="77777777" w:rsidR="00BE02B9" w:rsidRDefault="00BE02B9" w:rsidP="00BE02B9">
      <w:pPr>
        <w:pStyle w:val="AD"/>
      </w:pPr>
      <w:r>
        <w:rPr>
          <w:rFonts w:hint="eastAsia"/>
        </w:rPr>
        <w:t>（一）生物制品批签发品种登记表；</w:t>
      </w:r>
    </w:p>
    <w:p w14:paraId="7AE30B03" w14:textId="77777777" w:rsidR="00BE02B9" w:rsidRDefault="00BE02B9" w:rsidP="00BE02B9">
      <w:pPr>
        <w:pStyle w:val="AD"/>
      </w:pPr>
    </w:p>
    <w:p w14:paraId="732A6C25" w14:textId="77777777" w:rsidR="00BE02B9" w:rsidRDefault="00BE02B9" w:rsidP="00BE02B9">
      <w:pPr>
        <w:pStyle w:val="AD"/>
      </w:pPr>
      <w:r>
        <w:rPr>
          <w:rFonts w:hint="eastAsia"/>
        </w:rPr>
        <w:t>（二）药品批准证明文件；</w:t>
      </w:r>
    </w:p>
    <w:p w14:paraId="3D83C399" w14:textId="77777777" w:rsidR="00BE02B9" w:rsidRDefault="00BE02B9" w:rsidP="00BE02B9">
      <w:pPr>
        <w:pStyle w:val="AD"/>
      </w:pPr>
    </w:p>
    <w:p w14:paraId="02F39DAD" w14:textId="77777777" w:rsidR="00BE02B9" w:rsidRDefault="00BE02B9" w:rsidP="00BE02B9">
      <w:pPr>
        <w:pStyle w:val="AD"/>
      </w:pPr>
      <w:r>
        <w:rPr>
          <w:rFonts w:hint="eastAsia"/>
        </w:rPr>
        <w:t>（三）合法生产的相关文件。</w:t>
      </w:r>
    </w:p>
    <w:p w14:paraId="56F4A833" w14:textId="77777777" w:rsidR="00BE02B9" w:rsidRDefault="00BE02B9" w:rsidP="00BE02B9">
      <w:pPr>
        <w:pStyle w:val="AD"/>
      </w:pPr>
    </w:p>
    <w:p w14:paraId="02E588C5" w14:textId="77777777" w:rsidR="00BE02B9" w:rsidRDefault="00BE02B9" w:rsidP="00BE02B9">
      <w:pPr>
        <w:pStyle w:val="AD"/>
      </w:pPr>
      <w:r>
        <w:rPr>
          <w:rFonts w:hint="eastAsia"/>
        </w:rPr>
        <w:t>相关资料符合要求的，中检院应当在</w:t>
      </w:r>
      <w:r>
        <w:rPr>
          <w:rFonts w:hint="eastAsia"/>
        </w:rPr>
        <w:t>10</w:t>
      </w:r>
      <w:r>
        <w:rPr>
          <w:rFonts w:hint="eastAsia"/>
        </w:rPr>
        <w:t>日内完成所申请品种在生物制品批签发管理系统内的登</w:t>
      </w:r>
      <w:r>
        <w:rPr>
          <w:rFonts w:hint="eastAsia"/>
        </w:rPr>
        <w:lastRenderedPageBreak/>
        <w:t>记确认。</w:t>
      </w:r>
    </w:p>
    <w:p w14:paraId="3ABCA8AF" w14:textId="77777777" w:rsidR="00BE02B9" w:rsidRDefault="00BE02B9" w:rsidP="00BE02B9">
      <w:pPr>
        <w:pStyle w:val="AD"/>
      </w:pPr>
    </w:p>
    <w:p w14:paraId="72A0277A" w14:textId="77777777" w:rsidR="00BE02B9" w:rsidRDefault="00BE02B9" w:rsidP="00BE02B9">
      <w:pPr>
        <w:pStyle w:val="AD"/>
      </w:pPr>
      <w:r>
        <w:rPr>
          <w:rFonts w:hint="eastAsia"/>
        </w:rPr>
        <w:t>登记信息发生变化时，批签发申请人应当及时在生物制品批签发管理系统内变更。</w:t>
      </w:r>
    </w:p>
    <w:p w14:paraId="0517655D" w14:textId="77777777" w:rsidR="00BE02B9" w:rsidRDefault="00BE02B9" w:rsidP="00BE02B9">
      <w:pPr>
        <w:pStyle w:val="AD"/>
      </w:pPr>
    </w:p>
    <w:p w14:paraId="6D9865F1" w14:textId="77777777" w:rsidR="00BE02B9" w:rsidRDefault="00BE02B9" w:rsidP="00BE02B9">
      <w:pPr>
        <w:pStyle w:val="AD"/>
      </w:pPr>
      <w:r>
        <w:rPr>
          <w:rFonts w:hint="eastAsia"/>
        </w:rPr>
        <w:t>第十二条</w:t>
      </w:r>
      <w:r>
        <w:rPr>
          <w:rFonts w:hint="eastAsia"/>
        </w:rPr>
        <w:t xml:space="preserve">    </w:t>
      </w:r>
      <w:r>
        <w:rPr>
          <w:rFonts w:hint="eastAsia"/>
        </w:rPr>
        <w:t>对拟申请批签发的每个品种，批签发申请人应当建立独立的批签发生产及检验记录摘要模板，报中检院核定后，由中</w:t>
      </w:r>
      <w:proofErr w:type="gramStart"/>
      <w:r>
        <w:rPr>
          <w:rFonts w:hint="eastAsia"/>
        </w:rPr>
        <w:t>检院分发给</w:t>
      </w:r>
      <w:proofErr w:type="gramEnd"/>
      <w:r>
        <w:rPr>
          <w:rFonts w:hint="eastAsia"/>
        </w:rPr>
        <w:t>批签发机构和申请人。批签发申请人需要修订已核定的批签发生产及检验记录摘要模板的，应当向中检院提出申请，经中检院核定后方可变更。</w:t>
      </w:r>
    </w:p>
    <w:p w14:paraId="0A8BC17F" w14:textId="77777777" w:rsidR="00BE02B9" w:rsidRDefault="00BE02B9" w:rsidP="00BE02B9">
      <w:pPr>
        <w:pStyle w:val="AD"/>
      </w:pPr>
    </w:p>
    <w:p w14:paraId="2E8ACAD4" w14:textId="77777777" w:rsidR="00BE02B9" w:rsidRDefault="00BE02B9" w:rsidP="00BE02B9">
      <w:pPr>
        <w:pStyle w:val="AD"/>
      </w:pPr>
      <w:r>
        <w:rPr>
          <w:rFonts w:hint="eastAsia"/>
        </w:rPr>
        <w:t>第十三条</w:t>
      </w:r>
      <w:r>
        <w:rPr>
          <w:rFonts w:hint="eastAsia"/>
        </w:rPr>
        <w:t xml:space="preserve">    </w:t>
      </w:r>
      <w:r>
        <w:rPr>
          <w:rFonts w:hint="eastAsia"/>
        </w:rPr>
        <w:t>按照批签发管理的生物制品，批签发申请人在生产、检验完成后，应当在生物制品批签发管理系统内填写生物制品批签发申请表，并根据申请批签发产品的药品上市许可持有人所在地或者拟进口口岸所在地批签发机构设置情况，向相应属地的批签发机构申请批签发。</w:t>
      </w:r>
    </w:p>
    <w:p w14:paraId="1D93E881" w14:textId="77777777" w:rsidR="00BE02B9" w:rsidRDefault="00BE02B9" w:rsidP="00BE02B9">
      <w:pPr>
        <w:pStyle w:val="AD"/>
      </w:pPr>
    </w:p>
    <w:p w14:paraId="4E4B6D43" w14:textId="77777777" w:rsidR="00BE02B9" w:rsidRDefault="00BE02B9" w:rsidP="00BE02B9">
      <w:pPr>
        <w:pStyle w:val="AD"/>
      </w:pPr>
      <w:r>
        <w:rPr>
          <w:rFonts w:hint="eastAsia"/>
        </w:rPr>
        <w:t>第十四条</w:t>
      </w:r>
      <w:r>
        <w:rPr>
          <w:rFonts w:hint="eastAsia"/>
        </w:rPr>
        <w:t xml:space="preserve">    </w:t>
      </w:r>
      <w:r>
        <w:rPr>
          <w:rFonts w:hint="eastAsia"/>
        </w:rPr>
        <w:t>批签发申请人凭生物制品批签发申请表向省、自治区、直辖市药品监督管理部门或者其指定的抽样机构提出抽样申请，抽样人员在</w:t>
      </w:r>
      <w:r>
        <w:rPr>
          <w:rFonts w:hint="eastAsia"/>
        </w:rPr>
        <w:t>5</w:t>
      </w:r>
      <w:r>
        <w:rPr>
          <w:rFonts w:hint="eastAsia"/>
        </w:rPr>
        <w:t>日内组织现场抽样，并将所抽样品封存。批签发申请人将封存样品在规定条件下送至批签发机构办理批签发登记，同时提交批签发申请资料。</w:t>
      </w:r>
    </w:p>
    <w:p w14:paraId="09260B75" w14:textId="77777777" w:rsidR="008C0E7F" w:rsidRDefault="008C0E7F" w:rsidP="00BE02B9">
      <w:pPr>
        <w:pStyle w:val="AD"/>
      </w:pPr>
    </w:p>
    <w:p w14:paraId="3EAB795C" w14:textId="37E28C1D" w:rsidR="00BE02B9" w:rsidRDefault="00BE02B9" w:rsidP="00BE02B9">
      <w:pPr>
        <w:pStyle w:val="AD"/>
      </w:pPr>
      <w:r>
        <w:rPr>
          <w:rFonts w:hint="eastAsia"/>
        </w:rPr>
        <w:t>省、自治区、直辖市药品监督管理部门负责组织本行政区域生产或者进口的批签发产品的抽样工作，按照国家药品监督管理局药品抽样规定制定抽样管理程序，确定相对固定的抽样机构和人员并在批签发机构备案，定期对抽样机构和人员进行培训，对抽样工作进行督查指导。</w:t>
      </w:r>
    </w:p>
    <w:p w14:paraId="4CDB4820" w14:textId="77777777" w:rsidR="008C0E7F" w:rsidRDefault="008C0E7F" w:rsidP="00BE02B9">
      <w:pPr>
        <w:pStyle w:val="AD"/>
      </w:pPr>
    </w:p>
    <w:p w14:paraId="535B85FA" w14:textId="5E2BAEBC" w:rsidR="00BE02B9" w:rsidRDefault="00BE02B9" w:rsidP="00BE02B9">
      <w:pPr>
        <w:pStyle w:val="AD"/>
      </w:pPr>
      <w:r>
        <w:rPr>
          <w:rFonts w:hint="eastAsia"/>
        </w:rPr>
        <w:t>第十五条</w:t>
      </w:r>
      <w:r>
        <w:rPr>
          <w:rFonts w:hint="eastAsia"/>
        </w:rPr>
        <w:t xml:space="preserve">    </w:t>
      </w:r>
      <w:r>
        <w:rPr>
          <w:rFonts w:hint="eastAsia"/>
        </w:rPr>
        <w:t>批签发申请人申请批签发时，应当提供以下证明性文件、资料及样品：</w:t>
      </w:r>
    </w:p>
    <w:p w14:paraId="792FB390" w14:textId="77777777" w:rsidR="00BE02B9" w:rsidRDefault="00BE02B9" w:rsidP="00BE02B9">
      <w:pPr>
        <w:pStyle w:val="AD"/>
      </w:pPr>
    </w:p>
    <w:p w14:paraId="3608A329" w14:textId="77777777" w:rsidR="00BE02B9" w:rsidRDefault="00BE02B9" w:rsidP="00BE02B9">
      <w:pPr>
        <w:pStyle w:val="AD"/>
      </w:pPr>
      <w:r>
        <w:rPr>
          <w:rFonts w:hint="eastAsia"/>
        </w:rPr>
        <w:t>（一）生物制品批签发申请表；</w:t>
      </w:r>
    </w:p>
    <w:p w14:paraId="04681B83" w14:textId="77777777" w:rsidR="00BE02B9" w:rsidRDefault="00BE02B9" w:rsidP="00BE02B9">
      <w:pPr>
        <w:pStyle w:val="AD"/>
      </w:pPr>
    </w:p>
    <w:p w14:paraId="28F42C3C" w14:textId="77777777" w:rsidR="00BE02B9" w:rsidRDefault="00BE02B9" w:rsidP="00BE02B9">
      <w:pPr>
        <w:pStyle w:val="AD"/>
      </w:pPr>
      <w:r>
        <w:rPr>
          <w:rFonts w:hint="eastAsia"/>
        </w:rPr>
        <w:t>（二）药品批准证明文件；</w:t>
      </w:r>
    </w:p>
    <w:p w14:paraId="3A51C3C0" w14:textId="77777777" w:rsidR="00BE02B9" w:rsidRDefault="00BE02B9" w:rsidP="00BE02B9">
      <w:pPr>
        <w:pStyle w:val="AD"/>
      </w:pPr>
    </w:p>
    <w:p w14:paraId="6DCF814D" w14:textId="77777777" w:rsidR="00BE02B9" w:rsidRDefault="00BE02B9" w:rsidP="00BE02B9">
      <w:pPr>
        <w:pStyle w:val="AD"/>
      </w:pPr>
      <w:r>
        <w:rPr>
          <w:rFonts w:hint="eastAsia"/>
        </w:rPr>
        <w:t>（三）合法生产的相关文件；</w:t>
      </w:r>
    </w:p>
    <w:p w14:paraId="4CA05E09" w14:textId="77777777" w:rsidR="00BE02B9" w:rsidRDefault="00BE02B9" w:rsidP="00BE02B9">
      <w:pPr>
        <w:pStyle w:val="AD"/>
      </w:pPr>
    </w:p>
    <w:p w14:paraId="3F444ADF" w14:textId="77777777" w:rsidR="00BE02B9" w:rsidRDefault="00BE02B9" w:rsidP="00BE02B9">
      <w:pPr>
        <w:pStyle w:val="AD"/>
      </w:pPr>
      <w:r>
        <w:rPr>
          <w:rFonts w:hint="eastAsia"/>
        </w:rPr>
        <w:t>（四）上市后变更的批准或者备案文件；</w:t>
      </w:r>
    </w:p>
    <w:p w14:paraId="39F9316B" w14:textId="77777777" w:rsidR="00BE02B9" w:rsidRDefault="00BE02B9" w:rsidP="00BE02B9">
      <w:pPr>
        <w:pStyle w:val="AD"/>
      </w:pPr>
    </w:p>
    <w:p w14:paraId="27E998A2" w14:textId="77777777" w:rsidR="00BE02B9" w:rsidRDefault="00BE02B9" w:rsidP="00BE02B9">
      <w:pPr>
        <w:pStyle w:val="AD"/>
      </w:pPr>
      <w:r>
        <w:rPr>
          <w:rFonts w:hint="eastAsia"/>
        </w:rPr>
        <w:t>（五）质量受权人签字并加盖企业公章的批生产及检验记录摘要；</w:t>
      </w:r>
    </w:p>
    <w:p w14:paraId="4791529F" w14:textId="77777777" w:rsidR="00BE02B9" w:rsidRDefault="00BE02B9" w:rsidP="00BE02B9">
      <w:pPr>
        <w:pStyle w:val="AD"/>
      </w:pPr>
    </w:p>
    <w:p w14:paraId="2D1B7A73" w14:textId="77777777" w:rsidR="00BE02B9" w:rsidRDefault="00BE02B9" w:rsidP="00BE02B9">
      <w:pPr>
        <w:pStyle w:val="AD"/>
      </w:pPr>
      <w:r>
        <w:rPr>
          <w:rFonts w:hint="eastAsia"/>
        </w:rPr>
        <w:t>（六）数量满足相应品种批签发检验要求的同批号产品，必要时提供与检验相关的中间产品、标准物质、试剂等材料；</w:t>
      </w:r>
    </w:p>
    <w:p w14:paraId="12355BB5" w14:textId="77777777" w:rsidR="00BE02B9" w:rsidRDefault="00BE02B9" w:rsidP="00BE02B9">
      <w:pPr>
        <w:pStyle w:val="AD"/>
      </w:pPr>
    </w:p>
    <w:p w14:paraId="240BDEA3" w14:textId="77777777" w:rsidR="00BE02B9" w:rsidRDefault="00BE02B9" w:rsidP="00BE02B9">
      <w:pPr>
        <w:pStyle w:val="AD"/>
      </w:pPr>
      <w:r>
        <w:rPr>
          <w:rFonts w:hint="eastAsia"/>
        </w:rPr>
        <w:t>（七）生产管理负责人、质量管理负责人、质量受权人等关键人员变动情况的说明；</w:t>
      </w:r>
    </w:p>
    <w:p w14:paraId="7668C94F" w14:textId="77777777" w:rsidR="00BE02B9" w:rsidRDefault="00BE02B9" w:rsidP="00BE02B9">
      <w:pPr>
        <w:pStyle w:val="AD"/>
      </w:pPr>
    </w:p>
    <w:p w14:paraId="2CFFE173" w14:textId="77777777" w:rsidR="00BE02B9" w:rsidRDefault="00BE02B9" w:rsidP="00BE02B9">
      <w:pPr>
        <w:pStyle w:val="AD"/>
      </w:pPr>
      <w:r>
        <w:rPr>
          <w:rFonts w:hint="eastAsia"/>
        </w:rPr>
        <w:t>（八）与产品质量相关的其他资料。</w:t>
      </w:r>
    </w:p>
    <w:p w14:paraId="6F78B518" w14:textId="77777777" w:rsidR="00BE02B9" w:rsidRDefault="00BE02B9" w:rsidP="00BE02B9">
      <w:pPr>
        <w:pStyle w:val="AD"/>
      </w:pPr>
    </w:p>
    <w:p w14:paraId="04C83C07" w14:textId="77777777" w:rsidR="00BE02B9" w:rsidRDefault="00BE02B9" w:rsidP="00BE02B9">
      <w:pPr>
        <w:pStyle w:val="AD"/>
      </w:pPr>
      <w:r>
        <w:rPr>
          <w:rFonts w:hint="eastAsia"/>
        </w:rPr>
        <w:t>申请疫苗批签发的，还应当提交疫苗的生产工艺偏差、质量差异、生产过程中的故障和事故以及采取措施的记录清单和对疫苗质量影响的评估结论；可能影响疫苗质量的，还应当提交偏差报告，包括偏差描述、处理措施、风险评估结论、已采取或者计划采取的纠正和预防措施等。对可能影响质量的重大偏差，应当提供所在地省、自治区、直辖市药品监督管理部门的审核评</w:t>
      </w:r>
      <w:r>
        <w:rPr>
          <w:rFonts w:hint="eastAsia"/>
        </w:rPr>
        <w:lastRenderedPageBreak/>
        <w:t>估报告。</w:t>
      </w:r>
    </w:p>
    <w:p w14:paraId="10B39803" w14:textId="77777777" w:rsidR="00BE02B9" w:rsidRDefault="00BE02B9" w:rsidP="00BE02B9">
      <w:pPr>
        <w:pStyle w:val="AD"/>
      </w:pPr>
    </w:p>
    <w:p w14:paraId="54DB58CC" w14:textId="77777777" w:rsidR="00BE02B9" w:rsidRDefault="00BE02B9" w:rsidP="00BE02B9">
      <w:pPr>
        <w:pStyle w:val="AD"/>
      </w:pPr>
      <w:r>
        <w:rPr>
          <w:rFonts w:hint="eastAsia"/>
        </w:rPr>
        <w:t>进口疫苗类制品和血液制品应当同时提交生产企业所在国家或者地区的原产地证明以及药品管理当局出具的批签发证明文件。进口产品在本国免予批签发的，应当提供免予批签发的证明性文件。相关证明性文件应当同时提供经公证的中文译本。相关证明性文件为复印件的，应当加盖企业公章。</w:t>
      </w:r>
    </w:p>
    <w:p w14:paraId="7DEA5C4D" w14:textId="77777777" w:rsidR="00BE02B9" w:rsidRDefault="00BE02B9" w:rsidP="00BE02B9">
      <w:pPr>
        <w:pStyle w:val="AD"/>
      </w:pPr>
    </w:p>
    <w:p w14:paraId="22E40024" w14:textId="77777777" w:rsidR="00BE02B9" w:rsidRDefault="00BE02B9" w:rsidP="00BE02B9">
      <w:pPr>
        <w:pStyle w:val="AD"/>
      </w:pPr>
      <w:r>
        <w:rPr>
          <w:rFonts w:hint="eastAsia"/>
        </w:rPr>
        <w:t>生物制品批生产及检验记录摘要，是指概述某一批生物制品全部生产工艺流程和质量控制关键环节检验结果的文件。该文件应当由企业质量管理部门和质量受权人审核确定。</w:t>
      </w:r>
    </w:p>
    <w:p w14:paraId="1FE63CD2" w14:textId="77777777" w:rsidR="00BE02B9" w:rsidRDefault="00BE02B9" w:rsidP="00BE02B9">
      <w:pPr>
        <w:pStyle w:val="AD"/>
      </w:pPr>
    </w:p>
    <w:p w14:paraId="5EB812AA" w14:textId="77777777" w:rsidR="00BE02B9" w:rsidRDefault="00BE02B9" w:rsidP="00BE02B9">
      <w:pPr>
        <w:pStyle w:val="AD"/>
      </w:pPr>
      <w:r>
        <w:rPr>
          <w:rFonts w:hint="eastAsia"/>
        </w:rPr>
        <w:t>第十六条</w:t>
      </w:r>
      <w:r>
        <w:rPr>
          <w:rFonts w:hint="eastAsia"/>
        </w:rPr>
        <w:t xml:space="preserve">  </w:t>
      </w:r>
      <w:r>
        <w:rPr>
          <w:rFonts w:hint="eastAsia"/>
        </w:rPr>
        <w:t>批签发机构收到申请资料及样品后，应当立即核对，交接双方登记签字确认后，妥善保存。批签发申请人无法现场签字确认的，应当提前递交书面承诺。</w:t>
      </w:r>
    </w:p>
    <w:p w14:paraId="56B0DD72" w14:textId="77777777" w:rsidR="00BE02B9" w:rsidRDefault="00BE02B9" w:rsidP="00BE02B9">
      <w:pPr>
        <w:pStyle w:val="AD"/>
      </w:pPr>
    </w:p>
    <w:p w14:paraId="5A2C4883" w14:textId="77777777" w:rsidR="00BE02B9" w:rsidRDefault="00BE02B9" w:rsidP="00BE02B9">
      <w:pPr>
        <w:pStyle w:val="AD"/>
      </w:pPr>
      <w:r>
        <w:rPr>
          <w:rFonts w:hint="eastAsia"/>
        </w:rPr>
        <w:t>批签发机构应当在</w:t>
      </w:r>
      <w:r>
        <w:rPr>
          <w:rFonts w:hint="eastAsia"/>
        </w:rPr>
        <w:t>5</w:t>
      </w:r>
      <w:r>
        <w:rPr>
          <w:rFonts w:hint="eastAsia"/>
        </w:rPr>
        <w:t>日内决定是否受理。同意受理的，出具批签发受理通知书；不予受理的，予以退回，发给不予受理通知书并说明理由。</w:t>
      </w:r>
    </w:p>
    <w:p w14:paraId="6FE6AB38" w14:textId="77777777" w:rsidR="00BE02B9" w:rsidRDefault="00BE02B9" w:rsidP="00BE02B9">
      <w:pPr>
        <w:pStyle w:val="AD"/>
      </w:pPr>
    </w:p>
    <w:p w14:paraId="7F43772E" w14:textId="77777777" w:rsidR="00BE02B9" w:rsidRDefault="00BE02B9" w:rsidP="00BE02B9">
      <w:pPr>
        <w:pStyle w:val="AD"/>
      </w:pPr>
      <w:r>
        <w:rPr>
          <w:rFonts w:hint="eastAsia"/>
        </w:rPr>
        <w:t>申请资料不齐全或者不符合规定形式的，批签发机构应当在</w:t>
      </w:r>
      <w:r>
        <w:rPr>
          <w:rFonts w:hint="eastAsia"/>
        </w:rPr>
        <w:t>5</w:t>
      </w:r>
      <w:r>
        <w:rPr>
          <w:rFonts w:hint="eastAsia"/>
        </w:rPr>
        <w:t>日内一次性书面告知批签发申请人需要补正的全部内容及资料补正时限。逾期不告知的，自收到申请资料和样品之日起即为受理。</w:t>
      </w:r>
    </w:p>
    <w:p w14:paraId="5A401905" w14:textId="77777777" w:rsidR="00BE02B9" w:rsidRDefault="00BE02B9" w:rsidP="00BE02B9">
      <w:pPr>
        <w:pStyle w:val="AD"/>
      </w:pPr>
    </w:p>
    <w:p w14:paraId="680CB1A7" w14:textId="77777777" w:rsidR="00BE02B9" w:rsidRDefault="00BE02B9" w:rsidP="00BE02B9">
      <w:pPr>
        <w:pStyle w:val="AD"/>
      </w:pPr>
      <w:r>
        <w:rPr>
          <w:rFonts w:hint="eastAsia"/>
        </w:rPr>
        <w:t>批签发申请人收到补正资料通知后，应当在</w:t>
      </w:r>
      <w:r>
        <w:rPr>
          <w:rFonts w:hint="eastAsia"/>
        </w:rPr>
        <w:t>10</w:t>
      </w:r>
      <w:r>
        <w:rPr>
          <w:rFonts w:hint="eastAsia"/>
        </w:rPr>
        <w:t>日内补正资料，逾期未</w:t>
      </w:r>
      <w:proofErr w:type="gramStart"/>
      <w:r>
        <w:rPr>
          <w:rFonts w:hint="eastAsia"/>
        </w:rPr>
        <w:t>补正且</w:t>
      </w:r>
      <w:proofErr w:type="gramEnd"/>
      <w:r>
        <w:rPr>
          <w:rFonts w:hint="eastAsia"/>
        </w:rPr>
        <w:t>无正当理由的，视为放弃申请，无需</w:t>
      </w:r>
      <w:proofErr w:type="gramStart"/>
      <w:r>
        <w:rPr>
          <w:rFonts w:hint="eastAsia"/>
        </w:rPr>
        <w:t>作出</w:t>
      </w:r>
      <w:proofErr w:type="gramEnd"/>
      <w:r>
        <w:rPr>
          <w:rFonts w:hint="eastAsia"/>
        </w:rPr>
        <w:t>不予受理的决定。</w:t>
      </w:r>
    </w:p>
    <w:p w14:paraId="4A082F88" w14:textId="77777777" w:rsidR="00BE02B9" w:rsidRDefault="00BE02B9" w:rsidP="00BE02B9">
      <w:pPr>
        <w:pStyle w:val="AD"/>
      </w:pPr>
    </w:p>
    <w:p w14:paraId="37144268" w14:textId="77777777" w:rsidR="00BE02B9" w:rsidRDefault="00BE02B9" w:rsidP="00BE02B9">
      <w:pPr>
        <w:pStyle w:val="AD"/>
      </w:pPr>
      <w:r>
        <w:rPr>
          <w:rFonts w:hint="eastAsia"/>
        </w:rPr>
        <w:t>申请资料存在可以当场更正的错误的，应当允许批签发申请人当场更正。</w:t>
      </w:r>
    </w:p>
    <w:p w14:paraId="1F446CFF" w14:textId="77777777" w:rsidR="00BE02B9" w:rsidRDefault="00BE02B9" w:rsidP="00BE02B9">
      <w:pPr>
        <w:pStyle w:val="AD"/>
      </w:pPr>
    </w:p>
    <w:p w14:paraId="1F16249E" w14:textId="77777777" w:rsidR="00BE02B9" w:rsidRDefault="00BE02B9" w:rsidP="00BE02B9">
      <w:pPr>
        <w:pStyle w:val="AD"/>
      </w:pPr>
      <w:r>
        <w:rPr>
          <w:rFonts w:hint="eastAsia"/>
        </w:rPr>
        <w:t>未获批签发机构受理的，不得更换其他批签发机构再次申请。</w:t>
      </w:r>
    </w:p>
    <w:p w14:paraId="2F877ACB" w14:textId="77777777" w:rsidR="00BE02B9" w:rsidRDefault="00BE02B9" w:rsidP="00BE02B9">
      <w:pPr>
        <w:pStyle w:val="AD"/>
      </w:pPr>
    </w:p>
    <w:p w14:paraId="7B7E9CD4" w14:textId="77777777" w:rsidR="00BE02B9" w:rsidRDefault="00BE02B9" w:rsidP="00BE02B9">
      <w:pPr>
        <w:pStyle w:val="AD"/>
      </w:pPr>
      <w:r>
        <w:rPr>
          <w:rFonts w:hint="eastAsia"/>
        </w:rPr>
        <w:t>第十七条</w:t>
      </w:r>
      <w:r>
        <w:rPr>
          <w:rFonts w:hint="eastAsia"/>
        </w:rPr>
        <w:t xml:space="preserve">  </w:t>
      </w:r>
      <w:r>
        <w:rPr>
          <w:rFonts w:hint="eastAsia"/>
        </w:rPr>
        <w:t>对于国家疾病防控应急需要的生物制品，经国家药品监督管理局批准，企业在完成生产后即</w:t>
      </w:r>
      <w:proofErr w:type="gramStart"/>
      <w:r>
        <w:rPr>
          <w:rFonts w:hint="eastAsia"/>
        </w:rPr>
        <w:t>可向批签发</w:t>
      </w:r>
      <w:proofErr w:type="gramEnd"/>
      <w:r>
        <w:rPr>
          <w:rFonts w:hint="eastAsia"/>
        </w:rPr>
        <w:t>机构申请同步批签发。</w:t>
      </w:r>
    </w:p>
    <w:p w14:paraId="43535E1D" w14:textId="77777777" w:rsidR="00BE02B9" w:rsidRDefault="00BE02B9" w:rsidP="00BE02B9">
      <w:pPr>
        <w:pStyle w:val="AD"/>
      </w:pPr>
    </w:p>
    <w:p w14:paraId="704E43FE" w14:textId="77777777" w:rsidR="00BE02B9" w:rsidRDefault="00BE02B9" w:rsidP="00BE02B9">
      <w:pPr>
        <w:pStyle w:val="AD"/>
      </w:pPr>
      <w:r>
        <w:rPr>
          <w:rFonts w:hint="eastAsia"/>
        </w:rPr>
        <w:t>在批签发机构</w:t>
      </w:r>
      <w:proofErr w:type="gramStart"/>
      <w:r>
        <w:rPr>
          <w:rFonts w:hint="eastAsia"/>
        </w:rPr>
        <w:t>作出</w:t>
      </w:r>
      <w:proofErr w:type="gramEnd"/>
      <w:r>
        <w:rPr>
          <w:rFonts w:hint="eastAsia"/>
        </w:rPr>
        <w:t>批签发合格结论前，批签发申请人</w:t>
      </w:r>
      <w:proofErr w:type="gramStart"/>
      <w:r>
        <w:rPr>
          <w:rFonts w:hint="eastAsia"/>
        </w:rPr>
        <w:t>应当将批签发</w:t>
      </w:r>
      <w:proofErr w:type="gramEnd"/>
      <w:r>
        <w:rPr>
          <w:rFonts w:hint="eastAsia"/>
        </w:rPr>
        <w:t>申请资料补充完整并提交批签发机构。</w:t>
      </w:r>
    </w:p>
    <w:p w14:paraId="05934FBA" w14:textId="77777777" w:rsidR="00BE02B9" w:rsidRDefault="00BE02B9" w:rsidP="00BE02B9">
      <w:pPr>
        <w:pStyle w:val="AD"/>
      </w:pPr>
    </w:p>
    <w:p w14:paraId="638114A3" w14:textId="6A389483" w:rsidR="00BE02B9" w:rsidRDefault="00BE02B9" w:rsidP="00BE02B9">
      <w:pPr>
        <w:pStyle w:val="AD"/>
        <w:rPr>
          <w:rFonts w:hint="eastAsia"/>
        </w:rPr>
      </w:pPr>
      <w:r>
        <w:rPr>
          <w:rFonts w:hint="eastAsia"/>
        </w:rPr>
        <w:t>第十八条</w:t>
      </w:r>
      <w:r>
        <w:rPr>
          <w:rFonts w:hint="eastAsia"/>
        </w:rPr>
        <w:t xml:space="preserve">    </w:t>
      </w:r>
      <w:r>
        <w:rPr>
          <w:rFonts w:hint="eastAsia"/>
        </w:rPr>
        <w:t>预防、控制传染病疫情或者应对突发事件急需的疫苗，经国家药品监督管理局批准，免予批签发。</w:t>
      </w:r>
    </w:p>
    <w:p w14:paraId="6A018F79" w14:textId="77777777" w:rsidR="00BE02B9" w:rsidRDefault="00BE02B9" w:rsidP="00BE02B9">
      <w:pPr>
        <w:pStyle w:val="AD"/>
      </w:pPr>
    </w:p>
    <w:p w14:paraId="58EA0220" w14:textId="77777777" w:rsidR="00BE02B9" w:rsidRDefault="00BE02B9" w:rsidP="00936D81">
      <w:pPr>
        <w:pStyle w:val="AD"/>
        <w:jc w:val="center"/>
      </w:pPr>
      <w:r>
        <w:rPr>
          <w:rFonts w:hint="eastAsia"/>
        </w:rPr>
        <w:t>第四章</w:t>
      </w:r>
      <w:r>
        <w:rPr>
          <w:rFonts w:hint="eastAsia"/>
        </w:rPr>
        <w:t xml:space="preserve">  </w:t>
      </w:r>
      <w:r>
        <w:rPr>
          <w:rFonts w:hint="eastAsia"/>
        </w:rPr>
        <w:t>审核、检验、检查与签发</w:t>
      </w:r>
    </w:p>
    <w:p w14:paraId="2460786B" w14:textId="77777777" w:rsidR="00BE02B9" w:rsidRDefault="00BE02B9" w:rsidP="00BE02B9">
      <w:pPr>
        <w:pStyle w:val="AD"/>
      </w:pPr>
    </w:p>
    <w:p w14:paraId="23F85ED7" w14:textId="77777777" w:rsidR="00BE02B9" w:rsidRDefault="00BE02B9" w:rsidP="00BE02B9">
      <w:pPr>
        <w:pStyle w:val="AD"/>
      </w:pPr>
      <w:r>
        <w:rPr>
          <w:rFonts w:hint="eastAsia"/>
        </w:rPr>
        <w:t>第十九条</w:t>
      </w:r>
      <w:r>
        <w:rPr>
          <w:rFonts w:hint="eastAsia"/>
        </w:rPr>
        <w:t xml:space="preserve">    </w:t>
      </w:r>
      <w:r>
        <w:rPr>
          <w:rFonts w:hint="eastAsia"/>
        </w:rPr>
        <w:t>疫苗批签发应当逐批进行资料审核和抽样检验，其他生物制品批签发可以采取资料审核的方式，也可以采取资料审核和样品检验相结合的方式进行，并可根据需要进行现场核实。对不同品种检验项目和检验比例，由中检院负责组织论证，并抄报国家药品监督管理局。批签发机构按照确定的检验要求进行检验。</w:t>
      </w:r>
    </w:p>
    <w:p w14:paraId="0A5B19E7" w14:textId="77777777" w:rsidR="00BE02B9" w:rsidRDefault="00BE02B9" w:rsidP="00BE02B9">
      <w:pPr>
        <w:pStyle w:val="AD"/>
      </w:pPr>
    </w:p>
    <w:p w14:paraId="63FD6472" w14:textId="77777777" w:rsidR="00BE02B9" w:rsidRDefault="00BE02B9" w:rsidP="00BE02B9">
      <w:pPr>
        <w:pStyle w:val="AD"/>
      </w:pPr>
      <w:r>
        <w:rPr>
          <w:rFonts w:hint="eastAsia"/>
        </w:rPr>
        <w:t>批签发机构在对具体品种的批签发过程中，可以根据该品种的工艺及质量控制成熟度和既往批签发等情况进行综合评估，动态调整该品种的检验项目和检验频次。批签发产品出现不合格项</w:t>
      </w:r>
      <w:r>
        <w:rPr>
          <w:rFonts w:hint="eastAsia"/>
        </w:rPr>
        <w:lastRenderedPageBreak/>
        <w:t>目的，批签发机构应当对后续批次产品的相应项目增加检验频次。</w:t>
      </w:r>
    </w:p>
    <w:p w14:paraId="0B0345BB" w14:textId="77777777" w:rsidR="00BE02B9" w:rsidRDefault="00BE02B9" w:rsidP="00BE02B9">
      <w:pPr>
        <w:pStyle w:val="AD"/>
      </w:pPr>
    </w:p>
    <w:p w14:paraId="1796C205" w14:textId="77777777" w:rsidR="00BE02B9" w:rsidRDefault="00BE02B9" w:rsidP="00BE02B9">
      <w:pPr>
        <w:pStyle w:val="AD"/>
      </w:pPr>
      <w:r>
        <w:rPr>
          <w:rFonts w:hint="eastAsia"/>
        </w:rPr>
        <w:t>第二十条</w:t>
      </w:r>
      <w:r>
        <w:rPr>
          <w:rFonts w:hint="eastAsia"/>
        </w:rPr>
        <w:t xml:space="preserve">    </w:t>
      </w:r>
      <w:r>
        <w:rPr>
          <w:rFonts w:hint="eastAsia"/>
        </w:rPr>
        <w:t>资料审核的内容包括：</w:t>
      </w:r>
    </w:p>
    <w:p w14:paraId="0D9DFE4E" w14:textId="77777777" w:rsidR="00BE02B9" w:rsidRDefault="00BE02B9" w:rsidP="00BE02B9">
      <w:pPr>
        <w:pStyle w:val="AD"/>
      </w:pPr>
    </w:p>
    <w:p w14:paraId="0131AA91" w14:textId="77777777" w:rsidR="00BE02B9" w:rsidRDefault="00BE02B9" w:rsidP="00BE02B9">
      <w:pPr>
        <w:pStyle w:val="AD"/>
      </w:pPr>
      <w:r>
        <w:rPr>
          <w:rFonts w:hint="eastAsia"/>
        </w:rPr>
        <w:t>（一）申请资料内容是否符合要求；</w:t>
      </w:r>
    </w:p>
    <w:p w14:paraId="696920F0" w14:textId="77777777" w:rsidR="00BE02B9" w:rsidRDefault="00BE02B9" w:rsidP="00BE02B9">
      <w:pPr>
        <w:pStyle w:val="AD"/>
      </w:pPr>
    </w:p>
    <w:p w14:paraId="01219419" w14:textId="77777777" w:rsidR="00BE02B9" w:rsidRDefault="00BE02B9" w:rsidP="00BE02B9">
      <w:pPr>
        <w:pStyle w:val="AD"/>
      </w:pPr>
      <w:r>
        <w:rPr>
          <w:rFonts w:hint="eastAsia"/>
        </w:rPr>
        <w:t>（二）生产用原辅材料、菌种、毒种、细胞等是否与国家药品监督管理局批准的一致；</w:t>
      </w:r>
    </w:p>
    <w:p w14:paraId="003B3A29" w14:textId="77777777" w:rsidR="00BE02B9" w:rsidRDefault="00BE02B9" w:rsidP="00BE02B9">
      <w:pPr>
        <w:pStyle w:val="AD"/>
      </w:pPr>
    </w:p>
    <w:p w14:paraId="7B32D769" w14:textId="77777777" w:rsidR="00BE02B9" w:rsidRDefault="00BE02B9" w:rsidP="00BE02B9">
      <w:pPr>
        <w:pStyle w:val="AD"/>
      </w:pPr>
      <w:r>
        <w:rPr>
          <w:rFonts w:hint="eastAsia"/>
        </w:rPr>
        <w:t>（三）生产工艺和过程控制是否与国家药品监督管理局批准的一致并符合国家药品标准要求；</w:t>
      </w:r>
    </w:p>
    <w:p w14:paraId="687EDC66" w14:textId="77777777" w:rsidR="00BE02B9" w:rsidRDefault="00BE02B9" w:rsidP="00BE02B9">
      <w:pPr>
        <w:pStyle w:val="AD"/>
      </w:pPr>
    </w:p>
    <w:p w14:paraId="65DA3627" w14:textId="77777777" w:rsidR="00BE02B9" w:rsidRDefault="00BE02B9" w:rsidP="00BE02B9">
      <w:pPr>
        <w:pStyle w:val="AD"/>
      </w:pPr>
      <w:r>
        <w:rPr>
          <w:rFonts w:hint="eastAsia"/>
        </w:rPr>
        <w:t>（四）产品原液、半成品和成品的检验项目、检验方法和结果是否符合国家药品标准和药品注册标准的要求；</w:t>
      </w:r>
    </w:p>
    <w:p w14:paraId="7F5C7518" w14:textId="77777777" w:rsidR="00BE02B9" w:rsidRDefault="00BE02B9" w:rsidP="00BE02B9">
      <w:pPr>
        <w:pStyle w:val="AD"/>
      </w:pPr>
    </w:p>
    <w:p w14:paraId="19050E63" w14:textId="77777777" w:rsidR="00BE02B9" w:rsidRDefault="00BE02B9" w:rsidP="00BE02B9">
      <w:pPr>
        <w:pStyle w:val="AD"/>
      </w:pPr>
      <w:r>
        <w:rPr>
          <w:rFonts w:hint="eastAsia"/>
        </w:rPr>
        <w:t>（五）产品关键质量指标趋势分析是否存在异常；</w:t>
      </w:r>
    </w:p>
    <w:p w14:paraId="72059865" w14:textId="77777777" w:rsidR="00BE02B9" w:rsidRDefault="00BE02B9" w:rsidP="00BE02B9">
      <w:pPr>
        <w:pStyle w:val="AD"/>
      </w:pPr>
    </w:p>
    <w:p w14:paraId="5BB44FE1" w14:textId="77777777" w:rsidR="00BE02B9" w:rsidRDefault="00BE02B9" w:rsidP="00BE02B9">
      <w:pPr>
        <w:pStyle w:val="AD"/>
      </w:pPr>
      <w:r>
        <w:rPr>
          <w:rFonts w:hint="eastAsia"/>
        </w:rPr>
        <w:t>（六）产品包装、标签及说明书是否与国家药品监督管理局核准的内容一致；</w:t>
      </w:r>
    </w:p>
    <w:p w14:paraId="2F6947E0" w14:textId="77777777" w:rsidR="00BE02B9" w:rsidRDefault="00BE02B9" w:rsidP="00BE02B9">
      <w:pPr>
        <w:pStyle w:val="AD"/>
      </w:pPr>
    </w:p>
    <w:p w14:paraId="74F72DBF" w14:textId="77777777" w:rsidR="00BE02B9" w:rsidRDefault="00BE02B9" w:rsidP="00BE02B9">
      <w:pPr>
        <w:pStyle w:val="AD"/>
      </w:pPr>
      <w:r>
        <w:rPr>
          <w:rFonts w:hint="eastAsia"/>
        </w:rPr>
        <w:t>（七）生产工艺偏差等对产品质量影响的风险评估报告；</w:t>
      </w:r>
    </w:p>
    <w:p w14:paraId="49A2DC44" w14:textId="77777777" w:rsidR="00BE02B9" w:rsidRDefault="00BE02B9" w:rsidP="00BE02B9">
      <w:pPr>
        <w:pStyle w:val="AD"/>
      </w:pPr>
    </w:p>
    <w:p w14:paraId="07E8FB7E" w14:textId="77777777" w:rsidR="00BE02B9" w:rsidRDefault="00BE02B9" w:rsidP="00BE02B9">
      <w:pPr>
        <w:pStyle w:val="AD"/>
      </w:pPr>
      <w:r>
        <w:rPr>
          <w:rFonts w:hint="eastAsia"/>
        </w:rPr>
        <w:t>（八）其他需要审核的项目。</w:t>
      </w:r>
    </w:p>
    <w:p w14:paraId="1004BBA3" w14:textId="77777777" w:rsidR="00BE02B9" w:rsidRDefault="00BE02B9" w:rsidP="00BE02B9">
      <w:pPr>
        <w:pStyle w:val="AD"/>
      </w:pPr>
    </w:p>
    <w:p w14:paraId="209F0BCC" w14:textId="77777777" w:rsidR="00BE02B9" w:rsidRDefault="00BE02B9" w:rsidP="00BE02B9">
      <w:pPr>
        <w:pStyle w:val="AD"/>
      </w:pPr>
      <w:r>
        <w:rPr>
          <w:rFonts w:hint="eastAsia"/>
        </w:rPr>
        <w:t>第二十一条</w:t>
      </w:r>
      <w:r>
        <w:rPr>
          <w:rFonts w:hint="eastAsia"/>
        </w:rPr>
        <w:t xml:space="preserve">    </w:t>
      </w:r>
      <w:r>
        <w:rPr>
          <w:rFonts w:hint="eastAsia"/>
        </w:rPr>
        <w:t>有下列情形之一的，产品应当按照注册标准进行全部项目检验，至少连续生产的三批产品批签发合格后，方可进行部分项目检验：</w:t>
      </w:r>
    </w:p>
    <w:p w14:paraId="109451B3" w14:textId="77777777" w:rsidR="00BE02B9" w:rsidRDefault="00BE02B9" w:rsidP="00BE02B9">
      <w:pPr>
        <w:pStyle w:val="AD"/>
      </w:pPr>
    </w:p>
    <w:p w14:paraId="250F0989" w14:textId="77777777" w:rsidR="00BE02B9" w:rsidRDefault="00BE02B9" w:rsidP="00BE02B9">
      <w:pPr>
        <w:pStyle w:val="AD"/>
      </w:pPr>
      <w:r>
        <w:rPr>
          <w:rFonts w:hint="eastAsia"/>
        </w:rPr>
        <w:t>（一）批签发申请人新获国家药品监督管理局批准上市的产品；</w:t>
      </w:r>
    </w:p>
    <w:p w14:paraId="4CED8783" w14:textId="77777777" w:rsidR="00BE02B9" w:rsidRDefault="00BE02B9" w:rsidP="00BE02B9">
      <w:pPr>
        <w:pStyle w:val="AD"/>
      </w:pPr>
    </w:p>
    <w:p w14:paraId="4F749603" w14:textId="77777777" w:rsidR="00BE02B9" w:rsidRDefault="00BE02B9" w:rsidP="00BE02B9">
      <w:pPr>
        <w:pStyle w:val="AD"/>
      </w:pPr>
      <w:r>
        <w:rPr>
          <w:rFonts w:hint="eastAsia"/>
        </w:rPr>
        <w:t>（二）生产场地发生变更并经批准的；</w:t>
      </w:r>
    </w:p>
    <w:p w14:paraId="46ABE0BC" w14:textId="77777777" w:rsidR="00BE02B9" w:rsidRDefault="00BE02B9" w:rsidP="00BE02B9">
      <w:pPr>
        <w:pStyle w:val="AD"/>
      </w:pPr>
    </w:p>
    <w:p w14:paraId="4AD95880" w14:textId="77777777" w:rsidR="00BE02B9" w:rsidRDefault="00BE02B9" w:rsidP="00BE02B9">
      <w:pPr>
        <w:pStyle w:val="AD"/>
      </w:pPr>
      <w:r>
        <w:rPr>
          <w:rFonts w:hint="eastAsia"/>
        </w:rPr>
        <w:t>（三）生产工艺发生重大变更并经批准的；</w:t>
      </w:r>
    </w:p>
    <w:p w14:paraId="0F24F5ED" w14:textId="77777777" w:rsidR="00BE02B9" w:rsidRDefault="00BE02B9" w:rsidP="00BE02B9">
      <w:pPr>
        <w:pStyle w:val="AD"/>
      </w:pPr>
    </w:p>
    <w:p w14:paraId="17FB4D42" w14:textId="77777777" w:rsidR="00BE02B9" w:rsidRDefault="00BE02B9" w:rsidP="00BE02B9">
      <w:pPr>
        <w:pStyle w:val="AD"/>
      </w:pPr>
      <w:r>
        <w:rPr>
          <w:rFonts w:hint="eastAsia"/>
        </w:rPr>
        <w:t>（四）产品连续两年未申请批签发的；</w:t>
      </w:r>
    </w:p>
    <w:p w14:paraId="1ECF8D62" w14:textId="77777777" w:rsidR="00BE02B9" w:rsidRDefault="00BE02B9" w:rsidP="00BE02B9">
      <w:pPr>
        <w:pStyle w:val="AD"/>
      </w:pPr>
    </w:p>
    <w:p w14:paraId="1B6FA91E" w14:textId="77777777" w:rsidR="00BE02B9" w:rsidRDefault="00BE02B9" w:rsidP="00BE02B9">
      <w:pPr>
        <w:pStyle w:val="AD"/>
      </w:pPr>
      <w:r>
        <w:rPr>
          <w:rFonts w:hint="eastAsia"/>
        </w:rPr>
        <w:t>（五）因违反相关法律法规被责令停产后经批准恢复生产的；</w:t>
      </w:r>
    </w:p>
    <w:p w14:paraId="25B7A670" w14:textId="77777777" w:rsidR="00BE02B9" w:rsidRDefault="00BE02B9" w:rsidP="00BE02B9">
      <w:pPr>
        <w:pStyle w:val="AD"/>
      </w:pPr>
    </w:p>
    <w:p w14:paraId="1178D58E" w14:textId="77777777" w:rsidR="00BE02B9" w:rsidRDefault="00BE02B9" w:rsidP="00BE02B9">
      <w:pPr>
        <w:pStyle w:val="AD"/>
      </w:pPr>
      <w:r>
        <w:rPr>
          <w:rFonts w:hint="eastAsia"/>
        </w:rPr>
        <w:t>（六）有信息提示相应产品的质量或者质量控制可能存在潜在风险的。</w:t>
      </w:r>
    </w:p>
    <w:p w14:paraId="63A56B45" w14:textId="77777777" w:rsidR="00BE02B9" w:rsidRDefault="00BE02B9" w:rsidP="00BE02B9">
      <w:pPr>
        <w:pStyle w:val="AD"/>
      </w:pPr>
    </w:p>
    <w:p w14:paraId="5C11293B" w14:textId="77777777" w:rsidR="00BE02B9" w:rsidRDefault="00BE02B9" w:rsidP="00BE02B9">
      <w:pPr>
        <w:pStyle w:val="AD"/>
      </w:pPr>
      <w:r>
        <w:rPr>
          <w:rFonts w:hint="eastAsia"/>
        </w:rPr>
        <w:t>第二十二条</w:t>
      </w:r>
      <w:r>
        <w:rPr>
          <w:rFonts w:hint="eastAsia"/>
        </w:rPr>
        <w:t xml:space="preserve">    </w:t>
      </w:r>
      <w:r>
        <w:rPr>
          <w:rFonts w:hint="eastAsia"/>
        </w:rPr>
        <w:t>批签发机构应当在本办法规定的工作时限内完成批签发工作。批签发申请人补正资料的时间、现场核实、现场检查和技术评估时间</w:t>
      </w:r>
      <w:proofErr w:type="gramStart"/>
      <w:r>
        <w:rPr>
          <w:rFonts w:hint="eastAsia"/>
        </w:rPr>
        <w:t>不计入批签发</w:t>
      </w:r>
      <w:proofErr w:type="gramEnd"/>
      <w:r>
        <w:rPr>
          <w:rFonts w:hint="eastAsia"/>
        </w:rPr>
        <w:t>工作时限。</w:t>
      </w:r>
    </w:p>
    <w:p w14:paraId="791BA347" w14:textId="77777777" w:rsidR="008C0E7F" w:rsidRDefault="008C0E7F" w:rsidP="00BE02B9">
      <w:pPr>
        <w:pStyle w:val="AD"/>
      </w:pPr>
    </w:p>
    <w:p w14:paraId="19679D3E" w14:textId="33EF2999" w:rsidR="00BE02B9" w:rsidRDefault="00BE02B9" w:rsidP="00BE02B9">
      <w:pPr>
        <w:pStyle w:val="AD"/>
      </w:pPr>
      <w:r>
        <w:rPr>
          <w:rFonts w:hint="eastAsia"/>
        </w:rPr>
        <w:t>疫苗类产品应当在</w:t>
      </w:r>
      <w:r>
        <w:rPr>
          <w:rFonts w:hint="eastAsia"/>
        </w:rPr>
        <w:t>60</w:t>
      </w:r>
      <w:r>
        <w:rPr>
          <w:rFonts w:hint="eastAsia"/>
        </w:rPr>
        <w:t>日内完成批签发，血液制品和用于血源筛查的体外诊断试剂应当在</w:t>
      </w:r>
      <w:r>
        <w:rPr>
          <w:rFonts w:hint="eastAsia"/>
        </w:rPr>
        <w:t>35</w:t>
      </w:r>
      <w:r>
        <w:rPr>
          <w:rFonts w:hint="eastAsia"/>
        </w:rPr>
        <w:t>日内完成批签发。需要复试的，批签发工作时限可延长该检验项目的两个检验周期，并告知批签发申请人。</w:t>
      </w:r>
    </w:p>
    <w:p w14:paraId="37082113" w14:textId="77777777" w:rsidR="00BE02B9" w:rsidRDefault="00BE02B9" w:rsidP="00BE02B9">
      <w:pPr>
        <w:pStyle w:val="AD"/>
      </w:pPr>
    </w:p>
    <w:p w14:paraId="4DE9AFAA" w14:textId="77777777" w:rsidR="00BE02B9" w:rsidRDefault="00BE02B9" w:rsidP="00BE02B9">
      <w:pPr>
        <w:pStyle w:val="AD"/>
      </w:pPr>
      <w:r>
        <w:rPr>
          <w:rFonts w:hint="eastAsia"/>
        </w:rPr>
        <w:t>因品种特性及检验项目原因确需延长批签发时限的，经中检院审核确定后予以公开。</w:t>
      </w:r>
    </w:p>
    <w:p w14:paraId="1904FDD4" w14:textId="77777777" w:rsidR="00BE02B9" w:rsidRDefault="00BE02B9" w:rsidP="00BE02B9">
      <w:pPr>
        <w:pStyle w:val="AD"/>
      </w:pPr>
    </w:p>
    <w:p w14:paraId="6F8A6529" w14:textId="77777777" w:rsidR="00BE02B9" w:rsidRDefault="00BE02B9" w:rsidP="00BE02B9">
      <w:pPr>
        <w:pStyle w:val="AD"/>
      </w:pPr>
      <w:r>
        <w:rPr>
          <w:rFonts w:hint="eastAsia"/>
        </w:rPr>
        <w:lastRenderedPageBreak/>
        <w:t>第二十三条</w:t>
      </w:r>
      <w:r>
        <w:rPr>
          <w:rFonts w:hint="eastAsia"/>
        </w:rPr>
        <w:t xml:space="preserve">    </w:t>
      </w:r>
      <w:r>
        <w:rPr>
          <w:rFonts w:hint="eastAsia"/>
        </w:rPr>
        <w:t>批签发机构因不可抗力或者突发公共卫生事件应急处置等原因，在规定的时限内不能完成批签发工作的，</w:t>
      </w:r>
      <w:proofErr w:type="gramStart"/>
      <w:r>
        <w:rPr>
          <w:rFonts w:hint="eastAsia"/>
        </w:rPr>
        <w:t>应当将批签发</w:t>
      </w:r>
      <w:proofErr w:type="gramEnd"/>
      <w:r>
        <w:rPr>
          <w:rFonts w:hint="eastAsia"/>
        </w:rPr>
        <w:t>延期的时限、理由及预期恢复的时间书面通知批签发申请人。确实难以完成的，由中检</w:t>
      </w:r>
      <w:proofErr w:type="gramStart"/>
      <w:r>
        <w:rPr>
          <w:rFonts w:hint="eastAsia"/>
        </w:rPr>
        <w:t>院协调</w:t>
      </w:r>
      <w:proofErr w:type="gramEnd"/>
      <w:r>
        <w:rPr>
          <w:rFonts w:hint="eastAsia"/>
        </w:rPr>
        <w:t>其他批签发机构承担。</w:t>
      </w:r>
    </w:p>
    <w:p w14:paraId="2B57CA1C" w14:textId="77777777" w:rsidR="00BE02B9" w:rsidRDefault="00BE02B9" w:rsidP="00BE02B9">
      <w:pPr>
        <w:pStyle w:val="AD"/>
      </w:pPr>
    </w:p>
    <w:p w14:paraId="61F16385" w14:textId="77777777" w:rsidR="00BE02B9" w:rsidRDefault="00BE02B9" w:rsidP="00BE02B9">
      <w:pPr>
        <w:pStyle w:val="AD"/>
      </w:pPr>
      <w:r>
        <w:rPr>
          <w:rFonts w:hint="eastAsia"/>
        </w:rPr>
        <w:t>第二十四条</w:t>
      </w:r>
      <w:r>
        <w:rPr>
          <w:rFonts w:hint="eastAsia"/>
        </w:rPr>
        <w:t xml:space="preserve">    </w:t>
      </w:r>
      <w:r>
        <w:rPr>
          <w:rFonts w:hint="eastAsia"/>
        </w:rPr>
        <w:t>批签发机构在保证资料审核和样品检验等技术审查工作独立性的前提下，可就批签发过程中需要解释的具体</w:t>
      </w:r>
      <w:proofErr w:type="gramStart"/>
      <w:r>
        <w:rPr>
          <w:rFonts w:hint="eastAsia"/>
        </w:rPr>
        <w:t>问题与批签发</w:t>
      </w:r>
      <w:proofErr w:type="gramEnd"/>
      <w:r>
        <w:rPr>
          <w:rFonts w:hint="eastAsia"/>
        </w:rPr>
        <w:t>申请人进行沟通核实。核实工作可通过电话沟通、书面通知等形式进行，必要时可开展现场核实。需要批签发申请人提供说明或者补充资料的，应当书面通知，并明确回复时限。</w:t>
      </w:r>
    </w:p>
    <w:p w14:paraId="69FEA90D" w14:textId="77777777" w:rsidR="008C0E7F" w:rsidRDefault="008C0E7F" w:rsidP="00BE02B9">
      <w:pPr>
        <w:pStyle w:val="AD"/>
      </w:pPr>
    </w:p>
    <w:p w14:paraId="0483CCDF" w14:textId="7489EAB9" w:rsidR="00BE02B9" w:rsidRDefault="00BE02B9" w:rsidP="00BE02B9">
      <w:pPr>
        <w:pStyle w:val="AD"/>
      </w:pPr>
      <w:r>
        <w:rPr>
          <w:rFonts w:hint="eastAsia"/>
        </w:rPr>
        <w:t>批签发机构对批签发申请资料及样品真实性需要进一步核对的，应当及时派员到生产企业进行现场核实，可采取现场调阅原始记录、现场查看设备及日志等措施，并可视情况进行现场抽样检验。开展现场核实工作应当按照生物制品批签发现场核实相关要求进行，并通知省、自治区、直辖市药品监督管理部门派监管执法人员予以协助。</w:t>
      </w:r>
    </w:p>
    <w:p w14:paraId="4F573B89" w14:textId="77777777" w:rsidR="00BE02B9" w:rsidRDefault="00BE02B9" w:rsidP="00BE02B9">
      <w:pPr>
        <w:pStyle w:val="AD"/>
      </w:pPr>
    </w:p>
    <w:p w14:paraId="6093DD45" w14:textId="77777777" w:rsidR="00BE02B9" w:rsidRDefault="00BE02B9" w:rsidP="00BE02B9">
      <w:pPr>
        <w:pStyle w:val="AD"/>
      </w:pPr>
      <w:r>
        <w:rPr>
          <w:rFonts w:hint="eastAsia"/>
        </w:rPr>
        <w:t>第二十五条</w:t>
      </w:r>
      <w:r>
        <w:rPr>
          <w:rFonts w:hint="eastAsia"/>
        </w:rPr>
        <w:t xml:space="preserve">    </w:t>
      </w:r>
      <w:r>
        <w:rPr>
          <w:rFonts w:hint="eastAsia"/>
        </w:rPr>
        <w:t>有下列情形之一的，批签发机构应当通报批签发申请人所在地和生产场地所在地省、自治区、直辖市药品监督管理部门，提出现场检查建议，并抄报国家药品监督管理局：</w:t>
      </w:r>
    </w:p>
    <w:p w14:paraId="239C8C7D" w14:textId="77777777" w:rsidR="00BE02B9" w:rsidRDefault="00BE02B9" w:rsidP="00BE02B9">
      <w:pPr>
        <w:pStyle w:val="AD"/>
      </w:pPr>
    </w:p>
    <w:p w14:paraId="47C66AE1" w14:textId="77777777" w:rsidR="00BE02B9" w:rsidRDefault="00BE02B9" w:rsidP="00BE02B9">
      <w:pPr>
        <w:pStyle w:val="AD"/>
      </w:pPr>
      <w:r>
        <w:rPr>
          <w:rFonts w:hint="eastAsia"/>
        </w:rPr>
        <w:t>（一）无菌检验不合格的；</w:t>
      </w:r>
    </w:p>
    <w:p w14:paraId="21FF20EB" w14:textId="77777777" w:rsidR="00BE02B9" w:rsidRDefault="00BE02B9" w:rsidP="00BE02B9">
      <w:pPr>
        <w:pStyle w:val="AD"/>
      </w:pPr>
    </w:p>
    <w:p w14:paraId="539E8F6B" w14:textId="77777777" w:rsidR="00BE02B9" w:rsidRDefault="00BE02B9" w:rsidP="00BE02B9">
      <w:pPr>
        <w:pStyle w:val="AD"/>
      </w:pPr>
      <w:r>
        <w:rPr>
          <w:rFonts w:hint="eastAsia"/>
        </w:rPr>
        <w:t>（二）效力等有效性指标连续两批检验不合格的；</w:t>
      </w:r>
    </w:p>
    <w:p w14:paraId="04F0D09E" w14:textId="77777777" w:rsidR="00BE02B9" w:rsidRDefault="00BE02B9" w:rsidP="00BE02B9">
      <w:pPr>
        <w:pStyle w:val="AD"/>
      </w:pPr>
    </w:p>
    <w:p w14:paraId="25800196" w14:textId="77777777" w:rsidR="00BE02B9" w:rsidRDefault="00BE02B9" w:rsidP="00BE02B9">
      <w:pPr>
        <w:pStyle w:val="AD"/>
      </w:pPr>
      <w:r>
        <w:rPr>
          <w:rFonts w:hint="eastAsia"/>
        </w:rPr>
        <w:t>（三）资料审核提示产品生产质量控制可能存在严重问题的，或者生产工艺偏差、质量差异、生产过程中的故障和事故需进一步核查的；</w:t>
      </w:r>
    </w:p>
    <w:p w14:paraId="3AC99635" w14:textId="77777777" w:rsidR="00BE02B9" w:rsidRDefault="00BE02B9" w:rsidP="00BE02B9">
      <w:pPr>
        <w:pStyle w:val="AD"/>
      </w:pPr>
    </w:p>
    <w:p w14:paraId="62944A5D" w14:textId="77777777" w:rsidR="00BE02B9" w:rsidRDefault="00BE02B9" w:rsidP="00BE02B9">
      <w:pPr>
        <w:pStyle w:val="AD"/>
      </w:pPr>
      <w:r>
        <w:rPr>
          <w:rFonts w:hint="eastAsia"/>
        </w:rPr>
        <w:t>（四）批签发申请资料或者样品可能存在真实性问题的；</w:t>
      </w:r>
    </w:p>
    <w:p w14:paraId="6DF5CD31" w14:textId="77777777" w:rsidR="00BE02B9" w:rsidRDefault="00BE02B9" w:rsidP="00BE02B9">
      <w:pPr>
        <w:pStyle w:val="AD"/>
      </w:pPr>
    </w:p>
    <w:p w14:paraId="09CDB0DD" w14:textId="77777777" w:rsidR="00BE02B9" w:rsidRDefault="00BE02B9" w:rsidP="00BE02B9">
      <w:pPr>
        <w:pStyle w:val="AD"/>
      </w:pPr>
      <w:r>
        <w:rPr>
          <w:rFonts w:hint="eastAsia"/>
        </w:rPr>
        <w:t>（五）其他提示产品存在重大质量风险的情形。</w:t>
      </w:r>
    </w:p>
    <w:p w14:paraId="3306BCAB" w14:textId="77777777" w:rsidR="00BE02B9" w:rsidRDefault="00BE02B9" w:rsidP="00BE02B9">
      <w:pPr>
        <w:pStyle w:val="AD"/>
      </w:pPr>
    </w:p>
    <w:p w14:paraId="2480B04F" w14:textId="77777777" w:rsidR="00BE02B9" w:rsidRDefault="00BE02B9" w:rsidP="00BE02B9">
      <w:pPr>
        <w:pStyle w:val="AD"/>
      </w:pPr>
      <w:r>
        <w:rPr>
          <w:rFonts w:hint="eastAsia"/>
        </w:rPr>
        <w:t>在上述问题调查处理期间，对批签发申请人相应品种可以暂停受理或者签发。</w:t>
      </w:r>
    </w:p>
    <w:p w14:paraId="77F88569" w14:textId="77777777" w:rsidR="00BE02B9" w:rsidRDefault="00BE02B9" w:rsidP="00BE02B9">
      <w:pPr>
        <w:pStyle w:val="AD"/>
      </w:pPr>
    </w:p>
    <w:p w14:paraId="14230EA0" w14:textId="77777777" w:rsidR="00BE02B9" w:rsidRDefault="00BE02B9" w:rsidP="00BE02B9">
      <w:pPr>
        <w:pStyle w:val="AD"/>
      </w:pPr>
      <w:r>
        <w:rPr>
          <w:rFonts w:hint="eastAsia"/>
        </w:rPr>
        <w:t>进口生物制品批签发中发现上述情形的，批签发机构应当报告国家药品监督管理局，并提出现场检查等相关建议。</w:t>
      </w:r>
    </w:p>
    <w:p w14:paraId="1FF4BECF" w14:textId="77777777" w:rsidR="00BE02B9" w:rsidRDefault="00BE02B9" w:rsidP="00BE02B9">
      <w:pPr>
        <w:pStyle w:val="AD"/>
      </w:pPr>
    </w:p>
    <w:p w14:paraId="0B48C4E6" w14:textId="77777777" w:rsidR="00BE02B9" w:rsidRDefault="00BE02B9" w:rsidP="00BE02B9">
      <w:pPr>
        <w:pStyle w:val="AD"/>
      </w:pPr>
      <w:r>
        <w:rPr>
          <w:rFonts w:hint="eastAsia"/>
        </w:rPr>
        <w:t>第二十六条</w:t>
      </w:r>
      <w:r>
        <w:rPr>
          <w:rFonts w:hint="eastAsia"/>
        </w:rPr>
        <w:t xml:space="preserve">    </w:t>
      </w:r>
      <w:r>
        <w:rPr>
          <w:rFonts w:hint="eastAsia"/>
        </w:rPr>
        <w:t>省、自治区、直辖市药品监督管理部门接到批签发机构通报和现场检查建议后，应当在</w:t>
      </w:r>
      <w:r>
        <w:rPr>
          <w:rFonts w:hint="eastAsia"/>
        </w:rPr>
        <w:t>10</w:t>
      </w:r>
      <w:r>
        <w:rPr>
          <w:rFonts w:hint="eastAsia"/>
        </w:rPr>
        <w:t>日内进行现场检查。</w:t>
      </w:r>
    </w:p>
    <w:p w14:paraId="01B659CA" w14:textId="77777777" w:rsidR="00BE02B9" w:rsidRDefault="00BE02B9" w:rsidP="00BE02B9">
      <w:pPr>
        <w:pStyle w:val="AD"/>
      </w:pPr>
    </w:p>
    <w:p w14:paraId="4B9F50A1" w14:textId="77777777" w:rsidR="00BE02B9" w:rsidRDefault="00BE02B9" w:rsidP="00BE02B9">
      <w:pPr>
        <w:pStyle w:val="AD"/>
      </w:pPr>
      <w:r>
        <w:rPr>
          <w:rFonts w:hint="eastAsia"/>
        </w:rPr>
        <w:t>检查结束后</w:t>
      </w:r>
      <w:r>
        <w:rPr>
          <w:rFonts w:hint="eastAsia"/>
        </w:rPr>
        <w:t>10</w:t>
      </w:r>
      <w:r>
        <w:rPr>
          <w:rFonts w:hint="eastAsia"/>
        </w:rPr>
        <w:t>日内，省、自治区、直辖市药品监督管理部门应当组织对批签发机构提出的相关批次产品的质量风险进行技术评估，</w:t>
      </w:r>
      <w:proofErr w:type="gramStart"/>
      <w:r>
        <w:rPr>
          <w:rFonts w:hint="eastAsia"/>
        </w:rPr>
        <w:t>作出</w:t>
      </w:r>
      <w:proofErr w:type="gramEnd"/>
      <w:r>
        <w:rPr>
          <w:rFonts w:hint="eastAsia"/>
        </w:rPr>
        <w:t>明确结论；特殊情况下可适当延长期限并说明理由。国家药品监督管理局接到批签发机构关于进口产品通报和现场检查建议后，根据风险评估情况，及时组织核查中心进行境外现场检查。境外现场检查时限根据具体情况确定。</w:t>
      </w:r>
    </w:p>
    <w:p w14:paraId="39E51DD0" w14:textId="77777777" w:rsidR="00BE02B9" w:rsidRDefault="00BE02B9" w:rsidP="00BE02B9">
      <w:pPr>
        <w:pStyle w:val="AD"/>
      </w:pPr>
    </w:p>
    <w:p w14:paraId="25B57F91" w14:textId="77777777" w:rsidR="00BE02B9" w:rsidRDefault="00BE02B9" w:rsidP="00BE02B9">
      <w:pPr>
        <w:pStyle w:val="AD"/>
      </w:pPr>
      <w:r>
        <w:rPr>
          <w:rFonts w:hint="eastAsia"/>
        </w:rPr>
        <w:t>检查机构应当根据检查发现的风险程度和涉及范围，对可能需要采取紧急措施的，提出风险控制建议。接到通报的药品监督管理部门应当通知批签发机构对批签发申请人的相关产品或者所有产品不予批签发或者暂停批签发，并责令批签发申请人整改。</w:t>
      </w:r>
    </w:p>
    <w:p w14:paraId="3EEBB0B2" w14:textId="77777777" w:rsidR="00BE02B9" w:rsidRDefault="00BE02B9" w:rsidP="00BE02B9">
      <w:pPr>
        <w:pStyle w:val="AD"/>
      </w:pPr>
    </w:p>
    <w:p w14:paraId="72E68064" w14:textId="77777777" w:rsidR="00BE02B9" w:rsidRDefault="00BE02B9" w:rsidP="00BE02B9">
      <w:pPr>
        <w:pStyle w:val="AD"/>
      </w:pPr>
      <w:r>
        <w:rPr>
          <w:rFonts w:hint="eastAsia"/>
        </w:rPr>
        <w:lastRenderedPageBreak/>
        <w:t>批签发申请人在查清问题原因并整改完成后，向药品监督管理部门和批签发机构报告。药品监督管理部门经确认符合要求后通知批签发机构，方可恢复批签发。</w:t>
      </w:r>
    </w:p>
    <w:p w14:paraId="0FD87378" w14:textId="77777777" w:rsidR="00BE02B9" w:rsidRDefault="00BE02B9" w:rsidP="00BE02B9">
      <w:pPr>
        <w:pStyle w:val="AD"/>
      </w:pPr>
    </w:p>
    <w:p w14:paraId="7DD26EDF" w14:textId="77777777" w:rsidR="00BE02B9" w:rsidRDefault="00BE02B9" w:rsidP="00BE02B9">
      <w:pPr>
        <w:pStyle w:val="AD"/>
      </w:pPr>
      <w:r>
        <w:rPr>
          <w:rFonts w:hint="eastAsia"/>
        </w:rPr>
        <w:t>第二十七条</w:t>
      </w:r>
      <w:r>
        <w:rPr>
          <w:rFonts w:hint="eastAsia"/>
        </w:rPr>
        <w:t xml:space="preserve">  </w:t>
      </w:r>
      <w:r>
        <w:rPr>
          <w:rFonts w:hint="eastAsia"/>
        </w:rPr>
        <w:t>药品监督管理部门在监督检查中发现生物制品存在重大质量风险的，应当根据检查结果及时通知批签发机构对药品上市许可持有人的相关产品不予批签发或者暂停批签发。</w:t>
      </w:r>
    </w:p>
    <w:p w14:paraId="0CF46EA1" w14:textId="77777777" w:rsidR="00BE02B9" w:rsidRDefault="00BE02B9" w:rsidP="00BE02B9">
      <w:pPr>
        <w:pStyle w:val="AD"/>
      </w:pPr>
    </w:p>
    <w:p w14:paraId="1844D5A8" w14:textId="77777777" w:rsidR="00BE02B9" w:rsidRDefault="00BE02B9" w:rsidP="00BE02B9">
      <w:pPr>
        <w:pStyle w:val="AD"/>
      </w:pPr>
      <w:r>
        <w:rPr>
          <w:rFonts w:hint="eastAsia"/>
        </w:rPr>
        <w:t>第二十八条</w:t>
      </w:r>
      <w:r>
        <w:rPr>
          <w:rFonts w:hint="eastAsia"/>
        </w:rPr>
        <w:t xml:space="preserve">    </w:t>
      </w:r>
      <w:r>
        <w:rPr>
          <w:rFonts w:hint="eastAsia"/>
        </w:rPr>
        <w:t>批签发申请人申请撤回批签发的，应当说明理由，</w:t>
      </w:r>
      <w:proofErr w:type="gramStart"/>
      <w:r>
        <w:rPr>
          <w:rFonts w:hint="eastAsia"/>
        </w:rPr>
        <w:t>经批签发</w:t>
      </w:r>
      <w:proofErr w:type="gramEnd"/>
      <w:r>
        <w:rPr>
          <w:rFonts w:hint="eastAsia"/>
        </w:rPr>
        <w:t>机构同意后方可撤回；批签发申请人应当向所在地省、自治区、直辖市药品监督管理部门报告批签发申请撤回情况。批签发机构已经确认资料审核提示缺陷、检验结果不符合规定的，批签发申请人不得撤回。</w:t>
      </w:r>
    </w:p>
    <w:p w14:paraId="23C5463B" w14:textId="77777777" w:rsidR="00BE02B9" w:rsidRDefault="00BE02B9" w:rsidP="00BE02B9">
      <w:pPr>
        <w:pStyle w:val="AD"/>
      </w:pPr>
    </w:p>
    <w:p w14:paraId="622401C0" w14:textId="77777777" w:rsidR="00BE02B9" w:rsidRDefault="00BE02B9" w:rsidP="00BE02B9">
      <w:pPr>
        <w:pStyle w:val="AD"/>
      </w:pPr>
      <w:r>
        <w:rPr>
          <w:rFonts w:hint="eastAsia"/>
        </w:rPr>
        <w:t>同步批签发过程中出现检验结果不符合规定情况等需要申请撤回批签发的，应当说明理由，</w:t>
      </w:r>
      <w:proofErr w:type="gramStart"/>
      <w:r>
        <w:rPr>
          <w:rFonts w:hint="eastAsia"/>
        </w:rPr>
        <w:t>经批签发</w:t>
      </w:r>
      <w:proofErr w:type="gramEnd"/>
      <w:r>
        <w:rPr>
          <w:rFonts w:hint="eastAsia"/>
        </w:rPr>
        <w:t>机构同意后方可撤回。</w:t>
      </w:r>
    </w:p>
    <w:p w14:paraId="1A64050F" w14:textId="77777777" w:rsidR="00BE02B9" w:rsidRDefault="00BE02B9" w:rsidP="00BE02B9">
      <w:pPr>
        <w:pStyle w:val="AD"/>
      </w:pPr>
    </w:p>
    <w:p w14:paraId="0A22CFEB" w14:textId="77777777" w:rsidR="00BE02B9" w:rsidRDefault="00BE02B9" w:rsidP="00BE02B9">
      <w:pPr>
        <w:pStyle w:val="AD"/>
      </w:pPr>
      <w:r>
        <w:rPr>
          <w:rFonts w:hint="eastAsia"/>
        </w:rPr>
        <w:t>第二十九条</w:t>
      </w:r>
      <w:r>
        <w:rPr>
          <w:rFonts w:hint="eastAsia"/>
        </w:rPr>
        <w:t xml:space="preserve">    </w:t>
      </w:r>
      <w:r>
        <w:rPr>
          <w:rFonts w:hint="eastAsia"/>
        </w:rPr>
        <w:t>批签发机构根据资料审核、样品检验或者现场检查等结果</w:t>
      </w:r>
      <w:proofErr w:type="gramStart"/>
      <w:r>
        <w:rPr>
          <w:rFonts w:hint="eastAsia"/>
        </w:rPr>
        <w:t>作出</w:t>
      </w:r>
      <w:proofErr w:type="gramEnd"/>
      <w:r>
        <w:rPr>
          <w:rFonts w:hint="eastAsia"/>
        </w:rPr>
        <w:t>批签发结论。符合要求的，签发生物制品批签发证明，加盖批签发专用章，发给批签发申请人。</w:t>
      </w:r>
    </w:p>
    <w:p w14:paraId="748F1813" w14:textId="77777777" w:rsidR="00BE02B9" w:rsidRDefault="00BE02B9" w:rsidP="00BE02B9">
      <w:pPr>
        <w:pStyle w:val="AD"/>
      </w:pPr>
    </w:p>
    <w:p w14:paraId="309B8977" w14:textId="77777777" w:rsidR="00BE02B9" w:rsidRDefault="00BE02B9" w:rsidP="00BE02B9">
      <w:pPr>
        <w:pStyle w:val="AD"/>
      </w:pPr>
      <w:r>
        <w:rPr>
          <w:rFonts w:hint="eastAsia"/>
        </w:rPr>
        <w:t>批签发机构签发的批签发电子证明与印制的批签发证明具有同等法律效力。</w:t>
      </w:r>
    </w:p>
    <w:p w14:paraId="59F557BF" w14:textId="77777777" w:rsidR="00BE02B9" w:rsidRDefault="00BE02B9" w:rsidP="00BE02B9">
      <w:pPr>
        <w:pStyle w:val="AD"/>
      </w:pPr>
    </w:p>
    <w:p w14:paraId="34341919" w14:textId="77777777" w:rsidR="00BE02B9" w:rsidRDefault="00BE02B9" w:rsidP="00BE02B9">
      <w:pPr>
        <w:pStyle w:val="AD"/>
      </w:pPr>
      <w:r>
        <w:rPr>
          <w:rFonts w:hint="eastAsia"/>
        </w:rPr>
        <w:t>按照批签发管理的生物制品在销售时，应当出具加盖企业印章的该批产品的生物制品批签发证明复印件或者电子文件。</w:t>
      </w:r>
    </w:p>
    <w:p w14:paraId="4DB39E56" w14:textId="77777777" w:rsidR="00BE02B9" w:rsidRDefault="00BE02B9" w:rsidP="00BE02B9">
      <w:pPr>
        <w:pStyle w:val="AD"/>
      </w:pPr>
    </w:p>
    <w:p w14:paraId="7ECE234D" w14:textId="77777777" w:rsidR="00BE02B9" w:rsidRDefault="00BE02B9" w:rsidP="00BE02B9">
      <w:pPr>
        <w:pStyle w:val="AD"/>
      </w:pPr>
      <w:r>
        <w:rPr>
          <w:rFonts w:hint="eastAsia"/>
        </w:rPr>
        <w:t>第三十条</w:t>
      </w:r>
      <w:r>
        <w:rPr>
          <w:rFonts w:hint="eastAsia"/>
        </w:rPr>
        <w:t xml:space="preserve">    </w:t>
      </w:r>
      <w:r>
        <w:rPr>
          <w:rFonts w:hint="eastAsia"/>
        </w:rPr>
        <w:t>有下列情形之一的，不予批签发，</w:t>
      </w:r>
      <w:proofErr w:type="gramStart"/>
      <w:r>
        <w:rPr>
          <w:rFonts w:hint="eastAsia"/>
        </w:rPr>
        <w:t>向批签发</w:t>
      </w:r>
      <w:proofErr w:type="gramEnd"/>
      <w:r>
        <w:rPr>
          <w:rFonts w:hint="eastAsia"/>
        </w:rPr>
        <w:t>申请人出具生物制品不予批签发通知书，并抄送批签发申请人所在地或者进口口岸所在地省、自治区、直辖市药品监督管理部门：</w:t>
      </w:r>
    </w:p>
    <w:p w14:paraId="452D4DEA" w14:textId="77777777" w:rsidR="00BE02B9" w:rsidRDefault="00BE02B9" w:rsidP="00BE02B9">
      <w:pPr>
        <w:pStyle w:val="AD"/>
      </w:pPr>
    </w:p>
    <w:p w14:paraId="7612D71B" w14:textId="77777777" w:rsidR="00BE02B9" w:rsidRDefault="00BE02B9" w:rsidP="00BE02B9">
      <w:pPr>
        <w:pStyle w:val="AD"/>
      </w:pPr>
      <w:r>
        <w:rPr>
          <w:rFonts w:hint="eastAsia"/>
        </w:rPr>
        <w:t>（一）资料审核不符合要求的；</w:t>
      </w:r>
    </w:p>
    <w:p w14:paraId="4BD3237D" w14:textId="77777777" w:rsidR="00BE02B9" w:rsidRDefault="00BE02B9" w:rsidP="00BE02B9">
      <w:pPr>
        <w:pStyle w:val="AD"/>
      </w:pPr>
    </w:p>
    <w:p w14:paraId="7E0555D6" w14:textId="77777777" w:rsidR="00BE02B9" w:rsidRDefault="00BE02B9" w:rsidP="00BE02B9">
      <w:pPr>
        <w:pStyle w:val="AD"/>
      </w:pPr>
      <w:r>
        <w:rPr>
          <w:rFonts w:hint="eastAsia"/>
        </w:rPr>
        <w:t>（二）样品检验不合格的；</w:t>
      </w:r>
    </w:p>
    <w:p w14:paraId="2DBAF45F" w14:textId="77777777" w:rsidR="00BE02B9" w:rsidRDefault="00BE02B9" w:rsidP="00BE02B9">
      <w:pPr>
        <w:pStyle w:val="AD"/>
      </w:pPr>
    </w:p>
    <w:p w14:paraId="783D9D47" w14:textId="77777777" w:rsidR="00BE02B9" w:rsidRDefault="00BE02B9" w:rsidP="00BE02B9">
      <w:pPr>
        <w:pStyle w:val="AD"/>
      </w:pPr>
      <w:r>
        <w:rPr>
          <w:rFonts w:hint="eastAsia"/>
        </w:rPr>
        <w:t>（三）现场核实发现存在真实性问题的；</w:t>
      </w:r>
    </w:p>
    <w:p w14:paraId="6EC7928B" w14:textId="77777777" w:rsidR="00BE02B9" w:rsidRDefault="00BE02B9" w:rsidP="00BE02B9">
      <w:pPr>
        <w:pStyle w:val="AD"/>
      </w:pPr>
    </w:p>
    <w:p w14:paraId="794DD21B" w14:textId="77777777" w:rsidR="00BE02B9" w:rsidRDefault="00BE02B9" w:rsidP="00BE02B9">
      <w:pPr>
        <w:pStyle w:val="AD"/>
      </w:pPr>
      <w:r>
        <w:rPr>
          <w:rFonts w:hint="eastAsia"/>
        </w:rPr>
        <w:t>（四）现场检查发现违反药品生产质量管理规范且存在严重缺陷的；</w:t>
      </w:r>
    </w:p>
    <w:p w14:paraId="39826080" w14:textId="77777777" w:rsidR="00BE02B9" w:rsidRDefault="00BE02B9" w:rsidP="00BE02B9">
      <w:pPr>
        <w:pStyle w:val="AD"/>
      </w:pPr>
    </w:p>
    <w:p w14:paraId="59BCF0BB" w14:textId="77777777" w:rsidR="00BE02B9" w:rsidRDefault="00BE02B9" w:rsidP="00BE02B9">
      <w:pPr>
        <w:pStyle w:val="AD"/>
      </w:pPr>
      <w:r>
        <w:rPr>
          <w:rFonts w:hint="eastAsia"/>
        </w:rPr>
        <w:t>（五）现场检查发现产品存在系统性、重大质量风险的；</w:t>
      </w:r>
    </w:p>
    <w:p w14:paraId="406C14CB" w14:textId="77777777" w:rsidR="00BE02B9" w:rsidRDefault="00BE02B9" w:rsidP="00BE02B9">
      <w:pPr>
        <w:pStyle w:val="AD"/>
      </w:pPr>
    </w:p>
    <w:p w14:paraId="0D6687F1" w14:textId="77777777" w:rsidR="00BE02B9" w:rsidRDefault="00BE02B9" w:rsidP="00BE02B9">
      <w:pPr>
        <w:pStyle w:val="AD"/>
      </w:pPr>
      <w:r>
        <w:rPr>
          <w:rFonts w:hint="eastAsia"/>
        </w:rPr>
        <w:t>（六）批签发申请人无正当理由，未在规定时限内补正资料的；</w:t>
      </w:r>
    </w:p>
    <w:p w14:paraId="3179D403" w14:textId="77777777" w:rsidR="00BE02B9" w:rsidRDefault="00BE02B9" w:rsidP="00BE02B9">
      <w:pPr>
        <w:pStyle w:val="AD"/>
      </w:pPr>
    </w:p>
    <w:p w14:paraId="29C7380E" w14:textId="77777777" w:rsidR="00BE02B9" w:rsidRDefault="00BE02B9" w:rsidP="00BE02B9">
      <w:pPr>
        <w:pStyle w:val="AD"/>
      </w:pPr>
      <w:r>
        <w:rPr>
          <w:rFonts w:hint="eastAsia"/>
        </w:rPr>
        <w:t>（七）经综合评估存在重大质量风险的；</w:t>
      </w:r>
    </w:p>
    <w:p w14:paraId="5ABE3711" w14:textId="77777777" w:rsidR="00BE02B9" w:rsidRDefault="00BE02B9" w:rsidP="00BE02B9">
      <w:pPr>
        <w:pStyle w:val="AD"/>
      </w:pPr>
    </w:p>
    <w:p w14:paraId="4E537A0A" w14:textId="77777777" w:rsidR="00BE02B9" w:rsidRDefault="00BE02B9" w:rsidP="00BE02B9">
      <w:pPr>
        <w:pStyle w:val="AD"/>
      </w:pPr>
      <w:r>
        <w:rPr>
          <w:rFonts w:hint="eastAsia"/>
        </w:rPr>
        <w:t>（八）其他不符合法律法规要求的。</w:t>
      </w:r>
    </w:p>
    <w:p w14:paraId="737DBCED" w14:textId="77777777" w:rsidR="00BE02B9" w:rsidRDefault="00BE02B9" w:rsidP="00BE02B9">
      <w:pPr>
        <w:pStyle w:val="AD"/>
      </w:pPr>
    </w:p>
    <w:p w14:paraId="39C5D47F" w14:textId="77777777" w:rsidR="00BE02B9" w:rsidRDefault="00BE02B9" w:rsidP="00BE02B9">
      <w:pPr>
        <w:pStyle w:val="AD"/>
      </w:pPr>
      <w:r>
        <w:rPr>
          <w:rFonts w:hint="eastAsia"/>
        </w:rPr>
        <w:t>第三十一条</w:t>
      </w:r>
      <w:r>
        <w:rPr>
          <w:rFonts w:hint="eastAsia"/>
        </w:rPr>
        <w:t xml:space="preserve">    </w:t>
      </w:r>
      <w:r>
        <w:rPr>
          <w:rFonts w:hint="eastAsia"/>
        </w:rPr>
        <w:t>不予批签发或者撤回批签发的生物制品，由所在地省、自治区、直辖市药品监督管理部门按照有关规定监督批签发申请人销毁。不予批签发或者撤回批签发的进口生物制品由口岸所在地药品监督管理部门监督销毁，或者依法进行其他处理。</w:t>
      </w:r>
    </w:p>
    <w:p w14:paraId="7575E479" w14:textId="77777777" w:rsidR="00BE02B9" w:rsidRDefault="00BE02B9" w:rsidP="00BE02B9">
      <w:pPr>
        <w:pStyle w:val="AD"/>
      </w:pPr>
    </w:p>
    <w:p w14:paraId="46CAFC14" w14:textId="77777777" w:rsidR="00BE02B9" w:rsidRDefault="00BE02B9" w:rsidP="00BE02B9">
      <w:pPr>
        <w:pStyle w:val="AD"/>
      </w:pPr>
      <w:r>
        <w:rPr>
          <w:rFonts w:hint="eastAsia"/>
        </w:rPr>
        <w:t>第三十二条</w:t>
      </w:r>
      <w:r>
        <w:rPr>
          <w:rFonts w:hint="eastAsia"/>
        </w:rPr>
        <w:t xml:space="preserve">    </w:t>
      </w:r>
      <w:r>
        <w:rPr>
          <w:rFonts w:hint="eastAsia"/>
        </w:rPr>
        <w:t>在批签发工作中发现企业产品存在质量问题或者其他安全隐患，涉及已上市流</w:t>
      </w:r>
      <w:r>
        <w:rPr>
          <w:rFonts w:hint="eastAsia"/>
        </w:rPr>
        <w:lastRenderedPageBreak/>
        <w:t>通批次的，批签发机构应当立即通报批签发申请人所在地和生产场地所在地省、自治区、直辖市药品监督管理部门；涉及进口生物制品的应当通报进口口岸所在地省、自治区、直辖市药品监督管理部门。接到通报的药品监督管理部门立即通知批签发申请人。</w:t>
      </w:r>
    </w:p>
    <w:p w14:paraId="74356A7F" w14:textId="77777777" w:rsidR="00BE02B9" w:rsidRDefault="00BE02B9" w:rsidP="00BE02B9">
      <w:pPr>
        <w:pStyle w:val="AD"/>
      </w:pPr>
    </w:p>
    <w:p w14:paraId="4043852B" w14:textId="77777777" w:rsidR="00BE02B9" w:rsidRDefault="00BE02B9" w:rsidP="00BE02B9">
      <w:pPr>
        <w:pStyle w:val="AD"/>
      </w:pPr>
      <w:r>
        <w:rPr>
          <w:rFonts w:hint="eastAsia"/>
        </w:rPr>
        <w:t>批签发申请人应当立即采取停止销售、使用，召回缺陷产品等措施，并按照有关规定在药品监督管理部门的监督下予以销毁。批签发申请人将销毁记录同时报药品监督管理部门和相应的批签发机构。</w:t>
      </w:r>
    </w:p>
    <w:p w14:paraId="7958A659" w14:textId="77777777" w:rsidR="00BE02B9" w:rsidRDefault="00BE02B9" w:rsidP="00BE02B9">
      <w:pPr>
        <w:pStyle w:val="AD"/>
      </w:pPr>
    </w:p>
    <w:p w14:paraId="58F29B78" w14:textId="77777777" w:rsidR="00BE02B9" w:rsidRDefault="00BE02B9" w:rsidP="00BE02B9">
      <w:pPr>
        <w:pStyle w:val="AD"/>
      </w:pPr>
      <w:r>
        <w:rPr>
          <w:rFonts w:hint="eastAsia"/>
        </w:rPr>
        <w:t>药品监督管理部门可以根据风险评估情况，采取责任约谈、限期整改等措施。</w:t>
      </w:r>
    </w:p>
    <w:p w14:paraId="28E544DD" w14:textId="77777777" w:rsidR="008C0E7F" w:rsidRDefault="008C0E7F" w:rsidP="00BE02B9">
      <w:pPr>
        <w:pStyle w:val="AD"/>
      </w:pPr>
    </w:p>
    <w:p w14:paraId="6E431D3D" w14:textId="4852BB39" w:rsidR="00BE02B9" w:rsidRDefault="00BE02B9" w:rsidP="00BE02B9">
      <w:pPr>
        <w:pStyle w:val="AD"/>
      </w:pPr>
      <w:r>
        <w:rPr>
          <w:rFonts w:hint="eastAsia"/>
        </w:rPr>
        <w:t>批签发申请人召回产品的，</w:t>
      </w:r>
      <w:proofErr w:type="gramStart"/>
      <w:r>
        <w:rPr>
          <w:rFonts w:hint="eastAsia"/>
        </w:rPr>
        <w:t>不</w:t>
      </w:r>
      <w:proofErr w:type="gramEnd"/>
      <w:r>
        <w:rPr>
          <w:rFonts w:hint="eastAsia"/>
        </w:rPr>
        <w:t>免除其依法应当承担的其他法律责任。</w:t>
      </w:r>
    </w:p>
    <w:p w14:paraId="1FC5946A" w14:textId="77777777" w:rsidR="00BE02B9" w:rsidRDefault="00BE02B9" w:rsidP="00BE02B9">
      <w:pPr>
        <w:pStyle w:val="AD"/>
      </w:pPr>
    </w:p>
    <w:p w14:paraId="3669C6D4" w14:textId="641C6F39" w:rsidR="00BE02B9" w:rsidRDefault="00BE02B9" w:rsidP="00BE02B9">
      <w:pPr>
        <w:pStyle w:val="AD"/>
        <w:rPr>
          <w:rFonts w:hint="eastAsia"/>
        </w:rPr>
      </w:pPr>
      <w:r>
        <w:rPr>
          <w:rFonts w:hint="eastAsia"/>
        </w:rPr>
        <w:t>第三十三条</w:t>
      </w:r>
      <w:r>
        <w:rPr>
          <w:rFonts w:hint="eastAsia"/>
        </w:rPr>
        <w:t xml:space="preserve">    </w:t>
      </w:r>
      <w:r>
        <w:rPr>
          <w:rFonts w:hint="eastAsia"/>
        </w:rPr>
        <w:t>批签发机构应当对批签发工作情况进行年度总结，由中检院汇总分析后，于每年</w:t>
      </w:r>
      <w:r>
        <w:rPr>
          <w:rFonts w:hint="eastAsia"/>
        </w:rPr>
        <w:t>3</w:t>
      </w:r>
      <w:r>
        <w:rPr>
          <w:rFonts w:hint="eastAsia"/>
        </w:rPr>
        <w:t>月底前向国家药品监督管理局报告。</w:t>
      </w:r>
    </w:p>
    <w:p w14:paraId="12FD7CF9" w14:textId="77777777" w:rsidR="00BE02B9" w:rsidRDefault="00BE02B9" w:rsidP="00BE02B9">
      <w:pPr>
        <w:pStyle w:val="AD"/>
      </w:pPr>
    </w:p>
    <w:p w14:paraId="21B01AA6" w14:textId="77777777" w:rsidR="00BE02B9" w:rsidRDefault="00BE02B9" w:rsidP="00936D81">
      <w:pPr>
        <w:pStyle w:val="AD"/>
        <w:jc w:val="center"/>
      </w:pPr>
      <w:r>
        <w:rPr>
          <w:rFonts w:hint="eastAsia"/>
        </w:rPr>
        <w:t>第五章</w:t>
      </w:r>
      <w:r>
        <w:rPr>
          <w:rFonts w:hint="eastAsia"/>
        </w:rPr>
        <w:t xml:space="preserve">  </w:t>
      </w:r>
      <w:r>
        <w:rPr>
          <w:rFonts w:hint="eastAsia"/>
        </w:rPr>
        <w:t>复</w:t>
      </w:r>
      <w:r>
        <w:rPr>
          <w:rFonts w:hint="eastAsia"/>
        </w:rPr>
        <w:t xml:space="preserve">  </w:t>
      </w:r>
      <w:r>
        <w:rPr>
          <w:rFonts w:hint="eastAsia"/>
        </w:rPr>
        <w:t>审</w:t>
      </w:r>
    </w:p>
    <w:p w14:paraId="7BFB2300" w14:textId="77777777" w:rsidR="00BE02B9" w:rsidRDefault="00BE02B9" w:rsidP="00BE02B9">
      <w:pPr>
        <w:pStyle w:val="AD"/>
      </w:pPr>
    </w:p>
    <w:p w14:paraId="6C7AA8E3" w14:textId="77777777" w:rsidR="00BE02B9" w:rsidRDefault="00BE02B9" w:rsidP="00BE02B9">
      <w:pPr>
        <w:pStyle w:val="AD"/>
      </w:pPr>
      <w:r>
        <w:rPr>
          <w:rFonts w:hint="eastAsia"/>
        </w:rPr>
        <w:t>第三十四条</w:t>
      </w:r>
      <w:r>
        <w:rPr>
          <w:rFonts w:hint="eastAsia"/>
        </w:rPr>
        <w:t xml:space="preserve">    </w:t>
      </w:r>
      <w:r>
        <w:rPr>
          <w:rFonts w:hint="eastAsia"/>
        </w:rPr>
        <w:t>批签发申请人对生物制品不予批签发通知书有异议的，可以自收到生物制品不予批签发通知书之日起</w:t>
      </w:r>
      <w:r>
        <w:rPr>
          <w:rFonts w:hint="eastAsia"/>
        </w:rPr>
        <w:t>7</w:t>
      </w:r>
      <w:r>
        <w:rPr>
          <w:rFonts w:hint="eastAsia"/>
        </w:rPr>
        <w:t>日内，向原批签发机构或者直接向中检院提出复审申请。</w:t>
      </w:r>
    </w:p>
    <w:p w14:paraId="38AE1044" w14:textId="77777777" w:rsidR="00BE02B9" w:rsidRDefault="00BE02B9" w:rsidP="00BE02B9">
      <w:pPr>
        <w:pStyle w:val="AD"/>
      </w:pPr>
    </w:p>
    <w:p w14:paraId="08B2C7AA" w14:textId="77777777" w:rsidR="00BE02B9" w:rsidRDefault="00BE02B9" w:rsidP="00BE02B9">
      <w:pPr>
        <w:pStyle w:val="AD"/>
      </w:pPr>
      <w:r>
        <w:rPr>
          <w:rFonts w:hint="eastAsia"/>
        </w:rPr>
        <w:t>第三十五条</w:t>
      </w:r>
      <w:r>
        <w:rPr>
          <w:rFonts w:hint="eastAsia"/>
        </w:rPr>
        <w:t xml:space="preserve">    </w:t>
      </w:r>
      <w:r>
        <w:rPr>
          <w:rFonts w:hint="eastAsia"/>
        </w:rPr>
        <w:t>原批签发机构或者中检院应当在收到批签发申请人的复审申请之日起</w:t>
      </w:r>
      <w:r>
        <w:rPr>
          <w:rFonts w:hint="eastAsia"/>
        </w:rPr>
        <w:t>20</w:t>
      </w:r>
      <w:r>
        <w:rPr>
          <w:rFonts w:hint="eastAsia"/>
        </w:rPr>
        <w:t>日内</w:t>
      </w:r>
      <w:proofErr w:type="gramStart"/>
      <w:r>
        <w:rPr>
          <w:rFonts w:hint="eastAsia"/>
        </w:rPr>
        <w:t>作出</w:t>
      </w:r>
      <w:proofErr w:type="gramEnd"/>
      <w:r>
        <w:rPr>
          <w:rFonts w:hint="eastAsia"/>
        </w:rPr>
        <w:t>是否复审的决定，复审内容仅限于原申请事项及原报送资料。需要复验的，其样品为原批签发机构保留的样品，其时限按照本办法第二十二条规定执行。</w:t>
      </w:r>
    </w:p>
    <w:p w14:paraId="4DA278C2" w14:textId="77777777" w:rsidR="00BE02B9" w:rsidRDefault="00BE02B9" w:rsidP="00BE02B9">
      <w:pPr>
        <w:pStyle w:val="AD"/>
      </w:pPr>
    </w:p>
    <w:p w14:paraId="6CFF8690" w14:textId="77777777" w:rsidR="00BE02B9" w:rsidRDefault="00BE02B9" w:rsidP="00BE02B9">
      <w:pPr>
        <w:pStyle w:val="AD"/>
      </w:pPr>
      <w:r>
        <w:rPr>
          <w:rFonts w:hint="eastAsia"/>
        </w:rPr>
        <w:t>有下列情形之一的，不予复审：</w:t>
      </w:r>
    </w:p>
    <w:p w14:paraId="21DA2538" w14:textId="77777777" w:rsidR="00BE02B9" w:rsidRDefault="00BE02B9" w:rsidP="00BE02B9">
      <w:pPr>
        <w:pStyle w:val="AD"/>
      </w:pPr>
    </w:p>
    <w:p w14:paraId="48D2A631" w14:textId="77777777" w:rsidR="00BE02B9" w:rsidRDefault="00BE02B9" w:rsidP="00BE02B9">
      <w:pPr>
        <w:pStyle w:val="AD"/>
      </w:pPr>
      <w:r>
        <w:rPr>
          <w:rFonts w:hint="eastAsia"/>
        </w:rPr>
        <w:t>（一）不合格项目为无菌、热原（细菌内毒素）等药品监督管理部门规定不得复验的项目；</w:t>
      </w:r>
    </w:p>
    <w:p w14:paraId="543E7F44" w14:textId="77777777" w:rsidR="00BE02B9" w:rsidRDefault="00BE02B9" w:rsidP="00BE02B9">
      <w:pPr>
        <w:pStyle w:val="AD"/>
      </w:pPr>
    </w:p>
    <w:p w14:paraId="7CA528E5" w14:textId="77777777" w:rsidR="00BE02B9" w:rsidRDefault="00BE02B9" w:rsidP="00BE02B9">
      <w:pPr>
        <w:pStyle w:val="AD"/>
      </w:pPr>
      <w:r>
        <w:rPr>
          <w:rFonts w:hint="eastAsia"/>
        </w:rPr>
        <w:t>（二）样品明显不均匀的；</w:t>
      </w:r>
    </w:p>
    <w:p w14:paraId="671EC72F" w14:textId="77777777" w:rsidR="00BE02B9" w:rsidRDefault="00BE02B9" w:rsidP="00BE02B9">
      <w:pPr>
        <w:pStyle w:val="AD"/>
      </w:pPr>
    </w:p>
    <w:p w14:paraId="22CC48CB" w14:textId="77777777" w:rsidR="00BE02B9" w:rsidRDefault="00BE02B9" w:rsidP="00BE02B9">
      <w:pPr>
        <w:pStyle w:val="AD"/>
      </w:pPr>
      <w:r>
        <w:rPr>
          <w:rFonts w:hint="eastAsia"/>
        </w:rPr>
        <w:t>（三）样品有效期不能满足检验需求的；</w:t>
      </w:r>
    </w:p>
    <w:p w14:paraId="12114ABF" w14:textId="77777777" w:rsidR="00BE02B9" w:rsidRDefault="00BE02B9" w:rsidP="00BE02B9">
      <w:pPr>
        <w:pStyle w:val="AD"/>
      </w:pPr>
    </w:p>
    <w:p w14:paraId="3C6D414D" w14:textId="77777777" w:rsidR="00BE02B9" w:rsidRDefault="00BE02B9" w:rsidP="00BE02B9">
      <w:pPr>
        <w:pStyle w:val="AD"/>
      </w:pPr>
      <w:r>
        <w:rPr>
          <w:rFonts w:hint="eastAsia"/>
        </w:rPr>
        <w:t>（四）批签发申请人书面承诺放弃复验的；</w:t>
      </w:r>
    </w:p>
    <w:p w14:paraId="466EFE7D" w14:textId="77777777" w:rsidR="00BE02B9" w:rsidRDefault="00BE02B9" w:rsidP="00BE02B9">
      <w:pPr>
        <w:pStyle w:val="AD"/>
      </w:pPr>
    </w:p>
    <w:p w14:paraId="2B25E13F" w14:textId="77777777" w:rsidR="00BE02B9" w:rsidRDefault="00BE02B9" w:rsidP="00BE02B9">
      <w:pPr>
        <w:pStyle w:val="AD"/>
      </w:pPr>
      <w:r>
        <w:rPr>
          <w:rFonts w:hint="eastAsia"/>
        </w:rPr>
        <w:t>（五）未在规定时限内提出复审申请的；</w:t>
      </w:r>
    </w:p>
    <w:p w14:paraId="673EED93" w14:textId="77777777" w:rsidR="00BE02B9" w:rsidRDefault="00BE02B9" w:rsidP="00BE02B9">
      <w:pPr>
        <w:pStyle w:val="AD"/>
      </w:pPr>
    </w:p>
    <w:p w14:paraId="742D0960" w14:textId="77777777" w:rsidR="00BE02B9" w:rsidRDefault="00BE02B9" w:rsidP="00BE02B9">
      <w:pPr>
        <w:pStyle w:val="AD"/>
      </w:pPr>
      <w:r>
        <w:rPr>
          <w:rFonts w:hint="eastAsia"/>
        </w:rPr>
        <w:t>（六）其他不宜进行复审的。</w:t>
      </w:r>
    </w:p>
    <w:p w14:paraId="7ECD9411" w14:textId="77777777" w:rsidR="00BE02B9" w:rsidRDefault="00BE02B9" w:rsidP="00BE02B9">
      <w:pPr>
        <w:pStyle w:val="AD"/>
      </w:pPr>
    </w:p>
    <w:p w14:paraId="03685DBA" w14:textId="0C88D38C" w:rsidR="00BE02B9" w:rsidRDefault="00BE02B9" w:rsidP="00BE02B9">
      <w:pPr>
        <w:pStyle w:val="AD"/>
        <w:rPr>
          <w:rFonts w:hint="eastAsia"/>
        </w:rPr>
      </w:pPr>
      <w:r>
        <w:rPr>
          <w:rFonts w:hint="eastAsia"/>
        </w:rPr>
        <w:t>第三十六条</w:t>
      </w:r>
      <w:r>
        <w:rPr>
          <w:rFonts w:hint="eastAsia"/>
        </w:rPr>
        <w:t xml:space="preserve">    </w:t>
      </w:r>
      <w:r>
        <w:rPr>
          <w:rFonts w:hint="eastAsia"/>
        </w:rPr>
        <w:t>复审维持原决定的，发给生物制品批签发复审结果通知书，不再受理批签发申请人再次提出的复审申请；复审改变原结论的，收回原生物制品不予批签发通知书，发给生物制品批签发证明。</w:t>
      </w:r>
    </w:p>
    <w:p w14:paraId="55E05D65" w14:textId="77777777" w:rsidR="00BE02B9" w:rsidRDefault="00BE02B9" w:rsidP="00BE02B9">
      <w:pPr>
        <w:pStyle w:val="AD"/>
      </w:pPr>
    </w:p>
    <w:p w14:paraId="1B6BDEB3" w14:textId="77777777" w:rsidR="00BE02B9" w:rsidRDefault="00BE02B9" w:rsidP="00936D81">
      <w:pPr>
        <w:pStyle w:val="AD"/>
        <w:jc w:val="center"/>
      </w:pPr>
      <w:r>
        <w:rPr>
          <w:rFonts w:hint="eastAsia"/>
        </w:rPr>
        <w:t>第六章</w:t>
      </w:r>
      <w:r>
        <w:rPr>
          <w:rFonts w:hint="eastAsia"/>
        </w:rPr>
        <w:t xml:space="preserve">  </w:t>
      </w:r>
      <w:r>
        <w:rPr>
          <w:rFonts w:hint="eastAsia"/>
        </w:rPr>
        <w:t>信息公开</w:t>
      </w:r>
    </w:p>
    <w:p w14:paraId="144B3C9E" w14:textId="77777777" w:rsidR="00BE02B9" w:rsidRDefault="00BE02B9" w:rsidP="00BE02B9">
      <w:pPr>
        <w:pStyle w:val="AD"/>
      </w:pPr>
    </w:p>
    <w:p w14:paraId="256126BB" w14:textId="77777777" w:rsidR="00BE02B9" w:rsidRDefault="00BE02B9" w:rsidP="00BE02B9">
      <w:pPr>
        <w:pStyle w:val="AD"/>
      </w:pPr>
      <w:r>
        <w:rPr>
          <w:rFonts w:hint="eastAsia"/>
        </w:rPr>
        <w:t>第三十七条</w:t>
      </w:r>
      <w:r>
        <w:rPr>
          <w:rFonts w:hint="eastAsia"/>
        </w:rPr>
        <w:t xml:space="preserve">   </w:t>
      </w:r>
      <w:r>
        <w:rPr>
          <w:rFonts w:hint="eastAsia"/>
        </w:rPr>
        <w:t>国家药品监督管理局建立统一的生物制品批签发信息平台，公布批签发机构及调</w:t>
      </w:r>
      <w:r>
        <w:rPr>
          <w:rFonts w:hint="eastAsia"/>
        </w:rPr>
        <w:lastRenderedPageBreak/>
        <w:t>整情况、重大问题处理决定等信息，</w:t>
      </w:r>
      <w:proofErr w:type="gramStart"/>
      <w:r>
        <w:rPr>
          <w:rFonts w:hint="eastAsia"/>
        </w:rPr>
        <w:t>向批签发</w:t>
      </w:r>
      <w:proofErr w:type="gramEnd"/>
      <w:r>
        <w:rPr>
          <w:rFonts w:hint="eastAsia"/>
        </w:rPr>
        <w:t>申请人提供可查询的批签发进度、批签发结论，及时公布已通过批签发的产品信息，供公众查询。</w:t>
      </w:r>
    </w:p>
    <w:p w14:paraId="1B17A9A7" w14:textId="77777777" w:rsidR="00BE02B9" w:rsidRDefault="00BE02B9" w:rsidP="00BE02B9">
      <w:pPr>
        <w:pStyle w:val="AD"/>
      </w:pPr>
    </w:p>
    <w:p w14:paraId="75D43DB6" w14:textId="77777777" w:rsidR="00BE02B9" w:rsidRDefault="00BE02B9" w:rsidP="00BE02B9">
      <w:pPr>
        <w:pStyle w:val="AD"/>
      </w:pPr>
      <w:r>
        <w:rPr>
          <w:rFonts w:hint="eastAsia"/>
        </w:rPr>
        <w:t>中检院负责生物制品批签发信息平台的日常运行和维护。</w:t>
      </w:r>
    </w:p>
    <w:p w14:paraId="6A506B59" w14:textId="77777777" w:rsidR="00BE02B9" w:rsidRDefault="00BE02B9" w:rsidP="00BE02B9">
      <w:pPr>
        <w:pStyle w:val="AD"/>
      </w:pPr>
    </w:p>
    <w:p w14:paraId="2A331577" w14:textId="77777777" w:rsidR="00BE02B9" w:rsidRDefault="00BE02B9" w:rsidP="00BE02B9">
      <w:pPr>
        <w:pStyle w:val="AD"/>
      </w:pPr>
      <w:r>
        <w:rPr>
          <w:rFonts w:hint="eastAsia"/>
        </w:rPr>
        <w:t>第三十八条</w:t>
      </w:r>
      <w:r>
        <w:rPr>
          <w:rFonts w:hint="eastAsia"/>
        </w:rPr>
        <w:t xml:space="preserve">   </w:t>
      </w:r>
      <w:r>
        <w:rPr>
          <w:rFonts w:hint="eastAsia"/>
        </w:rPr>
        <w:t>批签发机构应当在本机构网站或者申请受理场所公开批签发申请程序、需要提交的批签发材料目录和申请书示范文本、时限要求等信息。</w:t>
      </w:r>
    </w:p>
    <w:p w14:paraId="04CB51CC" w14:textId="77777777" w:rsidR="00BE02B9" w:rsidRDefault="00BE02B9" w:rsidP="00BE02B9">
      <w:pPr>
        <w:pStyle w:val="AD"/>
      </w:pPr>
    </w:p>
    <w:p w14:paraId="6765109D" w14:textId="3D3F22D9" w:rsidR="00BE02B9" w:rsidRDefault="00BE02B9" w:rsidP="00BE02B9">
      <w:pPr>
        <w:pStyle w:val="AD"/>
        <w:rPr>
          <w:rFonts w:hint="eastAsia"/>
        </w:rPr>
      </w:pPr>
      <w:r>
        <w:rPr>
          <w:rFonts w:hint="eastAsia"/>
        </w:rPr>
        <w:t>第三十九条</w:t>
      </w:r>
      <w:r>
        <w:rPr>
          <w:rFonts w:hint="eastAsia"/>
        </w:rPr>
        <w:t xml:space="preserve">   </w:t>
      </w:r>
      <w:r>
        <w:rPr>
          <w:rFonts w:hint="eastAsia"/>
        </w:rPr>
        <w:t>已通过批签发的，批签发机构应当在</w:t>
      </w:r>
      <w:r>
        <w:rPr>
          <w:rFonts w:hint="eastAsia"/>
        </w:rPr>
        <w:t>7</w:t>
      </w:r>
      <w:r>
        <w:rPr>
          <w:rFonts w:hint="eastAsia"/>
        </w:rPr>
        <w:t>日内公开产品名称、批号、企业、效期、批签发证明编号等信息。</w:t>
      </w:r>
    </w:p>
    <w:p w14:paraId="2B3B44E2" w14:textId="77777777" w:rsidR="00BE02B9" w:rsidRDefault="00BE02B9" w:rsidP="00BE02B9">
      <w:pPr>
        <w:pStyle w:val="AD"/>
      </w:pPr>
    </w:p>
    <w:p w14:paraId="1BCE5085" w14:textId="77777777" w:rsidR="00BE02B9" w:rsidRDefault="00BE02B9" w:rsidP="00936D81">
      <w:pPr>
        <w:pStyle w:val="AD"/>
        <w:jc w:val="center"/>
      </w:pPr>
      <w:r>
        <w:rPr>
          <w:rFonts w:hint="eastAsia"/>
        </w:rPr>
        <w:t>第七章</w:t>
      </w:r>
      <w:r>
        <w:rPr>
          <w:rFonts w:hint="eastAsia"/>
        </w:rPr>
        <w:t xml:space="preserve">  </w:t>
      </w:r>
      <w:r>
        <w:rPr>
          <w:rFonts w:hint="eastAsia"/>
        </w:rPr>
        <w:t>法律责任</w:t>
      </w:r>
    </w:p>
    <w:p w14:paraId="54F3BD8E" w14:textId="77777777" w:rsidR="00BE02B9" w:rsidRDefault="00BE02B9" w:rsidP="00BE02B9">
      <w:pPr>
        <w:pStyle w:val="AD"/>
      </w:pPr>
    </w:p>
    <w:p w14:paraId="25BBD61E" w14:textId="77777777" w:rsidR="00BE02B9" w:rsidRDefault="00BE02B9" w:rsidP="00BE02B9">
      <w:pPr>
        <w:pStyle w:val="AD"/>
      </w:pPr>
      <w:r>
        <w:rPr>
          <w:rFonts w:hint="eastAsia"/>
        </w:rPr>
        <w:t>第四十条</w:t>
      </w:r>
      <w:r>
        <w:rPr>
          <w:rFonts w:hint="eastAsia"/>
        </w:rPr>
        <w:t xml:space="preserve">    </w:t>
      </w:r>
      <w:r>
        <w:rPr>
          <w:rFonts w:hint="eastAsia"/>
        </w:rPr>
        <w:t>药品监督管理部门、批签发机构、核查中心及其工作人员在批签发工作中有下列情形之一的，依法对直接负责的主管人员和其他直接责任人员给予处分；构成犯罪的，依法追究刑事责任：</w:t>
      </w:r>
    </w:p>
    <w:p w14:paraId="3211F519" w14:textId="77777777" w:rsidR="00BE02B9" w:rsidRDefault="00BE02B9" w:rsidP="00BE02B9">
      <w:pPr>
        <w:pStyle w:val="AD"/>
      </w:pPr>
    </w:p>
    <w:p w14:paraId="75F47C65" w14:textId="77777777" w:rsidR="00BE02B9" w:rsidRDefault="00BE02B9" w:rsidP="00BE02B9">
      <w:pPr>
        <w:pStyle w:val="AD"/>
      </w:pPr>
      <w:r>
        <w:rPr>
          <w:rFonts w:hint="eastAsia"/>
        </w:rPr>
        <w:t>（一）对不符合法定条件的申请</w:t>
      </w:r>
      <w:proofErr w:type="gramStart"/>
      <w:r>
        <w:rPr>
          <w:rFonts w:hint="eastAsia"/>
        </w:rPr>
        <w:t>作出</w:t>
      </w:r>
      <w:proofErr w:type="gramEnd"/>
      <w:r>
        <w:rPr>
          <w:rFonts w:hint="eastAsia"/>
        </w:rPr>
        <w:t>准予批签发结论或者超越法定职权</w:t>
      </w:r>
      <w:proofErr w:type="gramStart"/>
      <w:r>
        <w:rPr>
          <w:rFonts w:hint="eastAsia"/>
        </w:rPr>
        <w:t>作出</w:t>
      </w:r>
      <w:proofErr w:type="gramEnd"/>
      <w:r>
        <w:rPr>
          <w:rFonts w:hint="eastAsia"/>
        </w:rPr>
        <w:t>批签发结论的；</w:t>
      </w:r>
    </w:p>
    <w:p w14:paraId="3F55375C" w14:textId="77777777" w:rsidR="00BE02B9" w:rsidRDefault="00BE02B9" w:rsidP="00BE02B9">
      <w:pPr>
        <w:pStyle w:val="AD"/>
      </w:pPr>
    </w:p>
    <w:p w14:paraId="4339AA40" w14:textId="77777777" w:rsidR="00BE02B9" w:rsidRDefault="00BE02B9" w:rsidP="00BE02B9">
      <w:pPr>
        <w:pStyle w:val="AD"/>
      </w:pPr>
      <w:r>
        <w:rPr>
          <w:rFonts w:hint="eastAsia"/>
        </w:rPr>
        <w:t>（二）对符合法定条件的申请</w:t>
      </w:r>
      <w:proofErr w:type="gramStart"/>
      <w:r>
        <w:rPr>
          <w:rFonts w:hint="eastAsia"/>
        </w:rPr>
        <w:t>作出</w:t>
      </w:r>
      <w:proofErr w:type="gramEnd"/>
      <w:r>
        <w:rPr>
          <w:rFonts w:hint="eastAsia"/>
        </w:rPr>
        <w:t>不予批签发结论的；</w:t>
      </w:r>
    </w:p>
    <w:p w14:paraId="16452D53" w14:textId="77777777" w:rsidR="00BE02B9" w:rsidRDefault="00BE02B9" w:rsidP="00BE02B9">
      <w:pPr>
        <w:pStyle w:val="AD"/>
      </w:pPr>
    </w:p>
    <w:p w14:paraId="76E874FB" w14:textId="77777777" w:rsidR="00BE02B9" w:rsidRDefault="00BE02B9" w:rsidP="00BE02B9">
      <w:pPr>
        <w:pStyle w:val="AD"/>
      </w:pPr>
      <w:r>
        <w:rPr>
          <w:rFonts w:hint="eastAsia"/>
        </w:rPr>
        <w:t>（三）批签发过程中违反程序要求，</w:t>
      </w:r>
      <w:proofErr w:type="gramStart"/>
      <w:r>
        <w:rPr>
          <w:rFonts w:hint="eastAsia"/>
        </w:rPr>
        <w:t>私自向批签发</w:t>
      </w:r>
      <w:proofErr w:type="gramEnd"/>
      <w:r>
        <w:rPr>
          <w:rFonts w:hint="eastAsia"/>
        </w:rPr>
        <w:t>申请人或者第三方透露相关工作信息，造成严重后果的；</w:t>
      </w:r>
    </w:p>
    <w:p w14:paraId="4EDCCB5A" w14:textId="77777777" w:rsidR="00BE02B9" w:rsidRDefault="00BE02B9" w:rsidP="00BE02B9">
      <w:pPr>
        <w:pStyle w:val="AD"/>
      </w:pPr>
    </w:p>
    <w:p w14:paraId="07721371" w14:textId="77777777" w:rsidR="00BE02B9" w:rsidRDefault="00BE02B9" w:rsidP="00BE02B9">
      <w:pPr>
        <w:pStyle w:val="AD"/>
      </w:pPr>
      <w:r>
        <w:rPr>
          <w:rFonts w:hint="eastAsia"/>
        </w:rPr>
        <w:t>（四）批签发过程中收受、索取批签发申请人财物或者谋取其他利益的；</w:t>
      </w:r>
    </w:p>
    <w:p w14:paraId="3E607E10" w14:textId="77777777" w:rsidR="00BE02B9" w:rsidRDefault="00BE02B9" w:rsidP="00BE02B9">
      <w:pPr>
        <w:pStyle w:val="AD"/>
      </w:pPr>
    </w:p>
    <w:p w14:paraId="16D10581" w14:textId="77777777" w:rsidR="00BE02B9" w:rsidRDefault="00BE02B9" w:rsidP="00BE02B9">
      <w:pPr>
        <w:pStyle w:val="AD"/>
      </w:pPr>
      <w:r>
        <w:rPr>
          <w:rFonts w:hint="eastAsia"/>
        </w:rPr>
        <w:t>（五）未按规定进行现场检查的。</w:t>
      </w:r>
    </w:p>
    <w:p w14:paraId="6BCCE999" w14:textId="77777777" w:rsidR="00BE02B9" w:rsidRDefault="00BE02B9" w:rsidP="00BE02B9">
      <w:pPr>
        <w:pStyle w:val="AD"/>
      </w:pPr>
    </w:p>
    <w:p w14:paraId="2F2A7437" w14:textId="77777777" w:rsidR="00BE02B9" w:rsidRDefault="00BE02B9" w:rsidP="00BE02B9">
      <w:pPr>
        <w:pStyle w:val="AD"/>
      </w:pPr>
      <w:r>
        <w:rPr>
          <w:rFonts w:hint="eastAsia"/>
        </w:rPr>
        <w:t>第四十一条</w:t>
      </w:r>
      <w:r>
        <w:rPr>
          <w:rFonts w:hint="eastAsia"/>
        </w:rPr>
        <w:t xml:space="preserve">    </w:t>
      </w:r>
      <w:r>
        <w:rPr>
          <w:rFonts w:hint="eastAsia"/>
        </w:rPr>
        <w:t>批签发机构在承担批签发相关工作时，出具虚假检验报告的，依照《药品管理法》第一百三十八条的规定予以处罚。</w:t>
      </w:r>
    </w:p>
    <w:p w14:paraId="0AB92F89" w14:textId="77777777" w:rsidR="00BE02B9" w:rsidRDefault="00BE02B9" w:rsidP="00BE02B9">
      <w:pPr>
        <w:pStyle w:val="AD"/>
      </w:pPr>
    </w:p>
    <w:p w14:paraId="7D614E2B" w14:textId="77777777" w:rsidR="00BE02B9" w:rsidRDefault="00BE02B9" w:rsidP="00BE02B9">
      <w:pPr>
        <w:pStyle w:val="AD"/>
      </w:pPr>
      <w:r>
        <w:rPr>
          <w:rFonts w:hint="eastAsia"/>
        </w:rPr>
        <w:t>第四十二条</w:t>
      </w:r>
      <w:r>
        <w:rPr>
          <w:rFonts w:hint="eastAsia"/>
        </w:rPr>
        <w:t xml:space="preserve">    </w:t>
      </w:r>
      <w:r>
        <w:rPr>
          <w:rFonts w:hint="eastAsia"/>
        </w:rPr>
        <w:t>批签发申请人提供虚假资料或者样品，或者故意瞒报影响产品质量的重大变更情况，骗取生物制品批签发证明的，依照《药品管理法》第一百二十三条的规定予以处罚。</w:t>
      </w:r>
    </w:p>
    <w:p w14:paraId="1900B8B1" w14:textId="77777777" w:rsidR="00BE02B9" w:rsidRDefault="00BE02B9" w:rsidP="00BE02B9">
      <w:pPr>
        <w:pStyle w:val="AD"/>
      </w:pPr>
    </w:p>
    <w:p w14:paraId="4BBA1586" w14:textId="77777777" w:rsidR="00BE02B9" w:rsidRDefault="00BE02B9" w:rsidP="00BE02B9">
      <w:pPr>
        <w:pStyle w:val="AD"/>
      </w:pPr>
      <w:r>
        <w:rPr>
          <w:rFonts w:hint="eastAsia"/>
        </w:rPr>
        <w:t>申请疫苗批签发提供虚假数据、资料、样品或者有其他欺骗行为的，依照《疫苗管理法》第八十一条的规定予以处罚。</w:t>
      </w:r>
    </w:p>
    <w:p w14:paraId="71460000" w14:textId="77777777" w:rsidR="008C0E7F" w:rsidRDefault="008C0E7F" w:rsidP="00BE02B9">
      <w:pPr>
        <w:pStyle w:val="AD"/>
      </w:pPr>
    </w:p>
    <w:p w14:paraId="3CD88A80" w14:textId="73E9F417" w:rsidR="00BE02B9" w:rsidRDefault="00BE02B9" w:rsidP="00BE02B9">
      <w:pPr>
        <w:pStyle w:val="AD"/>
      </w:pPr>
      <w:r>
        <w:rPr>
          <w:rFonts w:hint="eastAsia"/>
        </w:rPr>
        <w:t>伪造生物制品批签发证明的，依照《药品管理法》第一百二十二条的规定予以处罚。</w:t>
      </w:r>
    </w:p>
    <w:p w14:paraId="5A461BA7" w14:textId="77777777" w:rsidR="00BE02B9" w:rsidRDefault="00BE02B9" w:rsidP="00BE02B9">
      <w:pPr>
        <w:pStyle w:val="AD"/>
      </w:pPr>
    </w:p>
    <w:p w14:paraId="5DE79F8E" w14:textId="7B7014E0" w:rsidR="00BE02B9" w:rsidRDefault="00BE02B9" w:rsidP="00BE02B9">
      <w:pPr>
        <w:pStyle w:val="AD"/>
        <w:rPr>
          <w:rFonts w:hint="eastAsia"/>
        </w:rPr>
      </w:pPr>
      <w:r>
        <w:rPr>
          <w:rFonts w:hint="eastAsia"/>
        </w:rPr>
        <w:t>第四十三条</w:t>
      </w:r>
      <w:r>
        <w:rPr>
          <w:rFonts w:hint="eastAsia"/>
        </w:rPr>
        <w:t xml:space="preserve">    </w:t>
      </w:r>
      <w:r>
        <w:rPr>
          <w:rFonts w:hint="eastAsia"/>
        </w:rPr>
        <w:t>销售、使用未获得生物制品批签发证明的生物制品的，依照《药品管理法》第一百二十四条的规定予以处罚。</w:t>
      </w:r>
    </w:p>
    <w:p w14:paraId="19E0FC68" w14:textId="77777777" w:rsidR="00BE02B9" w:rsidRDefault="00BE02B9" w:rsidP="00BE02B9">
      <w:pPr>
        <w:pStyle w:val="AD"/>
      </w:pPr>
    </w:p>
    <w:p w14:paraId="673FD1E2" w14:textId="77777777" w:rsidR="00BE02B9" w:rsidRDefault="00BE02B9" w:rsidP="00936D81">
      <w:pPr>
        <w:pStyle w:val="AD"/>
        <w:jc w:val="cente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14:paraId="1663BC79" w14:textId="77777777" w:rsidR="00BE02B9" w:rsidRDefault="00BE02B9" w:rsidP="00BE02B9">
      <w:pPr>
        <w:pStyle w:val="AD"/>
      </w:pPr>
    </w:p>
    <w:p w14:paraId="0B421A9E" w14:textId="77777777" w:rsidR="00BE02B9" w:rsidRDefault="00BE02B9" w:rsidP="00BE02B9">
      <w:pPr>
        <w:pStyle w:val="AD"/>
      </w:pPr>
      <w:r>
        <w:rPr>
          <w:rFonts w:hint="eastAsia"/>
        </w:rPr>
        <w:t>第四十四条</w:t>
      </w:r>
      <w:r>
        <w:rPr>
          <w:rFonts w:hint="eastAsia"/>
        </w:rPr>
        <w:t xml:space="preserve">    </w:t>
      </w:r>
      <w:r>
        <w:rPr>
          <w:rFonts w:hint="eastAsia"/>
        </w:rPr>
        <w:t>本办法规定的期限以工作日计算，不含法定节假日。</w:t>
      </w:r>
    </w:p>
    <w:p w14:paraId="0203DCC5" w14:textId="77777777" w:rsidR="00BE02B9" w:rsidRDefault="00BE02B9" w:rsidP="00BE02B9">
      <w:pPr>
        <w:pStyle w:val="AD"/>
      </w:pPr>
    </w:p>
    <w:p w14:paraId="69391BF9" w14:textId="77777777" w:rsidR="00BE02B9" w:rsidRDefault="00BE02B9" w:rsidP="00BE02B9">
      <w:pPr>
        <w:pStyle w:val="AD"/>
      </w:pPr>
      <w:r>
        <w:rPr>
          <w:rFonts w:hint="eastAsia"/>
        </w:rPr>
        <w:t>第四十五条</w:t>
      </w:r>
      <w:r>
        <w:rPr>
          <w:rFonts w:hint="eastAsia"/>
        </w:rPr>
        <w:t xml:space="preserve">    </w:t>
      </w:r>
      <w:r>
        <w:rPr>
          <w:rFonts w:hint="eastAsia"/>
        </w:rPr>
        <w:t>按照批签发管理的生物制品进口时，还应当符合药品进口相关法律法规的规定。国家药品监督管理局规定批签发的生物制品，生物制品批签发证明可作为产品合格的通关证明。</w:t>
      </w:r>
    </w:p>
    <w:p w14:paraId="4EF31851" w14:textId="77777777" w:rsidR="00BE02B9" w:rsidRDefault="00BE02B9" w:rsidP="00BE02B9">
      <w:pPr>
        <w:pStyle w:val="AD"/>
      </w:pPr>
    </w:p>
    <w:p w14:paraId="5EF8CBBE" w14:textId="77777777" w:rsidR="00BE02B9" w:rsidRDefault="00BE02B9" w:rsidP="00BE02B9">
      <w:pPr>
        <w:pStyle w:val="AD"/>
      </w:pPr>
      <w:r>
        <w:rPr>
          <w:rFonts w:hint="eastAsia"/>
        </w:rPr>
        <w:t>出口疫苗应当符合进口国（地区）的标准或者合同要求，可按照进口国（地区）的标准或者合同要求申请批签发。</w:t>
      </w:r>
    </w:p>
    <w:p w14:paraId="09AD1C95" w14:textId="77777777" w:rsidR="00BE02B9" w:rsidRDefault="00BE02B9" w:rsidP="00BE02B9">
      <w:pPr>
        <w:pStyle w:val="AD"/>
      </w:pPr>
    </w:p>
    <w:p w14:paraId="512E2A76" w14:textId="77777777" w:rsidR="00BE02B9" w:rsidRDefault="00BE02B9" w:rsidP="00BE02B9">
      <w:pPr>
        <w:pStyle w:val="AD"/>
      </w:pPr>
      <w:r>
        <w:rPr>
          <w:rFonts w:hint="eastAsia"/>
        </w:rPr>
        <w:t>第四十六条</w:t>
      </w:r>
      <w:r>
        <w:rPr>
          <w:rFonts w:hint="eastAsia"/>
        </w:rPr>
        <w:t xml:space="preserve">    </w:t>
      </w:r>
      <w:r>
        <w:rPr>
          <w:rFonts w:hint="eastAsia"/>
        </w:rPr>
        <w:t>国家药品监督管理局负责颁布和更新批签发机构专用章，生物制品批签发专用章命名为“国家批签发机构专用章（</w:t>
      </w:r>
      <w:r>
        <w:rPr>
          <w:rFonts w:hint="eastAsia"/>
        </w:rPr>
        <w:t>X</w:t>
      </w:r>
      <w:r>
        <w:rPr>
          <w:rFonts w:hint="eastAsia"/>
        </w:rPr>
        <w:t>）”。其中，</w:t>
      </w:r>
      <w:r>
        <w:rPr>
          <w:rFonts w:hint="eastAsia"/>
        </w:rPr>
        <w:t>X</w:t>
      </w:r>
      <w:r>
        <w:rPr>
          <w:rFonts w:hint="eastAsia"/>
        </w:rPr>
        <w:t>代表批签发机构简称。</w:t>
      </w:r>
    </w:p>
    <w:p w14:paraId="731FE2C1" w14:textId="77777777" w:rsidR="00BE02B9" w:rsidRDefault="00BE02B9" w:rsidP="00BE02B9">
      <w:pPr>
        <w:pStyle w:val="AD"/>
      </w:pPr>
    </w:p>
    <w:p w14:paraId="294B09EA" w14:textId="77777777" w:rsidR="00BE02B9" w:rsidRDefault="00BE02B9" w:rsidP="00BE02B9">
      <w:pPr>
        <w:pStyle w:val="AD"/>
      </w:pPr>
      <w:r>
        <w:rPr>
          <w:rFonts w:hint="eastAsia"/>
        </w:rPr>
        <w:t>生物制品批签发申请表、生物制品批签发登记表、生物制品批签发证明、生物制品不予批签发通知书、生物制品批签发复审申请表、生物制品批签发复审结果通知书的格式由中检</w:t>
      </w:r>
      <w:proofErr w:type="gramStart"/>
      <w:r>
        <w:rPr>
          <w:rFonts w:hint="eastAsia"/>
        </w:rPr>
        <w:t>院统一</w:t>
      </w:r>
      <w:proofErr w:type="gramEnd"/>
      <w:r>
        <w:rPr>
          <w:rFonts w:hint="eastAsia"/>
        </w:rPr>
        <w:t>制定并公布。</w:t>
      </w:r>
    </w:p>
    <w:p w14:paraId="3EC81CF7" w14:textId="77777777" w:rsidR="00BE02B9" w:rsidRDefault="00BE02B9" w:rsidP="00BE02B9">
      <w:pPr>
        <w:pStyle w:val="AD"/>
      </w:pPr>
    </w:p>
    <w:p w14:paraId="1E0C0A19" w14:textId="77777777" w:rsidR="00BE02B9" w:rsidRDefault="00BE02B9" w:rsidP="00BE02B9">
      <w:pPr>
        <w:pStyle w:val="AD"/>
      </w:pPr>
      <w:r>
        <w:rPr>
          <w:rFonts w:hint="eastAsia"/>
        </w:rPr>
        <w:t>生物制品批签发证明、生物制品不予批签发通知书、生物制品批签发复审结果通知书，统一加盖生物制品批签发专用章。</w:t>
      </w:r>
    </w:p>
    <w:p w14:paraId="4EEC16CE" w14:textId="77777777" w:rsidR="00BE02B9" w:rsidRDefault="00BE02B9" w:rsidP="00BE02B9">
      <w:pPr>
        <w:pStyle w:val="AD"/>
      </w:pPr>
    </w:p>
    <w:p w14:paraId="5233BFBE" w14:textId="77777777" w:rsidR="00BE02B9" w:rsidRDefault="00BE02B9" w:rsidP="00BE02B9">
      <w:pPr>
        <w:pStyle w:val="AD"/>
      </w:pPr>
      <w:r>
        <w:rPr>
          <w:rFonts w:hint="eastAsia"/>
        </w:rPr>
        <w:t>第四十七条</w:t>
      </w:r>
      <w:r>
        <w:rPr>
          <w:rFonts w:hint="eastAsia"/>
        </w:rPr>
        <w:t xml:space="preserve">    </w:t>
      </w:r>
      <w:r>
        <w:rPr>
          <w:rFonts w:hint="eastAsia"/>
        </w:rPr>
        <w:t>生物制品批签发证明、生物制品不予批签发通知书、生物制品批签发复审结果</w:t>
      </w:r>
      <w:proofErr w:type="gramStart"/>
      <w:r>
        <w:rPr>
          <w:rFonts w:hint="eastAsia"/>
        </w:rPr>
        <w:t>通知书由批签发</w:t>
      </w:r>
      <w:proofErr w:type="gramEnd"/>
      <w:r>
        <w:rPr>
          <w:rFonts w:hint="eastAsia"/>
        </w:rPr>
        <w:t>机构按照国家药品监督管理局规定的顺序编号，其格式为“批签</w:t>
      </w:r>
      <w:r>
        <w:rPr>
          <w:rFonts w:hint="eastAsia"/>
        </w:rPr>
        <w:t>X</w:t>
      </w:r>
      <w:r>
        <w:rPr>
          <w:rFonts w:hint="eastAsia"/>
        </w:rPr>
        <w:t>（进）检</w:t>
      </w:r>
      <w:r>
        <w:rPr>
          <w:rFonts w:hint="eastAsia"/>
        </w:rPr>
        <w:t>XXXXXXXX</w:t>
      </w:r>
      <w:r>
        <w:rPr>
          <w:rFonts w:hint="eastAsia"/>
        </w:rPr>
        <w:t>”，其中，前</w:t>
      </w:r>
      <w:r>
        <w:rPr>
          <w:rFonts w:hint="eastAsia"/>
        </w:rPr>
        <w:t>X</w:t>
      </w:r>
      <w:r>
        <w:rPr>
          <w:rFonts w:hint="eastAsia"/>
        </w:rPr>
        <w:t>符号代表批签发机构所在地省、自治区、直辖市行政区域或者机构的简称，进口生物制品使用“进”字；后</w:t>
      </w:r>
      <w:r>
        <w:rPr>
          <w:rFonts w:hint="eastAsia"/>
        </w:rPr>
        <w:t>8</w:t>
      </w:r>
      <w:r>
        <w:rPr>
          <w:rFonts w:hint="eastAsia"/>
        </w:rPr>
        <w:t>个</w:t>
      </w:r>
      <w:r>
        <w:rPr>
          <w:rFonts w:hint="eastAsia"/>
        </w:rPr>
        <w:t>X</w:t>
      </w:r>
      <w:r>
        <w:rPr>
          <w:rFonts w:hint="eastAsia"/>
        </w:rPr>
        <w:t>符号的前</w:t>
      </w:r>
      <w:r>
        <w:rPr>
          <w:rFonts w:hint="eastAsia"/>
        </w:rPr>
        <w:t>4</w:t>
      </w:r>
      <w:r>
        <w:rPr>
          <w:rFonts w:hint="eastAsia"/>
        </w:rPr>
        <w:t>位为公元年号，后</w:t>
      </w:r>
      <w:r>
        <w:rPr>
          <w:rFonts w:hint="eastAsia"/>
        </w:rPr>
        <w:t>4</w:t>
      </w:r>
      <w:r>
        <w:rPr>
          <w:rFonts w:hint="eastAsia"/>
        </w:rPr>
        <w:t>位为年内顺序号。</w:t>
      </w:r>
    </w:p>
    <w:p w14:paraId="264FACDF" w14:textId="77777777" w:rsidR="00BE02B9" w:rsidRDefault="00BE02B9" w:rsidP="00BE02B9">
      <w:pPr>
        <w:pStyle w:val="AD"/>
      </w:pPr>
    </w:p>
    <w:p w14:paraId="1BB32C7E" w14:textId="1131D896" w:rsidR="00B15193" w:rsidRDefault="00BE02B9" w:rsidP="00BE02B9">
      <w:pPr>
        <w:pStyle w:val="AD"/>
      </w:pPr>
      <w:r>
        <w:rPr>
          <w:rFonts w:hint="eastAsia"/>
        </w:rPr>
        <w:t>第四十八条</w:t>
      </w:r>
      <w:r>
        <w:rPr>
          <w:rFonts w:hint="eastAsia"/>
        </w:rPr>
        <w:t xml:space="preserve">    </w:t>
      </w:r>
      <w:r>
        <w:rPr>
          <w:rFonts w:hint="eastAsia"/>
        </w:rPr>
        <w:t>本办法自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w:t>
      </w:r>
      <w:r>
        <w:rPr>
          <w:rFonts w:hint="eastAsia"/>
        </w:rPr>
        <w:t>2017</w:t>
      </w:r>
      <w:r>
        <w:rPr>
          <w:rFonts w:hint="eastAsia"/>
        </w:rPr>
        <w:t>年</w:t>
      </w:r>
      <w:r>
        <w:rPr>
          <w:rFonts w:hint="eastAsia"/>
        </w:rPr>
        <w:t>12</w:t>
      </w:r>
      <w:r>
        <w:rPr>
          <w:rFonts w:hint="eastAsia"/>
        </w:rPr>
        <w:t>月</w:t>
      </w:r>
      <w:r>
        <w:rPr>
          <w:rFonts w:hint="eastAsia"/>
        </w:rPr>
        <w:t>29</w:t>
      </w:r>
      <w:r>
        <w:rPr>
          <w:rFonts w:hint="eastAsia"/>
        </w:rPr>
        <w:t>日原国家食品药品监督管理总局令第</w:t>
      </w:r>
      <w:r>
        <w:rPr>
          <w:rFonts w:hint="eastAsia"/>
        </w:rPr>
        <w:t>39</w:t>
      </w:r>
      <w:r>
        <w:rPr>
          <w:rFonts w:hint="eastAsia"/>
        </w:rPr>
        <w:t>号公布的《生物制品批签发管理办法》同时废止。</w:t>
      </w:r>
    </w:p>
    <w:p w14:paraId="404EBED8" w14:textId="27FC41D5" w:rsidR="00BE02B9" w:rsidRDefault="00BE02B9" w:rsidP="00BE02B9">
      <w:pPr>
        <w:pStyle w:val="AD"/>
      </w:pPr>
    </w:p>
    <w:p w14:paraId="1376484C" w14:textId="3BC03CC3" w:rsidR="00BE02B9" w:rsidRDefault="00BE02B9" w:rsidP="00BE02B9">
      <w:pPr>
        <w:pStyle w:val="AD"/>
      </w:pPr>
    </w:p>
    <w:p w14:paraId="58E7E4AC" w14:textId="21736D63" w:rsidR="00BE02B9" w:rsidRDefault="00BE02B9" w:rsidP="00BE02B9">
      <w:pPr>
        <w:pStyle w:val="AD"/>
      </w:pPr>
      <w:r>
        <w:rPr>
          <w:rFonts w:hint="eastAsia"/>
        </w:rPr>
        <w:t>信息来源：</w:t>
      </w:r>
      <w:hyperlink r:id="rId6" w:history="1">
        <w:r w:rsidRPr="00842A69">
          <w:rPr>
            <w:rStyle w:val="a7"/>
          </w:rPr>
          <w:t>http://gkml.samr.gov.cn/nsjg/fgs/202012/t20201221_324542.html</w:t>
        </w:r>
      </w:hyperlink>
    </w:p>
    <w:p w14:paraId="0F1BD9F6" w14:textId="77777777" w:rsidR="00BE02B9" w:rsidRPr="00BE02B9" w:rsidRDefault="00BE02B9" w:rsidP="00BE02B9">
      <w:pPr>
        <w:pStyle w:val="AD"/>
      </w:pPr>
    </w:p>
    <w:sectPr w:rsidR="00BE02B9" w:rsidRPr="00BE02B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24D7" w14:textId="77777777" w:rsidR="00E54CA6" w:rsidRDefault="00E54CA6" w:rsidP="00C20A6A">
      <w:pPr>
        <w:spacing w:line="240" w:lineRule="auto"/>
      </w:pPr>
      <w:r>
        <w:separator/>
      </w:r>
    </w:p>
  </w:endnote>
  <w:endnote w:type="continuationSeparator" w:id="0">
    <w:p w14:paraId="7B92E90A" w14:textId="77777777" w:rsidR="00E54CA6" w:rsidRDefault="00E54CA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07437" w14:textId="77777777" w:rsidR="00E54CA6" w:rsidRDefault="00E54CA6" w:rsidP="00C20A6A">
      <w:pPr>
        <w:spacing w:line="240" w:lineRule="auto"/>
      </w:pPr>
      <w:r>
        <w:separator/>
      </w:r>
    </w:p>
  </w:footnote>
  <w:footnote w:type="continuationSeparator" w:id="0">
    <w:p w14:paraId="313EAE8F" w14:textId="77777777" w:rsidR="00E54CA6" w:rsidRDefault="00E54CA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17A8"/>
    <w:rsid w:val="000F4C6A"/>
    <w:rsid w:val="00176A25"/>
    <w:rsid w:val="001C4C6F"/>
    <w:rsid w:val="003D27E2"/>
    <w:rsid w:val="005F7C76"/>
    <w:rsid w:val="007D7BDB"/>
    <w:rsid w:val="008C0E7F"/>
    <w:rsid w:val="00936D81"/>
    <w:rsid w:val="00A548E7"/>
    <w:rsid w:val="00A557B6"/>
    <w:rsid w:val="00B15193"/>
    <w:rsid w:val="00B731F1"/>
    <w:rsid w:val="00BE02B9"/>
    <w:rsid w:val="00C20A6A"/>
    <w:rsid w:val="00C22624"/>
    <w:rsid w:val="00D02718"/>
    <w:rsid w:val="00E54CA6"/>
    <w:rsid w:val="00EF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FDD84"/>
  <w15:chartTrackingRefBased/>
  <w15:docId w15:val="{81C4ADEF-9C69-4D48-BC62-AEDB1645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E02B9"/>
    <w:rPr>
      <w:color w:val="0000FF" w:themeColor="hyperlink"/>
      <w:u w:val="single"/>
    </w:rPr>
  </w:style>
  <w:style w:type="character" w:styleId="a8">
    <w:name w:val="Unresolved Mention"/>
    <w:basedOn w:val="a0"/>
    <w:uiPriority w:val="99"/>
    <w:semiHidden/>
    <w:unhideWhenUsed/>
    <w:rsid w:val="00BE0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012/t20201221_32454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2020-12-24T09:42:00Z</dcterms:created>
  <dcterms:modified xsi:type="dcterms:W3CDTF">2020-12-24T13:24:00Z</dcterms:modified>
</cp:coreProperties>
</file>