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73FB4" w14:textId="0F716CE7" w:rsidR="00F33801" w:rsidRPr="006D11B1" w:rsidRDefault="00F33801" w:rsidP="006D11B1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6D11B1">
        <w:rPr>
          <w:rFonts w:hint="eastAsia"/>
          <w:b/>
          <w:bCs/>
          <w:color w:val="E36C0A" w:themeColor="accent6" w:themeShade="BF"/>
          <w:sz w:val="32"/>
          <w:szCs w:val="32"/>
        </w:rPr>
        <w:t>关于印发建设项目工程总承包合同（示范文本）的通知</w:t>
      </w:r>
    </w:p>
    <w:p w14:paraId="1FE0F6B3" w14:textId="77777777" w:rsidR="00F33801" w:rsidRDefault="00F33801" w:rsidP="006D11B1">
      <w:pPr>
        <w:pStyle w:val="AD"/>
        <w:spacing w:line="276" w:lineRule="auto"/>
      </w:pPr>
    </w:p>
    <w:p w14:paraId="1464F870" w14:textId="77777777" w:rsidR="00F33801" w:rsidRDefault="00F33801" w:rsidP="006D11B1">
      <w:pPr>
        <w:pStyle w:val="AD"/>
        <w:spacing w:line="276" w:lineRule="auto"/>
      </w:pPr>
      <w:r>
        <w:rPr>
          <w:rFonts w:hint="eastAsia"/>
        </w:rPr>
        <w:t>各省、自治区住房和城乡建设厅、市场监督管理局（厅），直辖市住房和城乡建设（管）委、市场监督管理局（委），北京市规划和自然资源委员会，新疆生产建设兵团住房和城乡建设局、市场监督管理局：</w:t>
      </w:r>
    </w:p>
    <w:p w14:paraId="009B9823" w14:textId="77777777" w:rsidR="00F33801" w:rsidRDefault="00F33801" w:rsidP="006D11B1">
      <w:pPr>
        <w:pStyle w:val="AD"/>
        <w:spacing w:line="276" w:lineRule="auto"/>
      </w:pPr>
    </w:p>
    <w:p w14:paraId="6C283A13" w14:textId="77777777" w:rsidR="00F33801" w:rsidRDefault="00F33801" w:rsidP="006D11B1">
      <w:pPr>
        <w:pStyle w:val="AD"/>
        <w:spacing w:line="276" w:lineRule="auto"/>
      </w:pPr>
      <w:r>
        <w:rPr>
          <w:rFonts w:hint="eastAsia"/>
        </w:rPr>
        <w:t xml:space="preserve">　　为促进建设项目工程总承包健康发展，维护工程总承包合同当事人的合法权益，住房和城乡建设部、市场监管总局制定了《建设项目工程总承包合同（示范文本）》（</w:t>
      </w:r>
      <w:r>
        <w:rPr>
          <w:rFonts w:hint="eastAsia"/>
        </w:rPr>
        <w:t>GF-2020-0216</w:t>
      </w:r>
      <w:r>
        <w:rPr>
          <w:rFonts w:hint="eastAsia"/>
        </w:rPr>
        <w:t>），现印发给你们，自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日起执行。在执行过程中有任何问题，请与住房和城乡建设部建筑市场监管司、市场监管总局网络交易监督管理司联系。原《建设项目工程总承包合同示范文本（试行）》（</w:t>
      </w:r>
      <w:r>
        <w:rPr>
          <w:rFonts w:hint="eastAsia"/>
        </w:rPr>
        <w:t>GF-2011-0216</w:t>
      </w:r>
      <w:r>
        <w:rPr>
          <w:rFonts w:hint="eastAsia"/>
        </w:rPr>
        <w:t>）同时废止。</w:t>
      </w:r>
    </w:p>
    <w:p w14:paraId="5E48D00E" w14:textId="77777777" w:rsidR="00F33801" w:rsidRDefault="00F33801" w:rsidP="006D11B1">
      <w:pPr>
        <w:pStyle w:val="AD"/>
        <w:spacing w:line="276" w:lineRule="auto"/>
      </w:pPr>
    </w:p>
    <w:p w14:paraId="2A6296B5" w14:textId="77777777" w:rsidR="00F33801" w:rsidRDefault="00F33801" w:rsidP="006D11B1">
      <w:pPr>
        <w:pStyle w:val="AD"/>
        <w:spacing w:line="276" w:lineRule="auto"/>
      </w:pPr>
    </w:p>
    <w:p w14:paraId="233C6DA1" w14:textId="63C03240" w:rsidR="00F33801" w:rsidRDefault="00F33801" w:rsidP="006D11B1">
      <w:pPr>
        <w:pStyle w:val="AD"/>
        <w:spacing w:line="276" w:lineRule="auto"/>
        <w:jc w:val="right"/>
      </w:pPr>
      <w:r>
        <w:rPr>
          <w:rFonts w:hint="eastAsia"/>
        </w:rPr>
        <w:t>中华人民共和国住房和城乡建设部</w:t>
      </w:r>
    </w:p>
    <w:p w14:paraId="60468517" w14:textId="5F54A37B" w:rsidR="00F33801" w:rsidRDefault="00F33801" w:rsidP="006D11B1">
      <w:pPr>
        <w:pStyle w:val="AD"/>
        <w:spacing w:line="276" w:lineRule="auto"/>
        <w:jc w:val="right"/>
      </w:pPr>
      <w:r>
        <w:rPr>
          <w:rFonts w:hint="eastAsia"/>
        </w:rPr>
        <w:t>国家市场监督管理总局</w:t>
      </w:r>
    </w:p>
    <w:p w14:paraId="705EFBE9" w14:textId="4D109002" w:rsidR="00B15193" w:rsidRDefault="00F33801" w:rsidP="006D11B1">
      <w:pPr>
        <w:pStyle w:val="AD"/>
        <w:spacing w:line="276" w:lineRule="auto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</w:p>
    <w:p w14:paraId="666E5DCE" w14:textId="77777777" w:rsidR="001B1602" w:rsidRDefault="001B1602" w:rsidP="006D11B1">
      <w:pPr>
        <w:pStyle w:val="AD"/>
        <w:spacing w:line="276" w:lineRule="auto"/>
      </w:pPr>
    </w:p>
    <w:p w14:paraId="28598A2B" w14:textId="2E1E8685" w:rsidR="00F33801" w:rsidRDefault="00EC0812" w:rsidP="006D11B1">
      <w:pPr>
        <w:pStyle w:val="AD"/>
        <w:spacing w:line="276" w:lineRule="auto"/>
      </w:pPr>
      <w:r>
        <w:rPr>
          <w:rFonts w:hint="eastAsia"/>
        </w:rPr>
        <w:t>附件：</w:t>
      </w:r>
      <w:hyperlink r:id="rId6" w:history="1">
        <w:r w:rsidR="001B1602" w:rsidRPr="00BD76DB">
          <w:rPr>
            <w:rStyle w:val="a9"/>
            <w:rFonts w:hint="eastAsia"/>
          </w:rPr>
          <w:t>建设项目工程总承包合同（示范文本）</w:t>
        </w:r>
      </w:hyperlink>
    </w:p>
    <w:p w14:paraId="35CC67BC" w14:textId="77777777" w:rsidR="001B1602" w:rsidRDefault="001B1602" w:rsidP="006D11B1">
      <w:pPr>
        <w:pStyle w:val="AD"/>
        <w:spacing w:line="276" w:lineRule="auto"/>
      </w:pPr>
    </w:p>
    <w:p w14:paraId="0BA90E1B" w14:textId="6F8ED7E7" w:rsidR="00F33801" w:rsidRDefault="00F33801" w:rsidP="006D11B1">
      <w:pPr>
        <w:pStyle w:val="AD"/>
        <w:spacing w:line="276" w:lineRule="auto"/>
      </w:pPr>
    </w:p>
    <w:p w14:paraId="55FDBEAA" w14:textId="2F988F26" w:rsidR="00F33801" w:rsidRDefault="00F33801" w:rsidP="006D11B1">
      <w:pPr>
        <w:pStyle w:val="AD"/>
        <w:spacing w:line="276" w:lineRule="auto"/>
      </w:pPr>
      <w:r>
        <w:rPr>
          <w:rFonts w:hint="eastAsia"/>
        </w:rPr>
        <w:t>信息来源：</w:t>
      </w:r>
      <w:hyperlink r:id="rId7" w:history="1">
        <w:r w:rsidRPr="00DC7A00">
          <w:rPr>
            <w:rStyle w:val="a9"/>
          </w:rPr>
          <w:t>http://www.mohurd.gov.cn/wjfb/202012/t20201208_248376.html</w:t>
        </w:r>
      </w:hyperlink>
    </w:p>
    <w:p w14:paraId="682D2476" w14:textId="77777777" w:rsidR="00F33801" w:rsidRPr="00F33801" w:rsidRDefault="00F33801" w:rsidP="006D11B1">
      <w:pPr>
        <w:pStyle w:val="AD"/>
        <w:spacing w:line="276" w:lineRule="auto"/>
      </w:pPr>
    </w:p>
    <w:sectPr w:rsidR="00F33801" w:rsidRPr="00F33801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B203E" w14:textId="77777777" w:rsidR="00591649" w:rsidRDefault="00591649" w:rsidP="00C20A6A">
      <w:pPr>
        <w:spacing w:line="240" w:lineRule="auto"/>
      </w:pPr>
      <w:r>
        <w:separator/>
      </w:r>
    </w:p>
  </w:endnote>
  <w:endnote w:type="continuationSeparator" w:id="0">
    <w:p w14:paraId="2D97C3A1" w14:textId="77777777" w:rsidR="00591649" w:rsidRDefault="00591649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4F955" w14:textId="77777777" w:rsidR="00591649" w:rsidRDefault="00591649" w:rsidP="00C20A6A">
      <w:pPr>
        <w:spacing w:line="240" w:lineRule="auto"/>
      </w:pPr>
      <w:r>
        <w:separator/>
      </w:r>
    </w:p>
  </w:footnote>
  <w:footnote w:type="continuationSeparator" w:id="0">
    <w:p w14:paraId="6964B021" w14:textId="77777777" w:rsidR="00591649" w:rsidRDefault="00591649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602AC"/>
    <w:rsid w:val="000F4C6A"/>
    <w:rsid w:val="00127BF8"/>
    <w:rsid w:val="00176A25"/>
    <w:rsid w:val="001B1602"/>
    <w:rsid w:val="001C4C6F"/>
    <w:rsid w:val="003D27E2"/>
    <w:rsid w:val="004602AC"/>
    <w:rsid w:val="00591649"/>
    <w:rsid w:val="005D529F"/>
    <w:rsid w:val="005F7C76"/>
    <w:rsid w:val="006D11B1"/>
    <w:rsid w:val="007D7BDB"/>
    <w:rsid w:val="009618CD"/>
    <w:rsid w:val="00A548E7"/>
    <w:rsid w:val="00B15193"/>
    <w:rsid w:val="00B731F1"/>
    <w:rsid w:val="00BD76DB"/>
    <w:rsid w:val="00C20A6A"/>
    <w:rsid w:val="00C22624"/>
    <w:rsid w:val="00D02718"/>
    <w:rsid w:val="00EC0812"/>
    <w:rsid w:val="00F3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CA69A"/>
  <w15:chartTrackingRefBased/>
  <w15:docId w15:val="{EC711B61-5685-49C9-9B93-B6E557A9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F33801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F33801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F33801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33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ohurd.gov.cn/wjfb/202012/t20201208_24837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01210003_0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7</cp:revision>
  <dcterms:created xsi:type="dcterms:W3CDTF">2020-12-10T10:42:00Z</dcterms:created>
  <dcterms:modified xsi:type="dcterms:W3CDTF">2020-12-11T03:21:00Z</dcterms:modified>
</cp:coreProperties>
</file>