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60EE62" w14:textId="77777777" w:rsidR="00200BFD" w:rsidRPr="00B07A47" w:rsidRDefault="00200BFD" w:rsidP="00E15CA8">
      <w:pPr>
        <w:pStyle w:val="AD"/>
        <w:spacing w:line="276" w:lineRule="auto"/>
        <w:jc w:val="center"/>
        <w:rPr>
          <w:b/>
          <w:bCs/>
          <w:color w:val="E36C0A" w:themeColor="accent6" w:themeShade="BF"/>
          <w:sz w:val="32"/>
          <w:szCs w:val="32"/>
        </w:rPr>
      </w:pPr>
      <w:r w:rsidRPr="00B07A47">
        <w:rPr>
          <w:rFonts w:hint="eastAsia"/>
          <w:b/>
          <w:bCs/>
          <w:color w:val="E36C0A" w:themeColor="accent6" w:themeShade="BF"/>
          <w:sz w:val="32"/>
          <w:szCs w:val="32"/>
        </w:rPr>
        <w:t>生态环境部建设项目环境影响报告书（表）审批程序规定</w:t>
      </w:r>
    </w:p>
    <w:p w14:paraId="73C3DA10" w14:textId="77777777" w:rsidR="00B07A47" w:rsidRDefault="00B07A47" w:rsidP="00E15CA8">
      <w:pPr>
        <w:pStyle w:val="AD"/>
        <w:spacing w:line="276" w:lineRule="auto"/>
        <w:jc w:val="center"/>
      </w:pPr>
    </w:p>
    <w:p w14:paraId="63A5EEF4" w14:textId="66BA0827" w:rsidR="00200BFD" w:rsidRDefault="00200BFD" w:rsidP="00E15CA8">
      <w:pPr>
        <w:pStyle w:val="AD"/>
        <w:spacing w:line="276" w:lineRule="auto"/>
        <w:jc w:val="center"/>
      </w:pPr>
      <w:r>
        <w:rPr>
          <w:rFonts w:hint="eastAsia"/>
        </w:rPr>
        <w:t>第一章　总</w:t>
      </w:r>
      <w:r>
        <w:rPr>
          <w:rFonts w:hint="eastAsia"/>
        </w:rPr>
        <w:t xml:space="preserve">  </w:t>
      </w:r>
      <w:r>
        <w:rPr>
          <w:rFonts w:hint="eastAsia"/>
        </w:rPr>
        <w:t>则</w:t>
      </w:r>
    </w:p>
    <w:p w14:paraId="09D7A15B" w14:textId="77777777" w:rsidR="00B07A47" w:rsidRDefault="00B07A47" w:rsidP="00E15CA8">
      <w:pPr>
        <w:pStyle w:val="AD"/>
        <w:spacing w:line="276" w:lineRule="auto"/>
        <w:jc w:val="center"/>
      </w:pPr>
    </w:p>
    <w:p w14:paraId="6FCD002C" w14:textId="77777777" w:rsidR="00200BFD" w:rsidRDefault="00200BFD" w:rsidP="00E15CA8">
      <w:pPr>
        <w:pStyle w:val="AD"/>
        <w:spacing w:line="276" w:lineRule="auto"/>
      </w:pPr>
      <w:r>
        <w:rPr>
          <w:rFonts w:hint="eastAsia"/>
        </w:rPr>
        <w:t xml:space="preserve">　　第一条　为了规范生态环境部建设项目环境影响报告书、环境影响报告表（以下简称环境影响报告书（表））审批程序，提高审批效率和服务水平，落实深化“放管服”改革、优化营商环境要求，保障公民、法人和其他组织的合法权益，根据《中华人民共和国行政许可法》《中华人民共和国环境影响评价法》《建设项目环境保护管理条例》，以及海洋环境保护、放射性污染防治、大气污染防治、水污染防治等生态环境法律法规，制定本规定。</w:t>
      </w:r>
    </w:p>
    <w:p w14:paraId="268C89A7" w14:textId="77777777" w:rsidR="00200BFD" w:rsidRDefault="00200BFD" w:rsidP="00E15CA8">
      <w:pPr>
        <w:pStyle w:val="AD"/>
        <w:spacing w:line="276" w:lineRule="auto"/>
      </w:pPr>
      <w:r>
        <w:rPr>
          <w:rFonts w:hint="eastAsia"/>
        </w:rPr>
        <w:t xml:space="preserve">　　第二条　本规定适用于生态环境部负责审批的建设项目环境影响报告书（表）的审批。</w:t>
      </w:r>
    </w:p>
    <w:p w14:paraId="78899445" w14:textId="77777777" w:rsidR="00200BFD" w:rsidRDefault="00200BFD" w:rsidP="00E15CA8">
      <w:pPr>
        <w:pStyle w:val="AD"/>
        <w:spacing w:line="276" w:lineRule="auto"/>
      </w:pPr>
      <w:r>
        <w:rPr>
          <w:rFonts w:hint="eastAsia"/>
        </w:rPr>
        <w:t xml:space="preserve">　　第三条　生态环境部审批建设项目环境影响报告书（表），坚持依法依规、科学决策、公开公正、便民高效的原则。</w:t>
      </w:r>
      <w:r>
        <w:rPr>
          <w:rFonts w:hint="eastAsia"/>
        </w:rPr>
        <w:t xml:space="preserve"> </w:t>
      </w:r>
    </w:p>
    <w:p w14:paraId="510A1BA5" w14:textId="77777777" w:rsidR="00200BFD" w:rsidRDefault="00200BFD" w:rsidP="00E15CA8">
      <w:pPr>
        <w:pStyle w:val="AD"/>
        <w:spacing w:line="276" w:lineRule="auto"/>
      </w:pPr>
      <w:r>
        <w:rPr>
          <w:rFonts w:hint="eastAsia"/>
        </w:rPr>
        <w:t xml:space="preserve">　　第四条　依法应当编制环境影响报告书（表）的建设项目，建设单位应当在开工建设前将环境影响报告书（表）报生态环境部审批。</w:t>
      </w:r>
    </w:p>
    <w:p w14:paraId="0BD35718" w14:textId="77777777" w:rsidR="00200BFD" w:rsidRDefault="00200BFD" w:rsidP="00E15CA8">
      <w:pPr>
        <w:pStyle w:val="AD"/>
        <w:spacing w:line="276" w:lineRule="auto"/>
      </w:pPr>
      <w:r>
        <w:rPr>
          <w:rFonts w:hint="eastAsia"/>
        </w:rPr>
        <w:t xml:space="preserve">　　建设项目的环境影响报告书（表）经批准后，建设项目的性质、规模、地点、采用的生产工艺或者防治污染、防止生态破坏的措施发生重大变动的，建设单位应当在发生重大变动的建设内容开工建设前重新将环境影响报告书（表）报生态环境部审批。</w:t>
      </w:r>
    </w:p>
    <w:p w14:paraId="45C0F881" w14:textId="5AB58668" w:rsidR="00200BFD" w:rsidRDefault="00200BFD" w:rsidP="00E15CA8">
      <w:pPr>
        <w:pStyle w:val="AD"/>
        <w:spacing w:line="276" w:lineRule="auto"/>
      </w:pPr>
      <w:r>
        <w:rPr>
          <w:rFonts w:hint="eastAsia"/>
        </w:rPr>
        <w:t xml:space="preserve">　　第五条　对国家确定的重大基础设施、民生工程和国防科研生产项目，生态环境部可以根据建设单位、环境影响报告书（表）编制单位或者有关部门提供的信息，提前指导，主动服务，加快审批。</w:t>
      </w:r>
    </w:p>
    <w:p w14:paraId="00F233CE" w14:textId="77777777" w:rsidR="00B07A47" w:rsidRDefault="00B07A47" w:rsidP="00E15CA8">
      <w:pPr>
        <w:pStyle w:val="AD"/>
        <w:spacing w:line="276" w:lineRule="auto"/>
      </w:pPr>
    </w:p>
    <w:p w14:paraId="170A3CF7" w14:textId="3055CF31" w:rsidR="00200BFD" w:rsidRDefault="00200BFD" w:rsidP="00E15CA8">
      <w:pPr>
        <w:pStyle w:val="AD"/>
        <w:spacing w:line="276" w:lineRule="auto"/>
        <w:jc w:val="center"/>
      </w:pPr>
      <w:r>
        <w:rPr>
          <w:rFonts w:hint="eastAsia"/>
        </w:rPr>
        <w:t>第二章　申请与受理</w:t>
      </w:r>
    </w:p>
    <w:p w14:paraId="66FA47F1" w14:textId="77777777" w:rsidR="00B07A47" w:rsidRDefault="00B07A47" w:rsidP="00E15CA8">
      <w:pPr>
        <w:pStyle w:val="AD"/>
        <w:spacing w:line="276" w:lineRule="auto"/>
        <w:jc w:val="center"/>
      </w:pPr>
    </w:p>
    <w:p w14:paraId="7ED189DF" w14:textId="77777777" w:rsidR="00200BFD" w:rsidRDefault="00200BFD" w:rsidP="00E15CA8">
      <w:pPr>
        <w:pStyle w:val="AD"/>
        <w:spacing w:line="276" w:lineRule="auto"/>
      </w:pPr>
      <w:r>
        <w:rPr>
          <w:rFonts w:hint="eastAsia"/>
        </w:rPr>
        <w:t xml:space="preserve">　　第六条　建设单位向生态环境部申请报批环境影响报告书（表）的，除国家规定需要保密的情形外，应当在全国一体化在线政务服务平台生态环境部政务服务大厅（网址：</w:t>
      </w:r>
      <w:r>
        <w:rPr>
          <w:rFonts w:hint="eastAsia"/>
        </w:rPr>
        <w:t>http://zwfw.mee.gov.cn</w:t>
      </w:r>
      <w:r>
        <w:rPr>
          <w:rFonts w:hint="eastAsia"/>
        </w:rPr>
        <w:t>，以下简称政务服务大厅）提交下列材料，并对材料的真实性负责：</w:t>
      </w:r>
    </w:p>
    <w:p w14:paraId="47A32E6A" w14:textId="77777777" w:rsidR="00200BFD" w:rsidRDefault="00200BFD" w:rsidP="00E15CA8">
      <w:pPr>
        <w:pStyle w:val="AD"/>
        <w:spacing w:line="276" w:lineRule="auto"/>
      </w:pPr>
      <w:r>
        <w:rPr>
          <w:rFonts w:hint="eastAsia"/>
        </w:rPr>
        <w:t xml:space="preserve">　　（一）建设项目环境影响报告书（表）报批申请书；</w:t>
      </w:r>
    </w:p>
    <w:p w14:paraId="5A3882D4" w14:textId="77777777" w:rsidR="00200BFD" w:rsidRDefault="00200BFD" w:rsidP="00E15CA8">
      <w:pPr>
        <w:pStyle w:val="AD"/>
        <w:spacing w:line="276" w:lineRule="auto"/>
      </w:pPr>
      <w:r>
        <w:rPr>
          <w:rFonts w:hint="eastAsia"/>
        </w:rPr>
        <w:t xml:space="preserve">　　（二）建设项目环境影响报告书（表）。环境影响报告书（表）涉及国家秘密、商业秘密和个人隐私的，建设单位应当自行作出删除、遮盖等区分处理；</w:t>
      </w:r>
    </w:p>
    <w:p w14:paraId="44FFF58D" w14:textId="77777777" w:rsidR="00200BFD" w:rsidRDefault="00200BFD" w:rsidP="00E15CA8">
      <w:pPr>
        <w:pStyle w:val="AD"/>
        <w:spacing w:line="276" w:lineRule="auto"/>
      </w:pPr>
      <w:r>
        <w:rPr>
          <w:rFonts w:hint="eastAsia"/>
        </w:rPr>
        <w:t xml:space="preserve">　　（三）编制环境影响报告书的建设项目的公众参与说明。</w:t>
      </w:r>
    </w:p>
    <w:p w14:paraId="2A7C09B3" w14:textId="77777777" w:rsidR="00200BFD" w:rsidRDefault="00200BFD" w:rsidP="00E15CA8">
      <w:pPr>
        <w:pStyle w:val="AD"/>
        <w:spacing w:line="276" w:lineRule="auto"/>
      </w:pPr>
      <w:r>
        <w:rPr>
          <w:rFonts w:hint="eastAsia"/>
        </w:rPr>
        <w:t xml:space="preserve">　　除前款规定材料外，建设单位还应当通过邮寄或者现场递交等方式，向生态环境部提交下列材料纸质版，以及光盘等移动电子存储设备一份：</w:t>
      </w:r>
    </w:p>
    <w:p w14:paraId="738CEBF2" w14:textId="77777777" w:rsidR="00200BFD" w:rsidRDefault="00200BFD" w:rsidP="00E15CA8">
      <w:pPr>
        <w:pStyle w:val="AD"/>
        <w:spacing w:line="276" w:lineRule="auto"/>
      </w:pPr>
      <w:r>
        <w:rPr>
          <w:rFonts w:hint="eastAsia"/>
        </w:rPr>
        <w:t xml:space="preserve">　　（一）建设项目环境影响报告书（表）全本，一式三份；</w:t>
      </w:r>
    </w:p>
    <w:p w14:paraId="00448D8B" w14:textId="77777777" w:rsidR="00200BFD" w:rsidRDefault="00200BFD" w:rsidP="00E15CA8">
      <w:pPr>
        <w:pStyle w:val="AD"/>
        <w:spacing w:line="276" w:lineRule="auto"/>
      </w:pPr>
      <w:r>
        <w:rPr>
          <w:rFonts w:hint="eastAsia"/>
        </w:rPr>
        <w:t xml:space="preserve">　　（二）编制环境影响报告书的建设项目的公众参与说明，一式三份；</w:t>
      </w:r>
    </w:p>
    <w:p w14:paraId="60F6ACE4" w14:textId="77777777" w:rsidR="00200BFD" w:rsidRDefault="00200BFD" w:rsidP="00E15CA8">
      <w:pPr>
        <w:pStyle w:val="AD"/>
        <w:spacing w:line="276" w:lineRule="auto"/>
      </w:pPr>
      <w:r>
        <w:rPr>
          <w:rFonts w:hint="eastAsia"/>
        </w:rPr>
        <w:t xml:space="preserve">　　（三）通过政务服务大厅线上提交的建设项目环境影响报告书（表）对全本中不宜公开内容作了删除、遮盖等区分处理的，还应当提交有关说明材料一份。</w:t>
      </w:r>
    </w:p>
    <w:p w14:paraId="725384C9" w14:textId="77777777" w:rsidR="00200BFD" w:rsidRDefault="00200BFD" w:rsidP="00E15CA8">
      <w:pPr>
        <w:pStyle w:val="AD"/>
        <w:spacing w:line="276" w:lineRule="auto"/>
      </w:pPr>
      <w:r>
        <w:rPr>
          <w:rFonts w:hint="eastAsia"/>
        </w:rPr>
        <w:t xml:space="preserve">　　国家规定需要保密的建设项目应当通过现场递交方式提交申请材料。</w:t>
      </w:r>
    </w:p>
    <w:p w14:paraId="091A1912" w14:textId="77777777" w:rsidR="00200BFD" w:rsidRDefault="00200BFD" w:rsidP="00E15CA8">
      <w:pPr>
        <w:pStyle w:val="AD"/>
        <w:spacing w:line="276" w:lineRule="auto"/>
      </w:pPr>
      <w:r>
        <w:rPr>
          <w:rFonts w:hint="eastAsia"/>
        </w:rPr>
        <w:t xml:space="preserve">　　第七条　生态环境部对建设单位提交的申请材料，根据下列情况分别作出处理：</w:t>
      </w:r>
    </w:p>
    <w:p w14:paraId="4940795E" w14:textId="77777777" w:rsidR="00200BFD" w:rsidRDefault="00200BFD" w:rsidP="00E15CA8">
      <w:pPr>
        <w:pStyle w:val="AD"/>
        <w:spacing w:line="276" w:lineRule="auto"/>
      </w:pPr>
      <w:r>
        <w:rPr>
          <w:rFonts w:hint="eastAsia"/>
        </w:rPr>
        <w:t xml:space="preserve">　　（一）依法不需要编制环境影响报告书（表）的，应当即时告知建设单位不予受理；</w:t>
      </w:r>
    </w:p>
    <w:p w14:paraId="497CDCF8" w14:textId="77777777" w:rsidR="00200BFD" w:rsidRDefault="00200BFD" w:rsidP="00E15CA8">
      <w:pPr>
        <w:pStyle w:val="AD"/>
        <w:spacing w:line="276" w:lineRule="auto"/>
      </w:pPr>
      <w:r>
        <w:rPr>
          <w:rFonts w:hint="eastAsia"/>
        </w:rPr>
        <w:lastRenderedPageBreak/>
        <w:t xml:space="preserve">　　（二）对不属于生态环境部审批的环境影响报告书（表），不予受理，并告知建设单位向有关机关申请；</w:t>
      </w:r>
    </w:p>
    <w:p w14:paraId="5635FD6B" w14:textId="77777777" w:rsidR="00200BFD" w:rsidRDefault="00200BFD" w:rsidP="00E15CA8">
      <w:pPr>
        <w:pStyle w:val="AD"/>
        <w:spacing w:line="276" w:lineRule="auto"/>
      </w:pPr>
      <w:r>
        <w:rPr>
          <w:rFonts w:hint="eastAsia"/>
        </w:rPr>
        <w:t xml:space="preserve">　　（三）环境影响报告书（表）由列入《建设项目环境影响报告书（表）编制监督管理办法》规定的限期整改名单或者“黑名单”的编制单位、编制人员编制的，应当告知建设单位不予受理；</w:t>
      </w:r>
    </w:p>
    <w:p w14:paraId="7047DE37" w14:textId="77777777" w:rsidR="00200BFD" w:rsidRDefault="00200BFD" w:rsidP="00E15CA8">
      <w:pPr>
        <w:pStyle w:val="AD"/>
        <w:spacing w:line="276" w:lineRule="auto"/>
      </w:pPr>
      <w:r>
        <w:rPr>
          <w:rFonts w:hint="eastAsia"/>
        </w:rPr>
        <w:t xml:space="preserve">　　（四）申请材料不齐全或者不符合法定形式的，应当当场或者在五个工作日内一次性告知建设单位需要补正的内容，逾期不告知的，自收到申请材料之日起即视为受理。可以当场补正的，应当允许建设单位当场补正；</w:t>
      </w:r>
    </w:p>
    <w:p w14:paraId="1024D6D9" w14:textId="77777777" w:rsidR="00200BFD" w:rsidRDefault="00200BFD" w:rsidP="00E15CA8">
      <w:pPr>
        <w:pStyle w:val="AD"/>
        <w:spacing w:line="276" w:lineRule="auto"/>
      </w:pPr>
      <w:r>
        <w:rPr>
          <w:rFonts w:hint="eastAsia"/>
        </w:rPr>
        <w:t xml:space="preserve">　　（五）申请材料齐全、符合法定形式，或者建设单位按要求提交全部补正申请材料的，予以受理，并出具电子受理通知单；国家规定需要保密的或者其他不适宜网上受理的，出具纸质受理通知单。</w:t>
      </w:r>
    </w:p>
    <w:p w14:paraId="705307D7" w14:textId="2AA6CAC9" w:rsidR="00200BFD" w:rsidRDefault="00200BFD" w:rsidP="00E15CA8">
      <w:pPr>
        <w:pStyle w:val="AD"/>
        <w:spacing w:line="276" w:lineRule="auto"/>
      </w:pPr>
      <w:r>
        <w:rPr>
          <w:rFonts w:hint="eastAsia"/>
        </w:rPr>
        <w:t xml:space="preserve">　　第八条　生态环境部受理报批的建设项目环境影响报告书（表）后，应当按照《环境影响评价公众参与办法》的规定，公开环境影响报告书（表）、公众参与说明、公众提出意见的方式和途径。环境影响报告书的公开期限不得少于十个工作日，环境影响报告表的公开期限不得少于五个工作日。</w:t>
      </w:r>
    </w:p>
    <w:p w14:paraId="5BBE3984" w14:textId="77777777" w:rsidR="00B07A47" w:rsidRDefault="00B07A47" w:rsidP="00E15CA8">
      <w:pPr>
        <w:pStyle w:val="AD"/>
        <w:spacing w:line="276" w:lineRule="auto"/>
      </w:pPr>
    </w:p>
    <w:p w14:paraId="3C60A81C" w14:textId="77777777" w:rsidR="00200BFD" w:rsidRDefault="00200BFD" w:rsidP="00E15CA8">
      <w:pPr>
        <w:pStyle w:val="AD"/>
        <w:spacing w:line="276" w:lineRule="auto"/>
        <w:jc w:val="center"/>
      </w:pPr>
      <w:r>
        <w:rPr>
          <w:rFonts w:hint="eastAsia"/>
        </w:rPr>
        <w:t>第三章　技术评估与审查</w:t>
      </w:r>
    </w:p>
    <w:p w14:paraId="4D1C3E43" w14:textId="77777777" w:rsidR="00B07A47" w:rsidRDefault="00B07A47" w:rsidP="00E15CA8">
      <w:pPr>
        <w:pStyle w:val="AD"/>
        <w:spacing w:line="276" w:lineRule="auto"/>
      </w:pPr>
    </w:p>
    <w:p w14:paraId="631E0E51" w14:textId="2BB15525" w:rsidR="00200BFD" w:rsidRDefault="00200BFD" w:rsidP="00E15CA8">
      <w:pPr>
        <w:pStyle w:val="AD"/>
        <w:spacing w:line="276" w:lineRule="auto"/>
      </w:pPr>
      <w:r>
        <w:rPr>
          <w:rFonts w:hint="eastAsia"/>
        </w:rPr>
        <w:t xml:space="preserve">　　第九条　生态环境部负责审批的建设项目环境影响报告书（表）需要进行技术评估的，生态环境部应当在受理申请后一个工作日内出具委托函，委托技术评估机构开展技术评估。对符合本规定第五条规定情形的，技术评估机构应当根据生态环境部的要求做好提前指导。</w:t>
      </w:r>
    </w:p>
    <w:p w14:paraId="13181298" w14:textId="77777777" w:rsidR="00200BFD" w:rsidRDefault="00200BFD" w:rsidP="00E15CA8">
      <w:pPr>
        <w:pStyle w:val="AD"/>
        <w:spacing w:line="276" w:lineRule="auto"/>
      </w:pPr>
      <w:r>
        <w:rPr>
          <w:rFonts w:hint="eastAsia"/>
        </w:rPr>
        <w:t xml:space="preserve">　　第十条　受委托的技术评估机构应当在委托函确定的期限内提交技术评估报告，并对技术评估结论负责。</w:t>
      </w:r>
    </w:p>
    <w:p w14:paraId="1D8E0A8B" w14:textId="77777777" w:rsidR="00200BFD" w:rsidRDefault="00200BFD" w:rsidP="00E15CA8">
      <w:pPr>
        <w:pStyle w:val="AD"/>
        <w:spacing w:line="276" w:lineRule="auto"/>
      </w:pPr>
      <w:r>
        <w:rPr>
          <w:rFonts w:hint="eastAsia"/>
        </w:rPr>
        <w:t xml:space="preserve">　　技术评估报告应当包括下列内容：</w:t>
      </w:r>
    </w:p>
    <w:p w14:paraId="6D37283F" w14:textId="77777777" w:rsidR="00200BFD" w:rsidRDefault="00200BFD" w:rsidP="00E15CA8">
      <w:pPr>
        <w:pStyle w:val="AD"/>
        <w:spacing w:line="276" w:lineRule="auto"/>
      </w:pPr>
      <w:r>
        <w:rPr>
          <w:rFonts w:hint="eastAsia"/>
        </w:rPr>
        <w:t xml:space="preserve">　　（一）明确的技术评估结论；</w:t>
      </w:r>
    </w:p>
    <w:p w14:paraId="780FEA1A" w14:textId="77777777" w:rsidR="00200BFD" w:rsidRDefault="00200BFD" w:rsidP="00E15CA8">
      <w:pPr>
        <w:pStyle w:val="AD"/>
        <w:spacing w:line="276" w:lineRule="auto"/>
      </w:pPr>
      <w:r>
        <w:rPr>
          <w:rFonts w:hint="eastAsia"/>
        </w:rPr>
        <w:t xml:space="preserve">　　（二）环境影响报告书（表）存在的质量问题及处理建议；</w:t>
      </w:r>
    </w:p>
    <w:p w14:paraId="1594D2F8" w14:textId="77777777" w:rsidR="00200BFD" w:rsidRDefault="00200BFD" w:rsidP="00E15CA8">
      <w:pPr>
        <w:pStyle w:val="AD"/>
        <w:spacing w:line="276" w:lineRule="auto"/>
      </w:pPr>
      <w:r>
        <w:rPr>
          <w:rFonts w:hint="eastAsia"/>
        </w:rPr>
        <w:t xml:space="preserve">　　（三）审批时需重点关注的问题。</w:t>
      </w:r>
    </w:p>
    <w:p w14:paraId="096E40C0" w14:textId="77777777" w:rsidR="00200BFD" w:rsidRDefault="00200BFD" w:rsidP="00E15CA8">
      <w:pPr>
        <w:pStyle w:val="AD"/>
        <w:spacing w:line="276" w:lineRule="auto"/>
      </w:pPr>
      <w:r>
        <w:rPr>
          <w:rFonts w:hint="eastAsia"/>
        </w:rPr>
        <w:t xml:space="preserve">　　环境影响报告书（表）的技术评估期限不超过三十个工作日；情况特别复杂的，生态环境部可以根据实际情况适当延长技术评估期限。</w:t>
      </w:r>
    </w:p>
    <w:p w14:paraId="65B6B241" w14:textId="77777777" w:rsidR="00200BFD" w:rsidRDefault="00200BFD" w:rsidP="00E15CA8">
      <w:pPr>
        <w:pStyle w:val="AD"/>
        <w:spacing w:line="276" w:lineRule="auto"/>
      </w:pPr>
      <w:r>
        <w:rPr>
          <w:rFonts w:hint="eastAsia"/>
        </w:rPr>
        <w:t xml:space="preserve">　　第十一条　生态环境部主要从下列方面对建设项目环境影响报告书（表）进行审查：</w:t>
      </w:r>
    </w:p>
    <w:p w14:paraId="2CE163C5" w14:textId="77777777" w:rsidR="00200BFD" w:rsidRDefault="00200BFD" w:rsidP="00E15CA8">
      <w:pPr>
        <w:pStyle w:val="AD"/>
        <w:spacing w:line="276" w:lineRule="auto"/>
      </w:pPr>
      <w:r>
        <w:rPr>
          <w:rFonts w:hint="eastAsia"/>
        </w:rPr>
        <w:t xml:space="preserve">　　（一）建设项目类型及其选址、布局、规模等是否符合生态环境保护法律法规和相关法定规划、区划，是否符合规划环境影响报告书及审查意见，是否符合区域生态保护红线、环境质量底线、资源利用上线和生态环境准入清单管控要求；</w:t>
      </w:r>
    </w:p>
    <w:p w14:paraId="5DBD5594" w14:textId="77777777" w:rsidR="00200BFD" w:rsidRDefault="00200BFD" w:rsidP="00E15CA8">
      <w:pPr>
        <w:pStyle w:val="AD"/>
        <w:spacing w:line="276" w:lineRule="auto"/>
      </w:pPr>
      <w:r>
        <w:rPr>
          <w:rFonts w:hint="eastAsia"/>
        </w:rPr>
        <w:t xml:space="preserve">　　（二）建设项目所在区域生态环境质量是否满足相应环境功能区划要求、区域环境质量改善目标管理要求、区域重点污染物排放总量控制要求；</w:t>
      </w:r>
    </w:p>
    <w:p w14:paraId="438906E0" w14:textId="77777777" w:rsidR="00200BFD" w:rsidRDefault="00200BFD" w:rsidP="00E15CA8">
      <w:pPr>
        <w:pStyle w:val="AD"/>
        <w:spacing w:line="276" w:lineRule="auto"/>
      </w:pPr>
      <w:r>
        <w:rPr>
          <w:rFonts w:hint="eastAsia"/>
        </w:rPr>
        <w:t xml:space="preserve">　　（三）拟采取的污染防治措施能否确保污染物排放达到国家和地方排放标准；拟采取的生态保护措施能否有效预防和控制生态破坏；可能产生放射性污染的，拟采取的防治措施能否有效预防和控制放射性污染；</w:t>
      </w:r>
    </w:p>
    <w:p w14:paraId="7AD99FBB" w14:textId="77777777" w:rsidR="00200BFD" w:rsidRDefault="00200BFD" w:rsidP="00E15CA8">
      <w:pPr>
        <w:pStyle w:val="AD"/>
        <w:spacing w:line="276" w:lineRule="auto"/>
      </w:pPr>
      <w:r>
        <w:rPr>
          <w:rFonts w:hint="eastAsia"/>
        </w:rPr>
        <w:t xml:space="preserve">　　（四）改建、扩建和技术改造项目，是否针对项目原有环境污染和生态破坏提出有效防治</w:t>
      </w:r>
      <w:r>
        <w:rPr>
          <w:rFonts w:hint="eastAsia"/>
        </w:rPr>
        <w:lastRenderedPageBreak/>
        <w:t>措施；</w:t>
      </w:r>
    </w:p>
    <w:p w14:paraId="09D1B968" w14:textId="77777777" w:rsidR="00200BFD" w:rsidRDefault="00200BFD" w:rsidP="00E15CA8">
      <w:pPr>
        <w:pStyle w:val="AD"/>
        <w:spacing w:line="276" w:lineRule="auto"/>
      </w:pPr>
      <w:r>
        <w:rPr>
          <w:rFonts w:hint="eastAsia"/>
        </w:rPr>
        <w:t xml:space="preserve">　　（五）环境影响报告书（表）编制内容、编制质量是否符合有关要求。</w:t>
      </w:r>
    </w:p>
    <w:p w14:paraId="4DC2709F" w14:textId="77777777" w:rsidR="00200BFD" w:rsidRDefault="00200BFD" w:rsidP="00E15CA8">
      <w:pPr>
        <w:pStyle w:val="AD"/>
        <w:spacing w:line="276" w:lineRule="auto"/>
      </w:pPr>
      <w:r>
        <w:rPr>
          <w:rFonts w:hint="eastAsia"/>
        </w:rPr>
        <w:t xml:space="preserve">　　对区域生态环境质量现状符合环境功能区划要求的，生态环境部应当重点审查拟采取的污染防治措施能否确保建设项目投入运行后，该区域的生态环境质量仍然符合相应环境功能区划要求；对区域生态环境质量现状不符合环境功能区划要求的，生态环境部应当重点审查拟采取的措施能否确保建设项目投入运行后，该区域的生态环境质量符合区域环境质量改善目标管理要求。</w:t>
      </w:r>
    </w:p>
    <w:p w14:paraId="37675330" w14:textId="77777777" w:rsidR="00200BFD" w:rsidRDefault="00200BFD" w:rsidP="00E15CA8">
      <w:pPr>
        <w:pStyle w:val="AD"/>
        <w:spacing w:line="276" w:lineRule="auto"/>
      </w:pPr>
      <w:r>
        <w:rPr>
          <w:rFonts w:hint="eastAsia"/>
        </w:rPr>
        <w:t xml:space="preserve">　　第十二条　生态环境部对环境影响报告书（表）作出审批决定前，应当按照《环境影响评价公众参与办法》规定，向社会公开建设项目和环境影响报告书（表）基本情况等信息，并同步告知建设单位和利害关系人享有要求听证的权利。</w:t>
      </w:r>
    </w:p>
    <w:p w14:paraId="11EF2099" w14:textId="77777777" w:rsidR="00200BFD" w:rsidRDefault="00200BFD" w:rsidP="00E15CA8">
      <w:pPr>
        <w:pStyle w:val="AD"/>
        <w:spacing w:line="276" w:lineRule="auto"/>
      </w:pPr>
      <w:r>
        <w:rPr>
          <w:rFonts w:hint="eastAsia"/>
        </w:rPr>
        <w:t xml:space="preserve">　　生态环境部召开听证会的，依照环境保护行政许可听证有关规定执行。</w:t>
      </w:r>
    </w:p>
    <w:p w14:paraId="1DC23DFD" w14:textId="77777777" w:rsidR="00200BFD" w:rsidRDefault="00200BFD" w:rsidP="00E15CA8">
      <w:pPr>
        <w:pStyle w:val="AD"/>
        <w:spacing w:line="276" w:lineRule="auto"/>
      </w:pPr>
      <w:r>
        <w:rPr>
          <w:rFonts w:hint="eastAsia"/>
        </w:rPr>
        <w:t xml:space="preserve">　　第十三条　建设项目环境影响报告书（表）审查过程中，建设单位申请撤回环境影响报告书（表）审批申请的，生态环境部可以终止该建设项目环境影响评价审批程序，并退回建设单位提交的所有申请材料。</w:t>
      </w:r>
    </w:p>
    <w:p w14:paraId="3FD0D36C" w14:textId="77777777" w:rsidR="00200BFD" w:rsidRDefault="00200BFD" w:rsidP="00E15CA8">
      <w:pPr>
        <w:pStyle w:val="AD"/>
        <w:spacing w:line="276" w:lineRule="auto"/>
      </w:pPr>
      <w:r>
        <w:rPr>
          <w:rFonts w:hint="eastAsia"/>
        </w:rPr>
        <w:t xml:space="preserve">　　第十四条　生态环境部审批建设项目环境影响报告书（表），技术评估机构对建设项目环境影响报告书（表）进行技术评估，不得向建设单位、环境影响报告书（表）编制单位收取或者转嫁任何费用。</w:t>
      </w:r>
    </w:p>
    <w:p w14:paraId="494BBF22" w14:textId="4F8D77AA" w:rsidR="00200BFD" w:rsidRDefault="00200BFD" w:rsidP="00E15CA8">
      <w:pPr>
        <w:pStyle w:val="AD"/>
        <w:spacing w:line="276" w:lineRule="auto"/>
      </w:pPr>
      <w:r>
        <w:rPr>
          <w:rFonts w:hint="eastAsia"/>
        </w:rPr>
        <w:t xml:space="preserve">　　第十五条　建设项目环境影响报告书（表）审查过程中，发现建设单位存在擅自开工建设、环境影响报告书（表）存在质量问题等违反环境影响评价有关法律法规行为的，应当依法依规予以处理；建设单位有关责任人员属于公职人员的，应当按照国家有关规定将案件移送有管辖权的监察机关，依纪依规依法给予处分。</w:t>
      </w:r>
    </w:p>
    <w:p w14:paraId="0134A11C" w14:textId="77777777" w:rsidR="00B07A47" w:rsidRDefault="00B07A47" w:rsidP="00E15CA8">
      <w:pPr>
        <w:pStyle w:val="AD"/>
        <w:spacing w:line="276" w:lineRule="auto"/>
      </w:pPr>
    </w:p>
    <w:p w14:paraId="79F06094" w14:textId="77777777" w:rsidR="00200BFD" w:rsidRDefault="00200BFD" w:rsidP="00E15CA8">
      <w:pPr>
        <w:pStyle w:val="AD"/>
        <w:spacing w:line="276" w:lineRule="auto"/>
        <w:jc w:val="center"/>
      </w:pPr>
      <w:r>
        <w:rPr>
          <w:rFonts w:hint="eastAsia"/>
        </w:rPr>
        <w:t>第四章　批准与公告</w:t>
      </w:r>
    </w:p>
    <w:p w14:paraId="5C76A2FF" w14:textId="77777777" w:rsidR="00B07A47" w:rsidRDefault="00B07A47" w:rsidP="00E15CA8">
      <w:pPr>
        <w:pStyle w:val="AD"/>
        <w:spacing w:line="276" w:lineRule="auto"/>
      </w:pPr>
    </w:p>
    <w:p w14:paraId="15B5F6D1" w14:textId="5B15554F" w:rsidR="00200BFD" w:rsidRDefault="00200BFD" w:rsidP="00E15CA8">
      <w:pPr>
        <w:pStyle w:val="AD"/>
        <w:spacing w:line="276" w:lineRule="auto"/>
      </w:pPr>
      <w:r>
        <w:rPr>
          <w:rFonts w:hint="eastAsia"/>
        </w:rPr>
        <w:t xml:space="preserve">　　第十六条　对经审查通过的建设项目环境影响报告书（表），生态环境部依法作出予以批准的决定，并书面通知建设单位。</w:t>
      </w:r>
    </w:p>
    <w:p w14:paraId="00CA7CE2" w14:textId="77777777" w:rsidR="00200BFD" w:rsidRDefault="00200BFD" w:rsidP="00E15CA8">
      <w:pPr>
        <w:pStyle w:val="AD"/>
        <w:spacing w:line="276" w:lineRule="auto"/>
      </w:pPr>
      <w:r>
        <w:rPr>
          <w:rFonts w:hint="eastAsia"/>
        </w:rPr>
        <w:t xml:space="preserve">　　对属于《建设项目环境保护管理条例》规定不予批准情形的建设项目环境影响报告书（表），生态环境部依法作出不予批准的决定，通知建设单位，并说明理由。</w:t>
      </w:r>
    </w:p>
    <w:p w14:paraId="73258C1E" w14:textId="77777777" w:rsidR="00200BFD" w:rsidRDefault="00200BFD" w:rsidP="00E15CA8">
      <w:pPr>
        <w:pStyle w:val="AD"/>
        <w:spacing w:line="276" w:lineRule="auto"/>
      </w:pPr>
      <w:r>
        <w:rPr>
          <w:rFonts w:hint="eastAsia"/>
        </w:rPr>
        <w:t xml:space="preserve">　　第十七条　生态环境部应当自作出环境影响报告书（表）审批决定之日起七个工作日内，在生态环境部网站向社会公告审批决定全文，并依法告知建设单位提起行政复议和行政诉讼的权利和期限。国家规定需要保密的除外。</w:t>
      </w:r>
    </w:p>
    <w:p w14:paraId="027D4693" w14:textId="4E57FA23" w:rsidR="00200BFD" w:rsidRDefault="00200BFD" w:rsidP="00E15CA8">
      <w:pPr>
        <w:pStyle w:val="AD"/>
        <w:spacing w:line="276" w:lineRule="auto"/>
      </w:pPr>
      <w:r>
        <w:rPr>
          <w:rFonts w:hint="eastAsia"/>
        </w:rPr>
        <w:t xml:space="preserve">　　第十八条　生态环境部审批环境影响报告书的期限，依法不超过六十日；审批环境影响报告表的期限，依法不超过三十日。依法需要进行听证、专家评审、技术评估的，所需时间不计算在审批期限内。</w:t>
      </w:r>
    </w:p>
    <w:p w14:paraId="2023E0F7" w14:textId="77777777" w:rsidR="00B07A47" w:rsidRDefault="00B07A47" w:rsidP="00E15CA8">
      <w:pPr>
        <w:pStyle w:val="AD"/>
        <w:spacing w:line="276" w:lineRule="auto"/>
      </w:pPr>
    </w:p>
    <w:p w14:paraId="1B09352B" w14:textId="77777777" w:rsidR="00200BFD" w:rsidRDefault="00200BFD" w:rsidP="00E15CA8">
      <w:pPr>
        <w:pStyle w:val="AD"/>
        <w:spacing w:line="276" w:lineRule="auto"/>
        <w:jc w:val="center"/>
      </w:pPr>
      <w:r>
        <w:rPr>
          <w:rFonts w:hint="eastAsia"/>
        </w:rPr>
        <w:t>第五章　附</w:t>
      </w:r>
      <w:r>
        <w:rPr>
          <w:rFonts w:hint="eastAsia"/>
        </w:rPr>
        <w:t xml:space="preserve">  </w:t>
      </w:r>
      <w:r>
        <w:rPr>
          <w:rFonts w:hint="eastAsia"/>
        </w:rPr>
        <w:t>则</w:t>
      </w:r>
    </w:p>
    <w:p w14:paraId="38EF9A5D" w14:textId="77777777" w:rsidR="00B07A47" w:rsidRDefault="00B07A47" w:rsidP="00E15CA8">
      <w:pPr>
        <w:pStyle w:val="AD"/>
        <w:spacing w:line="276" w:lineRule="auto"/>
      </w:pPr>
    </w:p>
    <w:p w14:paraId="4B497C34" w14:textId="1B7A2BD0" w:rsidR="00200BFD" w:rsidRDefault="00200BFD" w:rsidP="00E15CA8">
      <w:pPr>
        <w:pStyle w:val="AD"/>
        <w:spacing w:line="276" w:lineRule="auto"/>
      </w:pPr>
      <w:r>
        <w:rPr>
          <w:rFonts w:hint="eastAsia"/>
        </w:rPr>
        <w:t xml:space="preserve">　　第十九条　依法应当由生态环境部负责审批环境影响报告书（表）的建设项目，生态环境部可以委托建设项目所在的流域（海域）生态环境监管机构或者省级生态环境主管部门审批该</w:t>
      </w:r>
      <w:r>
        <w:rPr>
          <w:rFonts w:hint="eastAsia"/>
        </w:rPr>
        <w:lastRenderedPageBreak/>
        <w:t>建设项目的环境影响报告书（表），并将受委托的行政机关和受委托实施审批的内容向社会公告。</w:t>
      </w:r>
    </w:p>
    <w:p w14:paraId="5D2EAF9B" w14:textId="77777777" w:rsidR="00200BFD" w:rsidRDefault="00200BFD" w:rsidP="00E15CA8">
      <w:pPr>
        <w:pStyle w:val="AD"/>
        <w:spacing w:line="276" w:lineRule="auto"/>
      </w:pPr>
      <w:r>
        <w:rPr>
          <w:rFonts w:hint="eastAsia"/>
        </w:rPr>
        <w:t xml:space="preserve">　　受委托行政机关在委托范围内以生态环境部的名义实施审批，不得再次委托其他机构审批建设项目环境影响报告书（表）。生态环境部对所委托事项的批准决定负责。</w:t>
      </w:r>
    </w:p>
    <w:p w14:paraId="6313A98B" w14:textId="77777777" w:rsidR="00200BFD" w:rsidRDefault="00200BFD" w:rsidP="00E15CA8">
      <w:pPr>
        <w:pStyle w:val="AD"/>
        <w:spacing w:line="276" w:lineRule="auto"/>
      </w:pPr>
      <w:r>
        <w:rPr>
          <w:rFonts w:hint="eastAsia"/>
        </w:rPr>
        <w:t xml:space="preserve">　　第二十条　实行告知承诺审批制审批建设项目环境影响报告书（表）的有关办法，由生态环境部另行制定。</w:t>
      </w:r>
    </w:p>
    <w:p w14:paraId="77680F56" w14:textId="160135D5" w:rsidR="00B15193" w:rsidRDefault="00200BFD" w:rsidP="00E15CA8">
      <w:pPr>
        <w:pStyle w:val="AD"/>
        <w:spacing w:line="276" w:lineRule="auto"/>
      </w:pPr>
      <w:r>
        <w:rPr>
          <w:rFonts w:hint="eastAsia"/>
        </w:rPr>
        <w:t xml:space="preserve">　　第二十一条　本规定自</w:t>
      </w:r>
      <w:r>
        <w:rPr>
          <w:rFonts w:hint="eastAsia"/>
        </w:rPr>
        <w:t>2021</w:t>
      </w:r>
      <w:r>
        <w:rPr>
          <w:rFonts w:hint="eastAsia"/>
        </w:rPr>
        <w:t>年</w:t>
      </w:r>
      <w:r>
        <w:rPr>
          <w:rFonts w:hint="eastAsia"/>
        </w:rPr>
        <w:t>1</w:t>
      </w:r>
      <w:r>
        <w:rPr>
          <w:rFonts w:hint="eastAsia"/>
        </w:rPr>
        <w:t>月</w:t>
      </w:r>
      <w:r>
        <w:rPr>
          <w:rFonts w:hint="eastAsia"/>
        </w:rPr>
        <w:t>1</w:t>
      </w:r>
      <w:r>
        <w:rPr>
          <w:rFonts w:hint="eastAsia"/>
        </w:rPr>
        <w:t>日起实施。《国家环境保护总局建设项目环境影响评价文件审批程序规定》（国家环境保护总局令第</w:t>
      </w:r>
      <w:r>
        <w:rPr>
          <w:rFonts w:hint="eastAsia"/>
        </w:rPr>
        <w:t>29</w:t>
      </w:r>
      <w:r>
        <w:rPr>
          <w:rFonts w:hint="eastAsia"/>
        </w:rPr>
        <w:t>号）同时废止。</w:t>
      </w:r>
    </w:p>
    <w:p w14:paraId="477AFA87" w14:textId="53E9F831" w:rsidR="00200BFD" w:rsidRDefault="00200BFD" w:rsidP="00E15CA8">
      <w:pPr>
        <w:pStyle w:val="AD"/>
        <w:spacing w:line="276" w:lineRule="auto"/>
      </w:pPr>
    </w:p>
    <w:p w14:paraId="51E33FE6" w14:textId="16173B11" w:rsidR="00200BFD" w:rsidRDefault="00200BFD" w:rsidP="00E15CA8">
      <w:pPr>
        <w:pStyle w:val="AD"/>
        <w:spacing w:line="276" w:lineRule="auto"/>
      </w:pPr>
    </w:p>
    <w:p w14:paraId="1441ACDB" w14:textId="35321464" w:rsidR="00200BFD" w:rsidRDefault="00200BFD" w:rsidP="00E15CA8">
      <w:pPr>
        <w:pStyle w:val="AD"/>
        <w:spacing w:line="276" w:lineRule="auto"/>
      </w:pPr>
      <w:r>
        <w:rPr>
          <w:rFonts w:hint="eastAsia"/>
        </w:rPr>
        <w:t>信息来源：</w:t>
      </w:r>
      <w:hyperlink r:id="rId6" w:history="1">
        <w:r w:rsidR="00B07A47" w:rsidRPr="00E95D75">
          <w:rPr>
            <w:rStyle w:val="a7"/>
          </w:rPr>
          <w:t>http://www.mee.gov.cn/xxgk2018/xxgk/xxgk02/202011/t20201125_809643.html</w:t>
        </w:r>
      </w:hyperlink>
    </w:p>
    <w:p w14:paraId="43D509EB" w14:textId="77777777" w:rsidR="00B07A47" w:rsidRPr="00B07A47" w:rsidRDefault="00B07A47" w:rsidP="00E15CA8">
      <w:pPr>
        <w:pStyle w:val="AD"/>
        <w:spacing w:line="276" w:lineRule="auto"/>
      </w:pPr>
    </w:p>
    <w:sectPr w:rsidR="00B07A47" w:rsidRPr="00B07A4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2ABD10" w14:textId="77777777" w:rsidR="00BD7B21" w:rsidRDefault="00BD7B21" w:rsidP="00C20A6A">
      <w:pPr>
        <w:spacing w:line="240" w:lineRule="auto"/>
      </w:pPr>
      <w:r>
        <w:separator/>
      </w:r>
    </w:p>
  </w:endnote>
  <w:endnote w:type="continuationSeparator" w:id="0">
    <w:p w14:paraId="6DF29FE0" w14:textId="77777777" w:rsidR="00BD7B21" w:rsidRDefault="00BD7B21"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06F01" w14:textId="77777777" w:rsidR="00BD7B21" w:rsidRDefault="00BD7B21" w:rsidP="00C20A6A">
      <w:pPr>
        <w:spacing w:line="240" w:lineRule="auto"/>
      </w:pPr>
      <w:r>
        <w:separator/>
      </w:r>
    </w:p>
  </w:footnote>
  <w:footnote w:type="continuationSeparator" w:id="0">
    <w:p w14:paraId="7FEB6033" w14:textId="77777777" w:rsidR="00BD7B21" w:rsidRDefault="00BD7B21"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2615"/>
    <w:rsid w:val="000F4C6A"/>
    <w:rsid w:val="00176A25"/>
    <w:rsid w:val="001C4C6F"/>
    <w:rsid w:val="00200BFD"/>
    <w:rsid w:val="002F2615"/>
    <w:rsid w:val="003D27E2"/>
    <w:rsid w:val="005F7C76"/>
    <w:rsid w:val="006D0174"/>
    <w:rsid w:val="007D7BDB"/>
    <w:rsid w:val="00A548E7"/>
    <w:rsid w:val="00B07A47"/>
    <w:rsid w:val="00B15193"/>
    <w:rsid w:val="00B731F1"/>
    <w:rsid w:val="00BD7B21"/>
    <w:rsid w:val="00C20A6A"/>
    <w:rsid w:val="00C22624"/>
    <w:rsid w:val="00D02718"/>
    <w:rsid w:val="00E15C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11436"/>
  <w15:chartTrackingRefBased/>
  <w15:docId w15:val="{4E258051-6BFC-4FE2-B1D9-678FF5335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B07A47"/>
    <w:rPr>
      <w:color w:val="0000FF" w:themeColor="hyperlink"/>
      <w:u w:val="single"/>
    </w:rPr>
  </w:style>
  <w:style w:type="character" w:styleId="a8">
    <w:name w:val="Unresolved Mention"/>
    <w:basedOn w:val="a0"/>
    <w:uiPriority w:val="99"/>
    <w:semiHidden/>
    <w:unhideWhenUsed/>
    <w:rsid w:val="00B0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e.gov.cn/xxgk2018/xxgk/xxgk02/202011/t20201125_809643.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569</Words>
  <Characters>3244</Characters>
  <Application>Microsoft Office Word</Application>
  <DocSecurity>0</DocSecurity>
  <Lines>27</Lines>
  <Paragraphs>7</Paragraphs>
  <ScaleCrop>false</ScaleCrop>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2020-11-26T10:58:00Z</dcterms:created>
  <dcterms:modified xsi:type="dcterms:W3CDTF">2020-11-26T10:59:00Z</dcterms:modified>
</cp:coreProperties>
</file>