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1F936" w14:textId="589A4564" w:rsidR="00A2180E" w:rsidRPr="002464C6" w:rsidRDefault="00A2180E" w:rsidP="00E978AF">
      <w:pPr>
        <w:pStyle w:val="AD"/>
        <w:spacing w:line="276" w:lineRule="auto"/>
        <w:jc w:val="center"/>
        <w:rPr>
          <w:b/>
          <w:bCs/>
          <w:color w:val="E36C0A" w:themeColor="accent6" w:themeShade="BF"/>
          <w:sz w:val="32"/>
          <w:szCs w:val="32"/>
        </w:rPr>
      </w:pPr>
      <w:r w:rsidRPr="002464C6">
        <w:rPr>
          <w:rFonts w:hint="eastAsia"/>
          <w:b/>
          <w:bCs/>
          <w:color w:val="E36C0A" w:themeColor="accent6" w:themeShade="BF"/>
          <w:sz w:val="32"/>
          <w:szCs w:val="32"/>
        </w:rPr>
        <w:t>网络招聘服务管理规定（征求意见稿）</w:t>
      </w:r>
    </w:p>
    <w:p w14:paraId="290A3BE0" w14:textId="77777777" w:rsidR="002464C6" w:rsidRDefault="002464C6" w:rsidP="00E978AF">
      <w:pPr>
        <w:pStyle w:val="AD"/>
        <w:spacing w:line="276" w:lineRule="auto"/>
      </w:pPr>
    </w:p>
    <w:p w14:paraId="274945BC" w14:textId="421C18EE" w:rsidR="002464C6" w:rsidRDefault="00A2180E" w:rsidP="00E978AF">
      <w:pPr>
        <w:pStyle w:val="AD"/>
        <w:spacing w:line="276" w:lineRule="auto"/>
        <w:jc w:val="center"/>
      </w:pPr>
      <w:r>
        <w:rPr>
          <w:rFonts w:hint="eastAsia"/>
        </w:rPr>
        <w:t>第一章</w:t>
      </w:r>
      <w:r>
        <w:rPr>
          <w:rFonts w:hint="eastAsia"/>
        </w:rPr>
        <w:t xml:space="preserve">  </w:t>
      </w:r>
      <w:r>
        <w:rPr>
          <w:rFonts w:hint="eastAsia"/>
        </w:rPr>
        <w:t>总则</w:t>
      </w:r>
    </w:p>
    <w:p w14:paraId="5F754586" w14:textId="77777777" w:rsidR="002464C6" w:rsidRDefault="002464C6" w:rsidP="00E978AF">
      <w:pPr>
        <w:pStyle w:val="AD"/>
        <w:spacing w:line="276" w:lineRule="auto"/>
      </w:pPr>
    </w:p>
    <w:p w14:paraId="5E6360F9" w14:textId="77777777" w:rsidR="002464C6" w:rsidRDefault="00A2180E" w:rsidP="00E978AF">
      <w:pPr>
        <w:pStyle w:val="AD"/>
        <w:spacing w:line="276" w:lineRule="auto"/>
      </w:pPr>
      <w:r>
        <w:rPr>
          <w:rFonts w:hint="eastAsia"/>
        </w:rPr>
        <w:t xml:space="preserve">　　第一条〔目的及依据〕为了规范网络招聘服务，促进网络招聘服务业</w:t>
      </w:r>
      <w:proofErr w:type="gramStart"/>
      <w:r>
        <w:rPr>
          <w:rFonts w:hint="eastAsia"/>
        </w:rPr>
        <w:t>态健康</w:t>
      </w:r>
      <w:proofErr w:type="gramEnd"/>
      <w:r>
        <w:rPr>
          <w:rFonts w:hint="eastAsia"/>
        </w:rPr>
        <w:t>有序发展，促进就业，根据《中华人民共和国就业促进法》《中华人民共和国网络安全法》《中华人民共和国电子商务法》《人力资源市场暂行条例》《互联网信息服务管理办法》等法律、行政法规，制定本规定。</w:t>
      </w:r>
    </w:p>
    <w:p w14:paraId="0CAF8687" w14:textId="77777777" w:rsidR="002464C6" w:rsidRDefault="00A2180E" w:rsidP="00E978AF">
      <w:pPr>
        <w:pStyle w:val="AD"/>
        <w:spacing w:line="276" w:lineRule="auto"/>
      </w:pPr>
      <w:r>
        <w:rPr>
          <w:rFonts w:hint="eastAsia"/>
        </w:rPr>
        <w:t xml:space="preserve">　　第二条〔适用范围〕在中华人民共和国境内从事网络招聘服务，适用本规定。</w:t>
      </w:r>
    </w:p>
    <w:p w14:paraId="61FAEB87" w14:textId="77777777" w:rsidR="002464C6" w:rsidRDefault="00A2180E" w:rsidP="00E978AF">
      <w:pPr>
        <w:pStyle w:val="AD"/>
        <w:spacing w:line="276" w:lineRule="auto"/>
      </w:pPr>
      <w:r>
        <w:rPr>
          <w:rFonts w:hint="eastAsia"/>
        </w:rPr>
        <w:t xml:space="preserve">　　本规定所称网络招聘服务，是指网络招聘服务机构通过互联网等信息网络，以网络招聘服务平台、平台内经营、自建网站或者其他网络服务方式，为用人单位招用人员和劳动者求职提供服务的职业中介活动。</w:t>
      </w:r>
    </w:p>
    <w:p w14:paraId="61D1D517" w14:textId="77777777" w:rsidR="002464C6" w:rsidRDefault="00A2180E" w:rsidP="00E978AF">
      <w:pPr>
        <w:pStyle w:val="AD"/>
        <w:spacing w:line="276" w:lineRule="auto"/>
      </w:pPr>
      <w:r>
        <w:rPr>
          <w:rFonts w:hint="eastAsia"/>
        </w:rPr>
        <w:t xml:space="preserve">　　本规定所称网络招聘服务机构，是指从事网络招聘服务活动的经营性人力资源服务机构。</w:t>
      </w:r>
    </w:p>
    <w:p w14:paraId="01B30186" w14:textId="77777777" w:rsidR="002464C6" w:rsidRDefault="00A2180E" w:rsidP="00E978AF">
      <w:pPr>
        <w:pStyle w:val="AD"/>
        <w:spacing w:line="276" w:lineRule="auto"/>
      </w:pPr>
      <w:r>
        <w:rPr>
          <w:rFonts w:hint="eastAsia"/>
        </w:rPr>
        <w:t xml:space="preserve">　　第三条〔监督主管部门〕国务院人力资源社会保障行政部门负责全国网络招聘服务的综合管理。</w:t>
      </w:r>
    </w:p>
    <w:p w14:paraId="11DCEB39" w14:textId="77777777" w:rsidR="002464C6" w:rsidRDefault="00A2180E" w:rsidP="00E978AF">
      <w:pPr>
        <w:pStyle w:val="AD"/>
        <w:spacing w:line="276" w:lineRule="auto"/>
      </w:pPr>
      <w:r>
        <w:rPr>
          <w:rFonts w:hint="eastAsia"/>
        </w:rPr>
        <w:t xml:space="preserve">　　县级以上地方人民政府人力资源社会保障行政部门负责本行政区域网络招聘服务的管理工作。</w:t>
      </w:r>
    </w:p>
    <w:p w14:paraId="0FD2F027" w14:textId="77777777" w:rsidR="002464C6" w:rsidRDefault="00A2180E" w:rsidP="00E978AF">
      <w:pPr>
        <w:pStyle w:val="AD"/>
        <w:spacing w:line="276" w:lineRule="auto"/>
      </w:pPr>
      <w:r>
        <w:rPr>
          <w:rFonts w:hint="eastAsia"/>
        </w:rPr>
        <w:t xml:space="preserve">　　县级以上人民政府电信、公安、市场监督管理等有关部门在各自职责范围内依法对网络招聘服务实施管理。</w:t>
      </w:r>
    </w:p>
    <w:p w14:paraId="699A5761" w14:textId="77777777" w:rsidR="002464C6" w:rsidRDefault="00A2180E" w:rsidP="00E978AF">
      <w:pPr>
        <w:pStyle w:val="AD"/>
        <w:spacing w:line="276" w:lineRule="auto"/>
      </w:pPr>
      <w:r>
        <w:rPr>
          <w:rFonts w:hint="eastAsia"/>
        </w:rPr>
        <w:t xml:space="preserve">　　第四条〔网络招聘服务原则〕从事网络招聘服务，应当遵循合法、公平、诚实信用的原则，履行网络安全和信息保护等义务，承担服务质量责任，接受政府和社会的监督。</w:t>
      </w:r>
    </w:p>
    <w:p w14:paraId="4BDBA2E4" w14:textId="77777777" w:rsidR="002464C6" w:rsidRDefault="00A2180E" w:rsidP="00E978AF">
      <w:pPr>
        <w:pStyle w:val="AD"/>
        <w:spacing w:line="276" w:lineRule="auto"/>
      </w:pPr>
      <w:r>
        <w:rPr>
          <w:rFonts w:hint="eastAsia"/>
        </w:rPr>
        <w:t xml:space="preserve">　　第五条〔支持提供公益性服务〕对网络招聘服务机构开展重大突发事件急需人员招聘、供求信息发布等公益性人力资源服务的，按照规定给予补贴或者通过政府购买服务等方式给予支持，并纳入诚信记录予以信用激励。</w:t>
      </w:r>
    </w:p>
    <w:p w14:paraId="0BD0616C" w14:textId="77777777" w:rsidR="002464C6" w:rsidRDefault="00A2180E" w:rsidP="00E978AF">
      <w:pPr>
        <w:pStyle w:val="AD"/>
        <w:spacing w:line="276" w:lineRule="auto"/>
      </w:pPr>
      <w:r>
        <w:rPr>
          <w:rFonts w:hint="eastAsia"/>
        </w:rPr>
        <w:t xml:space="preserve">　　第六条〔行业标准建设〕人力资源社会保障行政部门加强人力资源服务标准化建设，支持企业、研究机构、高等学校、行业协会参与网络招聘服务国家标准、行业标准的制定。</w:t>
      </w:r>
    </w:p>
    <w:p w14:paraId="097C1154" w14:textId="17C92BE5" w:rsidR="00A2180E" w:rsidRDefault="00A2180E" w:rsidP="00E978AF">
      <w:pPr>
        <w:pStyle w:val="AD"/>
        <w:spacing w:line="276" w:lineRule="auto"/>
        <w:rPr>
          <w:rFonts w:hint="eastAsia"/>
        </w:rPr>
      </w:pPr>
      <w:r>
        <w:rPr>
          <w:rFonts w:hint="eastAsia"/>
        </w:rPr>
        <w:t xml:space="preserve">　　第七条〔行业协会自律作用〕人力资源服务行业协会应当依照法律、行政法规、规章及其章程的规定，加强网络招聘服务行业自律，推进行业诚信建设，监督引导网络招聘服务机构公平参与市场竞争。</w:t>
      </w:r>
    </w:p>
    <w:p w14:paraId="77B171BE" w14:textId="77777777" w:rsidR="00A2180E" w:rsidRDefault="00A2180E" w:rsidP="00E978AF">
      <w:pPr>
        <w:pStyle w:val="AD"/>
        <w:spacing w:line="276" w:lineRule="auto"/>
      </w:pPr>
    </w:p>
    <w:p w14:paraId="7B190E19" w14:textId="508373D6" w:rsidR="002464C6" w:rsidRDefault="00A2180E" w:rsidP="00E978AF">
      <w:pPr>
        <w:pStyle w:val="AD"/>
        <w:spacing w:line="276" w:lineRule="auto"/>
        <w:jc w:val="center"/>
      </w:pPr>
      <w:r>
        <w:rPr>
          <w:rFonts w:hint="eastAsia"/>
        </w:rPr>
        <w:t>第二章</w:t>
      </w:r>
      <w:r>
        <w:rPr>
          <w:rFonts w:hint="eastAsia"/>
        </w:rPr>
        <w:t xml:space="preserve"> </w:t>
      </w:r>
      <w:r>
        <w:rPr>
          <w:rFonts w:hint="eastAsia"/>
        </w:rPr>
        <w:t>网络招聘服务活动准入</w:t>
      </w:r>
    </w:p>
    <w:p w14:paraId="4B767024" w14:textId="77777777" w:rsidR="002464C6" w:rsidRDefault="002464C6" w:rsidP="00E978AF">
      <w:pPr>
        <w:pStyle w:val="AD"/>
        <w:spacing w:line="276" w:lineRule="auto"/>
      </w:pPr>
    </w:p>
    <w:p w14:paraId="651491AA" w14:textId="77777777" w:rsidR="002464C6" w:rsidRDefault="00A2180E" w:rsidP="00E978AF">
      <w:pPr>
        <w:pStyle w:val="AD"/>
        <w:spacing w:line="276" w:lineRule="auto"/>
      </w:pPr>
      <w:r>
        <w:rPr>
          <w:rFonts w:hint="eastAsia"/>
        </w:rPr>
        <w:t xml:space="preserve">　　第八条〔从事活动条件〕从事网络招聘服务，应当符合就业促进、人力资源市场管理、电信管理、互联网信息服务管理等法律、行政法规规定的条件。</w:t>
      </w:r>
    </w:p>
    <w:p w14:paraId="663560FD" w14:textId="77777777" w:rsidR="002464C6" w:rsidRDefault="00A2180E" w:rsidP="00E978AF">
      <w:pPr>
        <w:pStyle w:val="AD"/>
        <w:spacing w:line="276" w:lineRule="auto"/>
      </w:pPr>
      <w:r>
        <w:rPr>
          <w:rFonts w:hint="eastAsia"/>
        </w:rPr>
        <w:t xml:space="preserve">　　第九条〔网络招聘服务许可流程〕从事网络招聘服务，应当依法办理市场主体登记，取得人力资源服务许可证和电信业务经营许可证。</w:t>
      </w:r>
    </w:p>
    <w:p w14:paraId="523A1609" w14:textId="77777777" w:rsidR="002464C6" w:rsidRDefault="00A2180E" w:rsidP="00E978AF">
      <w:pPr>
        <w:pStyle w:val="AD"/>
        <w:spacing w:line="276" w:lineRule="auto"/>
      </w:pPr>
      <w:r>
        <w:rPr>
          <w:rFonts w:hint="eastAsia"/>
        </w:rPr>
        <w:t xml:space="preserve">　　不符合前款规定的，不得从事网络招聘服务。</w:t>
      </w:r>
    </w:p>
    <w:p w14:paraId="678506C1" w14:textId="77777777" w:rsidR="002464C6" w:rsidRDefault="00A2180E" w:rsidP="00E978AF">
      <w:pPr>
        <w:pStyle w:val="AD"/>
        <w:spacing w:line="276" w:lineRule="auto"/>
      </w:pPr>
      <w:r>
        <w:rPr>
          <w:rFonts w:hint="eastAsia"/>
        </w:rPr>
        <w:t xml:space="preserve">　　第十条〔服务范围注明〕对取得人力资源服务许可证的网络招聘服务机构，人力资源社会保障行政部门应当在其服务范围中注明“开展网络招聘服务”。</w:t>
      </w:r>
    </w:p>
    <w:p w14:paraId="26FC80F7" w14:textId="77777777" w:rsidR="002464C6" w:rsidRDefault="00A2180E" w:rsidP="00E978AF">
      <w:pPr>
        <w:pStyle w:val="AD"/>
        <w:spacing w:line="276" w:lineRule="auto"/>
      </w:pPr>
      <w:r>
        <w:rPr>
          <w:rFonts w:hint="eastAsia"/>
        </w:rPr>
        <w:lastRenderedPageBreak/>
        <w:t xml:space="preserve">　　第十一条〔网络招聘服务范围〕网络招聘服务包括下列业务：</w:t>
      </w:r>
    </w:p>
    <w:p w14:paraId="66CC1E5E" w14:textId="77777777" w:rsidR="002464C6" w:rsidRDefault="00A2180E" w:rsidP="00E978AF">
      <w:pPr>
        <w:pStyle w:val="AD"/>
        <w:spacing w:line="276" w:lineRule="auto"/>
      </w:pPr>
      <w:r>
        <w:rPr>
          <w:rFonts w:hint="eastAsia"/>
        </w:rPr>
        <w:t xml:space="preserve">　　（一）为劳动者介绍用人单位；</w:t>
      </w:r>
    </w:p>
    <w:p w14:paraId="4257291C" w14:textId="77777777" w:rsidR="002464C6" w:rsidRDefault="00A2180E" w:rsidP="00E978AF">
      <w:pPr>
        <w:pStyle w:val="AD"/>
        <w:spacing w:line="276" w:lineRule="auto"/>
      </w:pPr>
      <w:r>
        <w:rPr>
          <w:rFonts w:hint="eastAsia"/>
        </w:rPr>
        <w:t xml:space="preserve">　　（二）为用人单位推荐劳动者；</w:t>
      </w:r>
    </w:p>
    <w:p w14:paraId="0013C23F" w14:textId="77777777" w:rsidR="002464C6" w:rsidRDefault="00A2180E" w:rsidP="00E978AF">
      <w:pPr>
        <w:pStyle w:val="AD"/>
        <w:spacing w:line="276" w:lineRule="auto"/>
      </w:pPr>
      <w:r>
        <w:rPr>
          <w:rFonts w:hint="eastAsia"/>
        </w:rPr>
        <w:t xml:space="preserve">　　（三）举办网络招聘会；</w:t>
      </w:r>
    </w:p>
    <w:p w14:paraId="1FCAE0FF" w14:textId="77777777" w:rsidR="002464C6" w:rsidRDefault="00A2180E" w:rsidP="00E978AF">
      <w:pPr>
        <w:pStyle w:val="AD"/>
        <w:spacing w:line="276" w:lineRule="auto"/>
      </w:pPr>
      <w:r>
        <w:rPr>
          <w:rFonts w:hint="eastAsia"/>
        </w:rPr>
        <w:t xml:space="preserve">　　（四）开展高级人才寻访服务；</w:t>
      </w:r>
    </w:p>
    <w:p w14:paraId="68CE85F7" w14:textId="77777777" w:rsidR="002464C6" w:rsidRDefault="00A2180E" w:rsidP="00E978AF">
      <w:pPr>
        <w:pStyle w:val="AD"/>
        <w:spacing w:line="276" w:lineRule="auto"/>
      </w:pPr>
      <w:r>
        <w:rPr>
          <w:rFonts w:hint="eastAsia"/>
        </w:rPr>
        <w:t xml:space="preserve">　　（五）其他职业中介活动。</w:t>
      </w:r>
    </w:p>
    <w:p w14:paraId="62CF6CE7" w14:textId="77777777" w:rsidR="002464C6" w:rsidRDefault="00A2180E" w:rsidP="00E978AF">
      <w:pPr>
        <w:pStyle w:val="AD"/>
        <w:spacing w:line="276" w:lineRule="auto"/>
      </w:pPr>
      <w:r>
        <w:rPr>
          <w:rFonts w:hint="eastAsia"/>
        </w:rPr>
        <w:t xml:space="preserve">　　第十二条〔变更和注销〕网络招聘服务机构变更名称、住所、法定代表人或者终止网络招聘服务活动的，应当</w:t>
      </w:r>
      <w:proofErr w:type="gramStart"/>
      <w:r>
        <w:rPr>
          <w:rFonts w:hint="eastAsia"/>
        </w:rPr>
        <w:t>自市场</w:t>
      </w:r>
      <w:proofErr w:type="gramEnd"/>
      <w:r>
        <w:rPr>
          <w:rFonts w:hint="eastAsia"/>
        </w:rPr>
        <w:t>主体变更登记或者注销登记办理完毕之日起</w:t>
      </w:r>
      <w:r>
        <w:rPr>
          <w:rFonts w:hint="eastAsia"/>
        </w:rPr>
        <w:t>15</w:t>
      </w:r>
      <w:r>
        <w:rPr>
          <w:rFonts w:hint="eastAsia"/>
        </w:rPr>
        <w:t>日内，书面报告人力资源社会保障行政部门，办理人力资源服务许可变更、注销。</w:t>
      </w:r>
    </w:p>
    <w:p w14:paraId="57CB900C" w14:textId="77777777" w:rsidR="002464C6" w:rsidRDefault="00A2180E" w:rsidP="00E978AF">
      <w:pPr>
        <w:pStyle w:val="AD"/>
        <w:spacing w:line="276" w:lineRule="auto"/>
      </w:pPr>
      <w:r>
        <w:rPr>
          <w:rFonts w:hint="eastAsia"/>
        </w:rPr>
        <w:t xml:space="preserve">　　第十三条〔资质公示〕网络招聘服务机构应当依法在其网站、移动互联网应用程序等首页显著位置，持续公示营业执照、人力资源服务许可证等信息，或者上述信息的链接标识。</w:t>
      </w:r>
    </w:p>
    <w:p w14:paraId="43967B0E" w14:textId="77777777" w:rsidR="002464C6" w:rsidRDefault="00A2180E" w:rsidP="00E978AF">
      <w:pPr>
        <w:pStyle w:val="AD"/>
        <w:spacing w:line="276" w:lineRule="auto"/>
      </w:pPr>
      <w:r>
        <w:rPr>
          <w:rFonts w:hint="eastAsia"/>
        </w:rPr>
        <w:t xml:space="preserve">　　前款规定的信息发生变更的，网络招聘服务机构应当及时更新公示信息。</w:t>
      </w:r>
    </w:p>
    <w:p w14:paraId="14AB47DA" w14:textId="77777777" w:rsidR="002464C6" w:rsidRDefault="00A2180E" w:rsidP="00E978AF">
      <w:pPr>
        <w:pStyle w:val="AD"/>
        <w:spacing w:line="276" w:lineRule="auto"/>
      </w:pPr>
      <w:r>
        <w:rPr>
          <w:rFonts w:hint="eastAsia"/>
        </w:rPr>
        <w:t xml:space="preserve">　　网络招聘服务机构自行终止从事网络招聘服务的，应当提前</w:t>
      </w:r>
      <w:r>
        <w:rPr>
          <w:rFonts w:hint="eastAsia"/>
        </w:rPr>
        <w:t>30</w:t>
      </w:r>
      <w:r>
        <w:rPr>
          <w:rFonts w:hint="eastAsia"/>
        </w:rPr>
        <w:t>日在首页显著位置持续公示有关信息。</w:t>
      </w:r>
    </w:p>
    <w:p w14:paraId="71EBF377" w14:textId="383B60E1" w:rsidR="00A2180E" w:rsidRDefault="00A2180E" w:rsidP="00E978AF">
      <w:pPr>
        <w:pStyle w:val="AD"/>
        <w:spacing w:line="276" w:lineRule="auto"/>
        <w:rPr>
          <w:rFonts w:hint="eastAsia"/>
        </w:rPr>
      </w:pPr>
      <w:r>
        <w:rPr>
          <w:rFonts w:hint="eastAsia"/>
        </w:rPr>
        <w:t xml:space="preserve">　　第十四条〔公示许可、变更、注销〕人力资源社会保障行政部门应当及时向社会公布取得人力资源服务许可的网络招聘服务机构名单及其变更、注销等情况。</w:t>
      </w:r>
    </w:p>
    <w:p w14:paraId="03E80EBA" w14:textId="77777777" w:rsidR="00A2180E" w:rsidRDefault="00A2180E" w:rsidP="00E978AF">
      <w:pPr>
        <w:pStyle w:val="AD"/>
        <w:spacing w:line="276" w:lineRule="auto"/>
      </w:pPr>
    </w:p>
    <w:p w14:paraId="05F07308" w14:textId="5DFFAF22" w:rsidR="002464C6" w:rsidRDefault="00A2180E" w:rsidP="00E978AF">
      <w:pPr>
        <w:pStyle w:val="AD"/>
        <w:spacing w:line="276" w:lineRule="auto"/>
        <w:jc w:val="center"/>
      </w:pPr>
      <w:r>
        <w:rPr>
          <w:rFonts w:hint="eastAsia"/>
        </w:rPr>
        <w:t>第三章</w:t>
      </w:r>
      <w:r>
        <w:rPr>
          <w:rFonts w:hint="eastAsia"/>
        </w:rPr>
        <w:t xml:space="preserve">  </w:t>
      </w:r>
      <w:r>
        <w:rPr>
          <w:rFonts w:hint="eastAsia"/>
        </w:rPr>
        <w:t>网络招聘服务规范</w:t>
      </w:r>
    </w:p>
    <w:p w14:paraId="2BE724EF" w14:textId="77777777" w:rsidR="002464C6" w:rsidRDefault="002464C6" w:rsidP="00E978AF">
      <w:pPr>
        <w:pStyle w:val="AD"/>
        <w:spacing w:line="276" w:lineRule="auto"/>
      </w:pPr>
    </w:p>
    <w:p w14:paraId="2A81E696" w14:textId="77777777" w:rsidR="002464C6" w:rsidRDefault="00A2180E" w:rsidP="00E978AF">
      <w:pPr>
        <w:pStyle w:val="AD"/>
        <w:spacing w:line="276" w:lineRule="auto"/>
      </w:pPr>
      <w:r>
        <w:rPr>
          <w:rFonts w:hint="eastAsia"/>
        </w:rPr>
        <w:t xml:space="preserve">　　第十五条〔招聘信息规范〕用人单位向网络招聘服务机构提供的单位基本情况、招聘人数、招聘条件、用工类型、工作内容、工作条件、工作地点、劳动报酬等招聘信息，应当合法、真实，不得含有民族、种族、性别、宗教信仰等方面的歧视性内容。</w:t>
      </w:r>
    </w:p>
    <w:p w14:paraId="113F0196" w14:textId="77777777" w:rsidR="002464C6" w:rsidRDefault="00A2180E" w:rsidP="00E978AF">
      <w:pPr>
        <w:pStyle w:val="AD"/>
        <w:spacing w:line="276" w:lineRule="auto"/>
      </w:pPr>
      <w:r>
        <w:rPr>
          <w:rFonts w:hint="eastAsia"/>
        </w:rPr>
        <w:t xml:space="preserve">　　前款信息不得违反国家规定在户籍、地域、身份等方面设置限制人力资源流动的条件。</w:t>
      </w:r>
    </w:p>
    <w:p w14:paraId="7EEFE5D6" w14:textId="77777777" w:rsidR="002464C6" w:rsidRDefault="00A2180E" w:rsidP="00E978AF">
      <w:pPr>
        <w:pStyle w:val="AD"/>
        <w:spacing w:line="276" w:lineRule="auto"/>
      </w:pPr>
      <w:r>
        <w:rPr>
          <w:rFonts w:hint="eastAsia"/>
        </w:rPr>
        <w:t xml:space="preserve">　　第十六条〔求职信息规范〕劳动者通过网络招聘服务机构求职应聘，应当如实提供本人基本信息以及与应聘岗位相关的知识、技能、工作经历等情况。</w:t>
      </w:r>
    </w:p>
    <w:p w14:paraId="4D2BA81B" w14:textId="77777777" w:rsidR="002464C6" w:rsidRDefault="00A2180E" w:rsidP="00E978AF">
      <w:pPr>
        <w:pStyle w:val="AD"/>
        <w:spacing w:line="276" w:lineRule="auto"/>
      </w:pPr>
      <w:r>
        <w:rPr>
          <w:rFonts w:hint="eastAsia"/>
        </w:rPr>
        <w:t xml:space="preserve">　　第十七条〔招聘信息核查〕网络招聘服务机构应当建立完备的招聘信息管理制度，依法对用人单位所提供材料真实性、合法性进行审查。审查内容应当包括以下方面：</w:t>
      </w:r>
    </w:p>
    <w:p w14:paraId="1CA9EA13" w14:textId="77777777" w:rsidR="002464C6" w:rsidRDefault="00A2180E" w:rsidP="00E978AF">
      <w:pPr>
        <w:pStyle w:val="AD"/>
        <w:spacing w:line="276" w:lineRule="auto"/>
      </w:pPr>
      <w:r>
        <w:rPr>
          <w:rFonts w:hint="eastAsia"/>
        </w:rPr>
        <w:t xml:space="preserve">　　（一）用人单位招聘简章；</w:t>
      </w:r>
    </w:p>
    <w:p w14:paraId="490FC143" w14:textId="77777777" w:rsidR="002464C6" w:rsidRDefault="00A2180E" w:rsidP="00E978AF">
      <w:pPr>
        <w:pStyle w:val="AD"/>
        <w:spacing w:line="276" w:lineRule="auto"/>
      </w:pPr>
      <w:r>
        <w:rPr>
          <w:rFonts w:hint="eastAsia"/>
        </w:rPr>
        <w:t xml:space="preserve">　　（二）用人单位营业执照或者有关部门批准设立的文件；</w:t>
      </w:r>
    </w:p>
    <w:p w14:paraId="5609B407" w14:textId="77777777" w:rsidR="002464C6" w:rsidRDefault="00A2180E" w:rsidP="00E978AF">
      <w:pPr>
        <w:pStyle w:val="AD"/>
        <w:spacing w:line="276" w:lineRule="auto"/>
      </w:pPr>
      <w:r>
        <w:rPr>
          <w:rFonts w:hint="eastAsia"/>
        </w:rPr>
        <w:t xml:space="preserve">　　（三）用人单位信息发布人员的身份证明和用人单位的委托证明。</w:t>
      </w:r>
    </w:p>
    <w:p w14:paraId="05D6805C" w14:textId="77777777" w:rsidR="002464C6" w:rsidRDefault="00A2180E" w:rsidP="00E978AF">
      <w:pPr>
        <w:pStyle w:val="AD"/>
        <w:spacing w:line="276" w:lineRule="auto"/>
      </w:pPr>
      <w:r>
        <w:rPr>
          <w:rFonts w:hint="eastAsia"/>
        </w:rPr>
        <w:t xml:space="preserve">　　用人单</w:t>
      </w:r>
      <w:proofErr w:type="gramStart"/>
      <w:r>
        <w:rPr>
          <w:rFonts w:hint="eastAsia"/>
        </w:rPr>
        <w:t>位拟</w:t>
      </w:r>
      <w:proofErr w:type="gramEnd"/>
      <w:r>
        <w:rPr>
          <w:rFonts w:hint="eastAsia"/>
        </w:rPr>
        <w:t>招聘外国人的，应当符合《外国人在中国就业管理规定》的有关要求。</w:t>
      </w:r>
    </w:p>
    <w:p w14:paraId="5409D643" w14:textId="77777777" w:rsidR="002464C6" w:rsidRDefault="00A2180E" w:rsidP="00E978AF">
      <w:pPr>
        <w:pStyle w:val="AD"/>
        <w:spacing w:line="276" w:lineRule="auto"/>
      </w:pPr>
      <w:r>
        <w:rPr>
          <w:rFonts w:hint="eastAsia"/>
        </w:rPr>
        <w:t xml:space="preserve">　　第十八条〔招聘求职信息更新〕网络招聘服务机构对其发布的招聘求职信息、用人单位对所提供的招聘信息应当及时更新。</w:t>
      </w:r>
    </w:p>
    <w:p w14:paraId="40135A78" w14:textId="77777777" w:rsidR="002464C6" w:rsidRDefault="00A2180E" w:rsidP="00E978AF">
      <w:pPr>
        <w:pStyle w:val="AD"/>
        <w:spacing w:line="276" w:lineRule="auto"/>
      </w:pPr>
      <w:r>
        <w:rPr>
          <w:rFonts w:hint="eastAsia"/>
        </w:rPr>
        <w:t xml:space="preserve">　　第十九条〔服务收费规范〕网络招聘服务机构应当对提供的网络招聘服务收费实行明码标价，公布其服务项目、服务内容、计费方式、收费标准、收费对象等内容。</w:t>
      </w:r>
    </w:p>
    <w:p w14:paraId="49AEE6AF" w14:textId="77777777" w:rsidR="002464C6" w:rsidRDefault="00A2180E" w:rsidP="00E978AF">
      <w:pPr>
        <w:pStyle w:val="AD"/>
        <w:spacing w:line="276" w:lineRule="auto"/>
      </w:pPr>
      <w:r>
        <w:rPr>
          <w:rFonts w:hint="eastAsia"/>
        </w:rPr>
        <w:t xml:space="preserve">　　网络招聘服务机构不得向劳动者收取押金，不得以欺诈、暴力、胁迫或者其他不正当手段，牟取不正当利益。</w:t>
      </w:r>
    </w:p>
    <w:p w14:paraId="58107EE3" w14:textId="77777777" w:rsidR="002464C6" w:rsidRDefault="00A2180E" w:rsidP="00E978AF">
      <w:pPr>
        <w:pStyle w:val="AD"/>
        <w:spacing w:line="276" w:lineRule="auto"/>
      </w:pPr>
      <w:r>
        <w:rPr>
          <w:rFonts w:hint="eastAsia"/>
        </w:rPr>
        <w:t xml:space="preserve">　　第二十条〔网络安全保护规范〕网络招聘服务机构应当按照国家网络安全法律、行政法规和网络安全等级保护制度要求，加强网络安全管理，履行网络安全保护义务，采取技术措施或</w:t>
      </w:r>
      <w:r>
        <w:rPr>
          <w:rFonts w:hint="eastAsia"/>
        </w:rPr>
        <w:lastRenderedPageBreak/>
        <w:t>者其他必要措施，确保招聘服务网络、信息系统和用户信息安全。</w:t>
      </w:r>
    </w:p>
    <w:p w14:paraId="4633FD2D" w14:textId="77777777" w:rsidR="002464C6" w:rsidRDefault="00A2180E" w:rsidP="00E978AF">
      <w:pPr>
        <w:pStyle w:val="AD"/>
        <w:spacing w:line="276" w:lineRule="auto"/>
      </w:pPr>
      <w:r>
        <w:rPr>
          <w:rFonts w:hint="eastAsia"/>
        </w:rPr>
        <w:t xml:space="preserve">　　第二十一条〔用户信息保护规范〕网络招聘服务机构收集、使用其用户的个人信息，应当遵守法律、行政法规有关个人信息保护的规定。</w:t>
      </w:r>
    </w:p>
    <w:p w14:paraId="1F73880F" w14:textId="77777777" w:rsidR="002464C6" w:rsidRDefault="00A2180E" w:rsidP="00E978AF">
      <w:pPr>
        <w:pStyle w:val="AD"/>
        <w:spacing w:line="276" w:lineRule="auto"/>
      </w:pPr>
      <w:r>
        <w:rPr>
          <w:rFonts w:hint="eastAsia"/>
        </w:rPr>
        <w:t xml:space="preserve">　　网络招聘服务机构应当建立健全用户信息保护制度，不得违法泄露、篡改、毁损其收集的劳动者居民身份证号码、年龄、性别、住址、联系方式和用人单位经营状况等信息。</w:t>
      </w:r>
    </w:p>
    <w:p w14:paraId="1CB38741" w14:textId="77777777" w:rsidR="002464C6" w:rsidRDefault="00A2180E" w:rsidP="00E978AF">
      <w:pPr>
        <w:pStyle w:val="AD"/>
        <w:spacing w:line="276" w:lineRule="auto"/>
      </w:pPr>
      <w:r>
        <w:rPr>
          <w:rFonts w:hint="eastAsia"/>
        </w:rPr>
        <w:t xml:space="preserve">　　网络招聘服务机构应当对用户信息保护情况每年至少进行一次自查，记录自查情况，及时消除自查中发现的安全隐患。</w:t>
      </w:r>
    </w:p>
    <w:p w14:paraId="16D36B0B" w14:textId="77777777" w:rsidR="002464C6" w:rsidRDefault="00A2180E" w:rsidP="00E978AF">
      <w:pPr>
        <w:pStyle w:val="AD"/>
        <w:spacing w:line="276" w:lineRule="auto"/>
      </w:pPr>
      <w:r>
        <w:rPr>
          <w:rFonts w:hint="eastAsia"/>
        </w:rPr>
        <w:t xml:space="preserve">　　第二十二条〔信息存储规范〕网络招聘服务机构为关键信息基础设施运营者的，应当遵守国家网络安全法律、行政法规有关规定，在中华人民共和国境内运营中收集和产生的个人信息和重要数据应当在境内存储。因业务需要，确需向境外提供的，应当按照</w:t>
      </w:r>
      <w:proofErr w:type="gramStart"/>
      <w:r>
        <w:rPr>
          <w:rFonts w:hint="eastAsia"/>
        </w:rPr>
        <w:t>国家网信部门</w:t>
      </w:r>
      <w:proofErr w:type="gramEnd"/>
      <w:r>
        <w:rPr>
          <w:rFonts w:hint="eastAsia"/>
        </w:rPr>
        <w:t>会同国务院有关部门制定的办法进行安全评估。</w:t>
      </w:r>
    </w:p>
    <w:p w14:paraId="69103A0A" w14:textId="77777777" w:rsidR="002464C6" w:rsidRDefault="00A2180E" w:rsidP="00E978AF">
      <w:pPr>
        <w:pStyle w:val="AD"/>
        <w:spacing w:line="276" w:lineRule="auto"/>
      </w:pPr>
      <w:r>
        <w:rPr>
          <w:rFonts w:hint="eastAsia"/>
        </w:rPr>
        <w:t xml:space="preserve">　　第二十三条〔投诉举报规范〕网络招聘服务机构应当建立网络招聘服务活动有关投诉、举报制度，健全便捷有效的投诉、举报机制，公开有效的联系方式，及时受理并处理有关投诉、举报。</w:t>
      </w:r>
    </w:p>
    <w:p w14:paraId="5148798A" w14:textId="77777777" w:rsidR="002464C6" w:rsidRDefault="00A2180E" w:rsidP="00E978AF">
      <w:pPr>
        <w:pStyle w:val="AD"/>
        <w:spacing w:line="276" w:lineRule="auto"/>
      </w:pPr>
      <w:r>
        <w:rPr>
          <w:rFonts w:hint="eastAsia"/>
        </w:rPr>
        <w:t xml:space="preserve">　　第二十四条〔平台服务原则〕</w:t>
      </w:r>
      <w:r>
        <w:rPr>
          <w:rFonts w:hint="eastAsia"/>
        </w:rPr>
        <w:t xml:space="preserve"> </w:t>
      </w:r>
      <w:r>
        <w:rPr>
          <w:rFonts w:hint="eastAsia"/>
        </w:rPr>
        <w:t>网络招聘服务平台应当遵循公开、公平、公正的原则，制定平台服务协议和服务规则，明确进入和退出平台、服务质量保障、求职者权益保护、个人信息保护等方面的权利和义务。</w:t>
      </w:r>
    </w:p>
    <w:p w14:paraId="0B80A44E" w14:textId="77777777" w:rsidR="002464C6" w:rsidRDefault="00A2180E" w:rsidP="00E978AF">
      <w:pPr>
        <w:pStyle w:val="AD"/>
        <w:spacing w:line="276" w:lineRule="auto"/>
      </w:pPr>
      <w:r>
        <w:rPr>
          <w:rFonts w:hint="eastAsia"/>
        </w:rPr>
        <w:t xml:space="preserve">　　第二十五条〔信息核验、登记〕</w:t>
      </w:r>
      <w:r>
        <w:rPr>
          <w:rFonts w:hint="eastAsia"/>
        </w:rPr>
        <w:t xml:space="preserve"> </w:t>
      </w:r>
      <w:r>
        <w:rPr>
          <w:rFonts w:hint="eastAsia"/>
        </w:rPr>
        <w:t>网络招聘服务平台应当要求申请进入平台的网络招聘服务机构提交其身份、地址、联系方式、人力资源服务许可证等真实信息，进行核验、登记，建立登记档案，并定期核验更新。</w:t>
      </w:r>
    </w:p>
    <w:p w14:paraId="6C823CB7" w14:textId="7DD5B3AF" w:rsidR="00A2180E" w:rsidRDefault="00A2180E" w:rsidP="00E978AF">
      <w:pPr>
        <w:pStyle w:val="AD"/>
        <w:spacing w:line="276" w:lineRule="auto"/>
        <w:rPr>
          <w:rFonts w:hint="eastAsia"/>
        </w:rPr>
      </w:pPr>
      <w:r>
        <w:rPr>
          <w:rFonts w:hint="eastAsia"/>
        </w:rPr>
        <w:t xml:space="preserve">　　第二十六条〔信息记录、保存〕</w:t>
      </w:r>
      <w:r>
        <w:rPr>
          <w:rFonts w:hint="eastAsia"/>
        </w:rPr>
        <w:t xml:space="preserve"> </w:t>
      </w:r>
      <w:r>
        <w:rPr>
          <w:rFonts w:hint="eastAsia"/>
        </w:rPr>
        <w:t>网络招聘服务平台应当记录、保存平台上发布的招聘信息、服务信息，并确保信息的完整性、保密性、可用性。招聘信息、服务信息保存时间</w:t>
      </w:r>
      <w:proofErr w:type="gramStart"/>
      <w:r>
        <w:rPr>
          <w:rFonts w:hint="eastAsia"/>
        </w:rPr>
        <w:t>自服务</w:t>
      </w:r>
      <w:proofErr w:type="gramEnd"/>
      <w:r>
        <w:rPr>
          <w:rFonts w:hint="eastAsia"/>
        </w:rPr>
        <w:t>完成之日起不少于</w:t>
      </w:r>
      <w:r>
        <w:rPr>
          <w:rFonts w:hint="eastAsia"/>
        </w:rPr>
        <w:t>3</w:t>
      </w:r>
      <w:r>
        <w:rPr>
          <w:rFonts w:hint="eastAsia"/>
        </w:rPr>
        <w:t>年。</w:t>
      </w:r>
    </w:p>
    <w:p w14:paraId="5B601B62" w14:textId="77777777" w:rsidR="00A2180E" w:rsidRDefault="00A2180E" w:rsidP="00E978AF">
      <w:pPr>
        <w:pStyle w:val="AD"/>
        <w:spacing w:line="276" w:lineRule="auto"/>
      </w:pPr>
    </w:p>
    <w:p w14:paraId="7876975E" w14:textId="34EE95C0" w:rsidR="002464C6" w:rsidRDefault="00A2180E" w:rsidP="00E978AF">
      <w:pPr>
        <w:pStyle w:val="AD"/>
        <w:spacing w:line="276" w:lineRule="auto"/>
        <w:jc w:val="center"/>
      </w:pPr>
      <w:r>
        <w:rPr>
          <w:rFonts w:hint="eastAsia"/>
        </w:rPr>
        <w:t>第四章</w:t>
      </w:r>
      <w:r>
        <w:rPr>
          <w:rFonts w:hint="eastAsia"/>
        </w:rPr>
        <w:t xml:space="preserve">  </w:t>
      </w:r>
      <w:r>
        <w:rPr>
          <w:rFonts w:hint="eastAsia"/>
        </w:rPr>
        <w:t>监督管理</w:t>
      </w:r>
    </w:p>
    <w:p w14:paraId="46BD7507" w14:textId="77777777" w:rsidR="002464C6" w:rsidRDefault="002464C6" w:rsidP="00E978AF">
      <w:pPr>
        <w:pStyle w:val="AD"/>
        <w:spacing w:line="276" w:lineRule="auto"/>
      </w:pPr>
    </w:p>
    <w:p w14:paraId="3365782C" w14:textId="77777777" w:rsidR="002464C6" w:rsidRDefault="00A2180E" w:rsidP="00E978AF">
      <w:pPr>
        <w:pStyle w:val="AD"/>
        <w:spacing w:line="276" w:lineRule="auto"/>
      </w:pPr>
      <w:r>
        <w:rPr>
          <w:rFonts w:hint="eastAsia"/>
        </w:rPr>
        <w:t xml:space="preserve">　　第二十七条〔检查制度〕人力资源社会保障行政部门采取随机抽取检查对象、随机选派执法人员的方式，对网络招聘服务机构开展网络招聘服务活动情况进行监督检查，并及时向社会公布监督检查的情况；对有不良信用记录、风险较高的网络招聘服务机构加大抽查力度，对信用较好、风险较低的网络招聘服务机构适当减少抽查。</w:t>
      </w:r>
    </w:p>
    <w:p w14:paraId="1F8DBD9A" w14:textId="77777777" w:rsidR="002464C6" w:rsidRDefault="00A2180E" w:rsidP="00E978AF">
      <w:pPr>
        <w:pStyle w:val="AD"/>
        <w:spacing w:line="276" w:lineRule="auto"/>
      </w:pPr>
      <w:r>
        <w:rPr>
          <w:rFonts w:hint="eastAsia"/>
        </w:rPr>
        <w:t xml:space="preserve">　　人力资源社会保障行政部门运用大数据等技术，推行远程监管、移动监管、预警防控等非现场监管，提升网络招聘服务监管精准化、智能化水平。</w:t>
      </w:r>
      <w:r>
        <w:rPr>
          <w:rFonts w:hint="eastAsia"/>
        </w:rPr>
        <w:t xml:space="preserve"> </w:t>
      </w:r>
    </w:p>
    <w:p w14:paraId="396F37BF" w14:textId="77777777" w:rsidR="002464C6" w:rsidRDefault="00A2180E" w:rsidP="00E978AF">
      <w:pPr>
        <w:pStyle w:val="AD"/>
        <w:spacing w:line="276" w:lineRule="auto"/>
      </w:pPr>
      <w:r>
        <w:rPr>
          <w:rFonts w:hint="eastAsia"/>
        </w:rPr>
        <w:t xml:space="preserve">　　第二十八条〔诚信体系建设〕人力资源社会保障行政部门应当加强网络招聘服务诚信体系建设，健全信用分级分类管理制度，完善守信激励和失信惩戒机制，按照国家有关规定对性质恶劣、情节严重、社会危害较大的违法失信行为实施联合惩戒。</w:t>
      </w:r>
    </w:p>
    <w:p w14:paraId="5B354755" w14:textId="77777777" w:rsidR="002464C6" w:rsidRDefault="00A2180E" w:rsidP="00E978AF">
      <w:pPr>
        <w:pStyle w:val="AD"/>
        <w:spacing w:line="276" w:lineRule="auto"/>
      </w:pPr>
      <w:r>
        <w:rPr>
          <w:rFonts w:hint="eastAsia"/>
        </w:rPr>
        <w:t xml:space="preserve">　　第二十九条〔年度报告公示〕网络招聘服务机构应当在规定期限内，向人力资源社会保障行政部门提交网络招聘服务开展、信息安全保护等经营情况年度报告。人力资源社会保障行政部门可以依法公示或者引导网络招聘服务机构依法通过互联网等方式公示年度报告的有关内容。</w:t>
      </w:r>
    </w:p>
    <w:p w14:paraId="2B539D61" w14:textId="77777777" w:rsidR="002464C6" w:rsidRDefault="00A2180E" w:rsidP="00E978AF">
      <w:pPr>
        <w:pStyle w:val="AD"/>
        <w:spacing w:line="276" w:lineRule="auto"/>
      </w:pPr>
      <w:r>
        <w:rPr>
          <w:rFonts w:hint="eastAsia"/>
        </w:rPr>
        <w:lastRenderedPageBreak/>
        <w:t xml:space="preserve">　　第三十条〔协同配合与信息共享〕人力资源社会保障部门应当加强与电信、公安、市场监督管理等有关部门的协作配合和信息共享，建立</w:t>
      </w:r>
      <w:proofErr w:type="gramStart"/>
      <w:r>
        <w:rPr>
          <w:rFonts w:hint="eastAsia"/>
        </w:rPr>
        <w:t>健全部门</w:t>
      </w:r>
      <w:proofErr w:type="gramEnd"/>
      <w:r>
        <w:rPr>
          <w:rFonts w:hint="eastAsia"/>
        </w:rPr>
        <w:t>间监管信息共享机制，提高对网络招聘服务的监管时效和能力。</w:t>
      </w:r>
    </w:p>
    <w:p w14:paraId="6BECA669" w14:textId="01A52CF8" w:rsidR="00A2180E" w:rsidRDefault="00A2180E" w:rsidP="00E978AF">
      <w:pPr>
        <w:pStyle w:val="AD"/>
        <w:spacing w:line="276" w:lineRule="auto"/>
        <w:rPr>
          <w:rFonts w:hint="eastAsia"/>
        </w:rPr>
      </w:pPr>
      <w:r>
        <w:rPr>
          <w:rFonts w:hint="eastAsia"/>
        </w:rPr>
        <w:t xml:space="preserve">　　第三十一条〔畅通举报投诉渠道〕人力资源社会保障行政部门应当畅通对网络招聘服务机构的举报投诉渠道，依法及时处理有关举报投诉。</w:t>
      </w:r>
    </w:p>
    <w:p w14:paraId="70B903AD" w14:textId="77777777" w:rsidR="00A2180E" w:rsidRDefault="00A2180E" w:rsidP="00E978AF">
      <w:pPr>
        <w:pStyle w:val="AD"/>
        <w:spacing w:line="276" w:lineRule="auto"/>
      </w:pPr>
    </w:p>
    <w:p w14:paraId="45B890D6" w14:textId="3FF3BDE4" w:rsidR="002464C6" w:rsidRDefault="00A2180E" w:rsidP="00E978AF">
      <w:pPr>
        <w:pStyle w:val="AD"/>
        <w:spacing w:line="276" w:lineRule="auto"/>
        <w:jc w:val="center"/>
      </w:pPr>
      <w:r>
        <w:rPr>
          <w:rFonts w:hint="eastAsia"/>
        </w:rPr>
        <w:t>第五章</w:t>
      </w:r>
      <w:r>
        <w:rPr>
          <w:rFonts w:hint="eastAsia"/>
        </w:rPr>
        <w:t xml:space="preserve">  </w:t>
      </w:r>
      <w:r>
        <w:rPr>
          <w:rFonts w:hint="eastAsia"/>
        </w:rPr>
        <w:t>法律责任</w:t>
      </w:r>
    </w:p>
    <w:p w14:paraId="256E09BA" w14:textId="77777777" w:rsidR="002464C6" w:rsidRDefault="002464C6" w:rsidP="00E978AF">
      <w:pPr>
        <w:pStyle w:val="AD"/>
        <w:spacing w:line="276" w:lineRule="auto"/>
      </w:pPr>
    </w:p>
    <w:p w14:paraId="58401828" w14:textId="77777777" w:rsidR="002464C6" w:rsidRDefault="00A2180E" w:rsidP="00E978AF">
      <w:pPr>
        <w:pStyle w:val="AD"/>
        <w:spacing w:line="276" w:lineRule="auto"/>
      </w:pPr>
      <w:r>
        <w:rPr>
          <w:rFonts w:hint="eastAsia"/>
        </w:rPr>
        <w:t xml:space="preserve">　　第三十二条〔未经许可经营〕违反本规定第九条规定，未取得人力资源服务许可擅自从事网络招聘服务活动的，由人力资源社会保障行政部门予以关闭或者责令停止从事网络招聘服务活动；有违法所得的，没收违法所得，并处</w:t>
      </w:r>
      <w:r>
        <w:rPr>
          <w:rFonts w:hint="eastAsia"/>
        </w:rPr>
        <w:t>1</w:t>
      </w:r>
      <w:r>
        <w:rPr>
          <w:rFonts w:hint="eastAsia"/>
        </w:rPr>
        <w:t>万元以上</w:t>
      </w:r>
      <w:r>
        <w:rPr>
          <w:rFonts w:hint="eastAsia"/>
        </w:rPr>
        <w:t>5</w:t>
      </w:r>
      <w:r>
        <w:rPr>
          <w:rFonts w:hint="eastAsia"/>
        </w:rPr>
        <w:t>万元以下的罚款。</w:t>
      </w:r>
      <w:r>
        <w:rPr>
          <w:rFonts w:hint="eastAsia"/>
        </w:rPr>
        <w:t xml:space="preserve">    </w:t>
      </w:r>
    </w:p>
    <w:p w14:paraId="420E32AC" w14:textId="77777777" w:rsidR="002464C6" w:rsidRDefault="00A2180E" w:rsidP="00E978AF">
      <w:pPr>
        <w:pStyle w:val="AD"/>
        <w:spacing w:line="276" w:lineRule="auto"/>
      </w:pPr>
      <w:r>
        <w:rPr>
          <w:rFonts w:hint="eastAsia"/>
        </w:rPr>
        <w:t xml:space="preserve">　　违反本规定第十二条规定，办理变更或者注销登记未书面报告的，由人力资源社会保障行政部门责令改正；拒不改正的，处</w:t>
      </w:r>
      <w:r>
        <w:rPr>
          <w:rFonts w:hint="eastAsia"/>
        </w:rPr>
        <w:t>5000</w:t>
      </w:r>
      <w:r>
        <w:rPr>
          <w:rFonts w:hint="eastAsia"/>
        </w:rPr>
        <w:t>元以上</w:t>
      </w:r>
      <w:r>
        <w:rPr>
          <w:rFonts w:hint="eastAsia"/>
        </w:rPr>
        <w:t>1</w:t>
      </w:r>
      <w:r>
        <w:rPr>
          <w:rFonts w:hint="eastAsia"/>
        </w:rPr>
        <w:t>万元以下的罚款。</w:t>
      </w:r>
    </w:p>
    <w:p w14:paraId="5C662780" w14:textId="77777777" w:rsidR="002464C6" w:rsidRDefault="00A2180E" w:rsidP="00E978AF">
      <w:pPr>
        <w:pStyle w:val="AD"/>
        <w:spacing w:line="276" w:lineRule="auto"/>
      </w:pPr>
      <w:r>
        <w:rPr>
          <w:rFonts w:hint="eastAsia"/>
        </w:rPr>
        <w:t xml:space="preserve">　　第三十三条〔未依法明示信息、未建立投诉举报制度和未公开投诉举报联系方式、未按要求提交年度报告〕未按照本规定第十三条规定公示人力资源服务许可证等信息的，未按照本规定第二十九条规定提交经营情况年度报告的，由人力资源社会保障行政部门责令改正；拒不改正的，处</w:t>
      </w:r>
      <w:r>
        <w:rPr>
          <w:rFonts w:hint="eastAsia"/>
        </w:rPr>
        <w:t>5000</w:t>
      </w:r>
      <w:r>
        <w:rPr>
          <w:rFonts w:hint="eastAsia"/>
        </w:rPr>
        <w:t>元以上</w:t>
      </w:r>
      <w:r>
        <w:rPr>
          <w:rFonts w:hint="eastAsia"/>
        </w:rPr>
        <w:t>1</w:t>
      </w:r>
      <w:r>
        <w:rPr>
          <w:rFonts w:hint="eastAsia"/>
        </w:rPr>
        <w:t>万元以下的罚款。</w:t>
      </w:r>
    </w:p>
    <w:p w14:paraId="4995A3A0" w14:textId="77777777" w:rsidR="002464C6" w:rsidRDefault="00A2180E" w:rsidP="00E978AF">
      <w:pPr>
        <w:pStyle w:val="AD"/>
        <w:spacing w:line="276" w:lineRule="auto"/>
      </w:pPr>
      <w:r>
        <w:rPr>
          <w:rFonts w:hint="eastAsia"/>
        </w:rPr>
        <w:t xml:space="preserve">　　第三十四条〔发布的招聘信息不真实不合法、未依法履行信息审查义务、未及时更新招聘求职信息、未对用户信息保护情况进行自查〕违反本规定第十五条第一款规定，发布的招聘信息不真实、不合法的，由人力资源社会保障行政部门责令改正；有违法所得的，没收违法所得；拒不改正的，处</w:t>
      </w:r>
      <w:r>
        <w:rPr>
          <w:rFonts w:hint="eastAsia"/>
        </w:rPr>
        <w:t>1</w:t>
      </w:r>
      <w:r>
        <w:rPr>
          <w:rFonts w:hint="eastAsia"/>
        </w:rPr>
        <w:t>万元以上</w:t>
      </w:r>
      <w:r>
        <w:rPr>
          <w:rFonts w:hint="eastAsia"/>
        </w:rPr>
        <w:t>5</w:t>
      </w:r>
      <w:r>
        <w:rPr>
          <w:rFonts w:hint="eastAsia"/>
        </w:rPr>
        <w:t>万元以下的罚款；情节严重的，吊销人力资源服务许可证。</w:t>
      </w:r>
    </w:p>
    <w:p w14:paraId="4EC3745B" w14:textId="77777777" w:rsidR="002464C6" w:rsidRDefault="00A2180E" w:rsidP="00E978AF">
      <w:pPr>
        <w:pStyle w:val="AD"/>
        <w:spacing w:line="276" w:lineRule="auto"/>
      </w:pPr>
      <w:r>
        <w:rPr>
          <w:rFonts w:hint="eastAsia"/>
        </w:rPr>
        <w:t xml:space="preserve">　　违反本规定第十五条第二款规定，违法设置限制人力资源流动条件的；违反本规定第十七条规定，未依法履行信息审查义务的，由人力资源社会保障行政部门责令改正；拒不改正，无违法所得的，处</w:t>
      </w:r>
      <w:r>
        <w:rPr>
          <w:rFonts w:hint="eastAsia"/>
        </w:rPr>
        <w:t>1</w:t>
      </w:r>
      <w:r>
        <w:rPr>
          <w:rFonts w:hint="eastAsia"/>
        </w:rPr>
        <w:t>万元以下的罚款；有违法所得的，处违法所得</w:t>
      </w:r>
      <w:r>
        <w:rPr>
          <w:rFonts w:hint="eastAsia"/>
        </w:rPr>
        <w:t>3</w:t>
      </w:r>
      <w:r>
        <w:rPr>
          <w:rFonts w:hint="eastAsia"/>
        </w:rPr>
        <w:t>倍以下的罚款，最高不超过</w:t>
      </w:r>
      <w:r>
        <w:rPr>
          <w:rFonts w:hint="eastAsia"/>
        </w:rPr>
        <w:t>3</w:t>
      </w:r>
      <w:r>
        <w:rPr>
          <w:rFonts w:hint="eastAsia"/>
        </w:rPr>
        <w:t>万元。</w:t>
      </w:r>
    </w:p>
    <w:p w14:paraId="119B5161" w14:textId="77777777" w:rsidR="002464C6" w:rsidRDefault="00A2180E" w:rsidP="00E978AF">
      <w:pPr>
        <w:pStyle w:val="AD"/>
        <w:spacing w:line="276" w:lineRule="auto"/>
      </w:pPr>
      <w:r>
        <w:rPr>
          <w:rFonts w:hint="eastAsia"/>
        </w:rPr>
        <w:t xml:space="preserve">　　第三十五条〔违规收取费用〕违反本规定第十九条第二款规定，向劳动者收取押金的，由人力资源社会保障行政部门责令限期退还劳动者，并以每人</w:t>
      </w:r>
      <w:r>
        <w:rPr>
          <w:rFonts w:hint="eastAsia"/>
        </w:rPr>
        <w:t>500</w:t>
      </w:r>
      <w:r>
        <w:rPr>
          <w:rFonts w:hint="eastAsia"/>
        </w:rPr>
        <w:t>元以上</w:t>
      </w:r>
      <w:r>
        <w:rPr>
          <w:rFonts w:hint="eastAsia"/>
        </w:rPr>
        <w:t>2000</w:t>
      </w:r>
      <w:r>
        <w:rPr>
          <w:rFonts w:hint="eastAsia"/>
        </w:rPr>
        <w:t>元以下的标准处以罚款。</w:t>
      </w:r>
    </w:p>
    <w:p w14:paraId="6A4D5351" w14:textId="77777777" w:rsidR="002464C6" w:rsidRDefault="00A2180E" w:rsidP="00E978AF">
      <w:pPr>
        <w:pStyle w:val="AD"/>
        <w:spacing w:line="276" w:lineRule="auto"/>
      </w:pPr>
      <w:r>
        <w:rPr>
          <w:rFonts w:hint="eastAsia"/>
        </w:rPr>
        <w:t xml:space="preserve">　　违反本规定第十九条第二款规定，牟取不正当利益的，由人力资源社会保障行政部门责令改正；有违法所得的，没收违法所得；拒不改正的，处</w:t>
      </w:r>
      <w:r>
        <w:rPr>
          <w:rFonts w:hint="eastAsia"/>
        </w:rPr>
        <w:t>1</w:t>
      </w:r>
      <w:r>
        <w:rPr>
          <w:rFonts w:hint="eastAsia"/>
        </w:rPr>
        <w:t>万元以上</w:t>
      </w:r>
      <w:r>
        <w:rPr>
          <w:rFonts w:hint="eastAsia"/>
        </w:rPr>
        <w:t>5</w:t>
      </w:r>
      <w:r>
        <w:rPr>
          <w:rFonts w:hint="eastAsia"/>
        </w:rPr>
        <w:t>万元以下的罚款；情节严重的，吊销人力资源服务许可证。</w:t>
      </w:r>
    </w:p>
    <w:p w14:paraId="251A5AD5" w14:textId="77777777" w:rsidR="002464C6" w:rsidRDefault="00A2180E" w:rsidP="00E978AF">
      <w:pPr>
        <w:pStyle w:val="AD"/>
        <w:spacing w:line="276" w:lineRule="auto"/>
      </w:pPr>
      <w:r>
        <w:rPr>
          <w:rFonts w:hint="eastAsia"/>
        </w:rPr>
        <w:t xml:space="preserve">　　第三十六条〔违反信息收集、使用、存储规范〕违反本规定第二十一条、第二十二条规定，未依法进行信息收集、使用、存储、发布的，由有关主管部门依照《中华人民共和国网络安全法》等法律、行政法规的规定予以处罚。</w:t>
      </w:r>
    </w:p>
    <w:p w14:paraId="5697CC1E" w14:textId="77777777" w:rsidR="002464C6" w:rsidRDefault="00A2180E" w:rsidP="00E978AF">
      <w:pPr>
        <w:pStyle w:val="AD"/>
        <w:spacing w:line="276" w:lineRule="auto"/>
      </w:pPr>
      <w:r>
        <w:rPr>
          <w:rFonts w:hint="eastAsia"/>
        </w:rPr>
        <w:t xml:space="preserve">　　第三十七条〔未履行信息核验、登记、记录、保存规范〕违反本规定第二十五条规定，不履行规定的核验、登记义务的；违反本规定第二十六条规定，不履行规定的招聘信息、服务信息保存义务的，由人力资源社会保障行政部门责令改正，拒不改正的，处</w:t>
      </w:r>
      <w:r>
        <w:rPr>
          <w:rFonts w:hint="eastAsia"/>
        </w:rPr>
        <w:t>2</w:t>
      </w:r>
      <w:r>
        <w:rPr>
          <w:rFonts w:hint="eastAsia"/>
        </w:rPr>
        <w:t>万元以上</w:t>
      </w:r>
      <w:r>
        <w:rPr>
          <w:rFonts w:hint="eastAsia"/>
        </w:rPr>
        <w:t>10</w:t>
      </w:r>
      <w:r>
        <w:rPr>
          <w:rFonts w:hint="eastAsia"/>
        </w:rPr>
        <w:t>万元以下的罚款；情节严重的，责令停业整顿，并处</w:t>
      </w:r>
      <w:r>
        <w:rPr>
          <w:rFonts w:hint="eastAsia"/>
        </w:rPr>
        <w:t>10</w:t>
      </w:r>
      <w:r>
        <w:rPr>
          <w:rFonts w:hint="eastAsia"/>
        </w:rPr>
        <w:t>万元以上</w:t>
      </w:r>
      <w:r>
        <w:rPr>
          <w:rFonts w:hint="eastAsia"/>
        </w:rPr>
        <w:t>50</w:t>
      </w:r>
      <w:r>
        <w:rPr>
          <w:rFonts w:hint="eastAsia"/>
        </w:rPr>
        <w:t>万元以下的罚款。</w:t>
      </w:r>
    </w:p>
    <w:p w14:paraId="46CA02E6" w14:textId="77777777" w:rsidR="002464C6" w:rsidRDefault="00A2180E" w:rsidP="00E978AF">
      <w:pPr>
        <w:pStyle w:val="AD"/>
        <w:spacing w:line="276" w:lineRule="auto"/>
      </w:pPr>
      <w:r>
        <w:rPr>
          <w:rFonts w:hint="eastAsia"/>
        </w:rPr>
        <w:t xml:space="preserve">　　第三十八条〔行政部门及工作人员责任〕人力资源社会保障行政部门及其工作人员玩忽职</w:t>
      </w:r>
      <w:r>
        <w:rPr>
          <w:rFonts w:hint="eastAsia"/>
        </w:rPr>
        <w:lastRenderedPageBreak/>
        <w:t>守、滥用职权、徇私舞弊的，对直接负责的领导人员和其他直接责任人员依法给予处分。</w:t>
      </w:r>
    </w:p>
    <w:p w14:paraId="3A2553CF" w14:textId="77777777" w:rsidR="002464C6" w:rsidRDefault="00A2180E" w:rsidP="00E978AF">
      <w:pPr>
        <w:pStyle w:val="AD"/>
        <w:spacing w:line="276" w:lineRule="auto"/>
      </w:pPr>
      <w:r>
        <w:rPr>
          <w:rFonts w:hint="eastAsia"/>
        </w:rPr>
        <w:t xml:space="preserve">　　第三十九条〔违反其他法律、行政法规〕违反本规定，给个人造成损害的，依法承担民事责任。违反其他法律、行政法规的，由有关主管部门依法给予处罚。</w:t>
      </w:r>
    </w:p>
    <w:p w14:paraId="0C417F91" w14:textId="0C6B61BB" w:rsidR="00A2180E" w:rsidRDefault="00A2180E" w:rsidP="00E978AF">
      <w:pPr>
        <w:pStyle w:val="AD"/>
        <w:spacing w:line="276" w:lineRule="auto"/>
        <w:rPr>
          <w:rFonts w:hint="eastAsia"/>
        </w:rPr>
      </w:pPr>
      <w:r>
        <w:rPr>
          <w:rFonts w:hint="eastAsia"/>
        </w:rPr>
        <w:t xml:space="preserve">　　违反本规定，构成违反治安管理行为的，依法给予治安管理处罚；构成犯罪的，依法追究刑事责任。</w:t>
      </w:r>
    </w:p>
    <w:p w14:paraId="47C78FBA" w14:textId="77777777" w:rsidR="00A2180E" w:rsidRDefault="00A2180E" w:rsidP="00E978AF">
      <w:pPr>
        <w:pStyle w:val="AD"/>
        <w:spacing w:line="276" w:lineRule="auto"/>
      </w:pPr>
    </w:p>
    <w:p w14:paraId="17A63CC0" w14:textId="04C8B730" w:rsidR="002464C6" w:rsidRDefault="00A2180E" w:rsidP="00E978AF">
      <w:pPr>
        <w:pStyle w:val="AD"/>
        <w:spacing w:line="276" w:lineRule="auto"/>
        <w:jc w:val="center"/>
      </w:pPr>
      <w:r>
        <w:rPr>
          <w:rFonts w:hint="eastAsia"/>
        </w:rPr>
        <w:t>第六章</w:t>
      </w:r>
      <w:r>
        <w:rPr>
          <w:rFonts w:hint="eastAsia"/>
        </w:rPr>
        <w:t xml:space="preserve">  </w:t>
      </w:r>
      <w:r>
        <w:rPr>
          <w:rFonts w:hint="eastAsia"/>
        </w:rPr>
        <w:t>附则</w:t>
      </w:r>
    </w:p>
    <w:p w14:paraId="429E8531" w14:textId="77777777" w:rsidR="002464C6" w:rsidRDefault="002464C6" w:rsidP="00E978AF">
      <w:pPr>
        <w:pStyle w:val="AD"/>
        <w:spacing w:line="276" w:lineRule="auto"/>
      </w:pPr>
    </w:p>
    <w:p w14:paraId="00045ACD" w14:textId="77777777" w:rsidR="002464C6" w:rsidRDefault="00A2180E" w:rsidP="00E978AF">
      <w:pPr>
        <w:pStyle w:val="AD"/>
        <w:spacing w:line="276" w:lineRule="auto"/>
      </w:pPr>
      <w:r>
        <w:rPr>
          <w:rFonts w:hint="eastAsia"/>
        </w:rPr>
        <w:t xml:space="preserve">　　第四十条〔公益性网络招聘规定〕公共人力资源服务机构通过互联网等信息网络提供公益性招聘服务，参照执行本规定有关网络招聘服务规范。</w:t>
      </w:r>
    </w:p>
    <w:p w14:paraId="2B388DC3" w14:textId="566872AE" w:rsidR="00B15193" w:rsidRDefault="00A2180E" w:rsidP="00E978AF">
      <w:pPr>
        <w:pStyle w:val="AD"/>
        <w:spacing w:line="276" w:lineRule="auto"/>
      </w:pPr>
      <w:r>
        <w:rPr>
          <w:rFonts w:hint="eastAsia"/>
        </w:rPr>
        <w:t xml:space="preserve">　　第四十一条〔施行日期〕本办法自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01FD9C1A" w14:textId="795A3ABA" w:rsidR="00A2180E" w:rsidRDefault="00A2180E" w:rsidP="00E978AF">
      <w:pPr>
        <w:pStyle w:val="AD"/>
        <w:spacing w:line="276" w:lineRule="auto"/>
      </w:pPr>
    </w:p>
    <w:p w14:paraId="158BF500" w14:textId="3542BC1F" w:rsidR="00A2180E" w:rsidRDefault="00A2180E" w:rsidP="00E978AF">
      <w:pPr>
        <w:pStyle w:val="AD"/>
        <w:spacing w:line="276" w:lineRule="auto"/>
      </w:pPr>
    </w:p>
    <w:p w14:paraId="145E981D" w14:textId="77777777" w:rsidR="00530BB1" w:rsidRDefault="00A2180E" w:rsidP="00E978AF">
      <w:pPr>
        <w:pStyle w:val="AD"/>
        <w:spacing w:line="276" w:lineRule="auto"/>
      </w:pPr>
      <w:r>
        <w:rPr>
          <w:rFonts w:hint="eastAsia"/>
        </w:rPr>
        <w:t>信息来源：</w:t>
      </w:r>
    </w:p>
    <w:p w14:paraId="5C37B0CD" w14:textId="060BD1B1" w:rsidR="00A2180E" w:rsidRDefault="00BC60E8" w:rsidP="00E978AF">
      <w:pPr>
        <w:pStyle w:val="AD"/>
        <w:spacing w:line="276" w:lineRule="auto"/>
      </w:pPr>
      <w:hyperlink r:id="rId6" w:history="1">
        <w:r w:rsidR="002464C6" w:rsidRPr="00247EEC">
          <w:rPr>
            <w:rStyle w:val="a7"/>
          </w:rPr>
          <w:t>http://www.mohrss.gov.cn/SYrlzyhshbzb/zcfg/SYzhengqiuyijian/zq_fgs/202009/t20200917_386032.html</w:t>
        </w:r>
      </w:hyperlink>
    </w:p>
    <w:p w14:paraId="56855BEF" w14:textId="77777777" w:rsidR="00530BB1" w:rsidRPr="00530BB1" w:rsidRDefault="00530BB1" w:rsidP="00E978AF">
      <w:pPr>
        <w:pStyle w:val="AD"/>
        <w:spacing w:line="276" w:lineRule="auto"/>
      </w:pPr>
    </w:p>
    <w:sectPr w:rsidR="00530BB1" w:rsidRPr="00530BB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9F5D9" w14:textId="77777777" w:rsidR="00BC60E8" w:rsidRDefault="00BC60E8" w:rsidP="00C20A6A">
      <w:pPr>
        <w:spacing w:line="240" w:lineRule="auto"/>
      </w:pPr>
      <w:r>
        <w:separator/>
      </w:r>
    </w:p>
  </w:endnote>
  <w:endnote w:type="continuationSeparator" w:id="0">
    <w:p w14:paraId="254E7CB6" w14:textId="77777777" w:rsidR="00BC60E8" w:rsidRDefault="00BC60E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D0E87" w14:textId="77777777" w:rsidR="00BC60E8" w:rsidRDefault="00BC60E8" w:rsidP="00C20A6A">
      <w:pPr>
        <w:spacing w:line="240" w:lineRule="auto"/>
      </w:pPr>
      <w:r>
        <w:separator/>
      </w:r>
    </w:p>
  </w:footnote>
  <w:footnote w:type="continuationSeparator" w:id="0">
    <w:p w14:paraId="6E2DBAE1" w14:textId="77777777" w:rsidR="00BC60E8" w:rsidRDefault="00BC60E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4089"/>
    <w:rsid w:val="000F4C6A"/>
    <w:rsid w:val="00176A25"/>
    <w:rsid w:val="001C4C6F"/>
    <w:rsid w:val="002464C6"/>
    <w:rsid w:val="003D27E2"/>
    <w:rsid w:val="00530BB1"/>
    <w:rsid w:val="005F7C76"/>
    <w:rsid w:val="007D7BDB"/>
    <w:rsid w:val="00A2180E"/>
    <w:rsid w:val="00A548E7"/>
    <w:rsid w:val="00A6698F"/>
    <w:rsid w:val="00B15193"/>
    <w:rsid w:val="00B731F1"/>
    <w:rsid w:val="00BC60E8"/>
    <w:rsid w:val="00C20A6A"/>
    <w:rsid w:val="00C22624"/>
    <w:rsid w:val="00D02718"/>
    <w:rsid w:val="00E04089"/>
    <w:rsid w:val="00E978AF"/>
    <w:rsid w:val="00F82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E3DB7"/>
  <w15:chartTrackingRefBased/>
  <w15:docId w15:val="{0CA286C4-C012-4F08-B845-757DAB1B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30BB1"/>
    <w:rPr>
      <w:color w:val="0000FF" w:themeColor="hyperlink"/>
      <w:u w:val="single"/>
    </w:rPr>
  </w:style>
  <w:style w:type="character" w:styleId="a8">
    <w:name w:val="Unresolved Mention"/>
    <w:basedOn w:val="a0"/>
    <w:uiPriority w:val="99"/>
    <w:semiHidden/>
    <w:unhideWhenUsed/>
    <w:rsid w:val="00530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rss.gov.cn/SYrlzyhshbzb/zcfg/SYzhengqiuyijian/zq_fgs/202009/t20200917_38603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2020-09-17T09:20:00Z</dcterms:created>
  <dcterms:modified xsi:type="dcterms:W3CDTF">2020-09-17T10:04:00Z</dcterms:modified>
</cp:coreProperties>
</file>