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E564" w14:textId="77777777" w:rsidR="008F1A2D" w:rsidRPr="008F1A2D" w:rsidRDefault="008F1A2D" w:rsidP="008F1A2D">
      <w:pPr>
        <w:pStyle w:val="AD"/>
        <w:spacing w:line="276" w:lineRule="auto"/>
        <w:contextualSpacing/>
        <w:jc w:val="center"/>
        <w:rPr>
          <w:b/>
          <w:bCs/>
          <w:color w:val="E36C0A" w:themeColor="accent6" w:themeShade="BF"/>
          <w:sz w:val="32"/>
          <w:szCs w:val="32"/>
        </w:rPr>
      </w:pPr>
      <w:r w:rsidRPr="008F1A2D">
        <w:rPr>
          <w:rFonts w:hint="eastAsia"/>
          <w:b/>
          <w:bCs/>
          <w:color w:val="E36C0A" w:themeColor="accent6" w:themeShade="BF"/>
          <w:sz w:val="32"/>
          <w:szCs w:val="32"/>
        </w:rPr>
        <w:t>关于公开征求《市场监管总局关于加强网络直播营销活动监管的指导意见（征求意见稿）》意见的公告</w:t>
      </w:r>
    </w:p>
    <w:p w14:paraId="364368C7" w14:textId="77777777" w:rsidR="008F1A2D" w:rsidRDefault="008F1A2D" w:rsidP="008F1A2D">
      <w:pPr>
        <w:pStyle w:val="AD"/>
        <w:spacing w:line="276" w:lineRule="auto"/>
        <w:contextualSpacing/>
      </w:pPr>
    </w:p>
    <w:p w14:paraId="78046FEA" w14:textId="0FC2910D" w:rsidR="008F1A2D" w:rsidRDefault="008F1A2D" w:rsidP="008F1A2D">
      <w:pPr>
        <w:pStyle w:val="AD"/>
        <w:spacing w:line="276" w:lineRule="auto"/>
        <w:contextualSpacing/>
      </w:pPr>
      <w:r>
        <w:rPr>
          <w:rFonts w:hint="eastAsia"/>
        </w:rPr>
        <w:t>为加强网络直播营销活动监管，保护消费者合法权益，促进直播营销新业态健康发展，依据《电子商务法》《反不正当竞争法》《产品质量法》《食品安全法》《消费者权益保护法》《广告法》《价格法》等相关法律规定，市场监管总局起草了《市场监管总局关于加强网络直播营销活动监管的指导意见（征求意见稿）》，现向社会公开征求意见。欢迎各有关单位和个人提出修改意见，并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日前反馈市场监管总局。公众可通过以下途径和方式提出意见：</w:t>
      </w:r>
    </w:p>
    <w:p w14:paraId="5D466110" w14:textId="77777777" w:rsidR="008F1A2D" w:rsidRDefault="008F1A2D" w:rsidP="008F1A2D">
      <w:pPr>
        <w:pStyle w:val="AD"/>
        <w:spacing w:line="276" w:lineRule="auto"/>
        <w:contextualSpacing/>
      </w:pPr>
    </w:p>
    <w:p w14:paraId="700682CB" w14:textId="77777777" w:rsidR="008F1A2D" w:rsidRDefault="008F1A2D" w:rsidP="008F1A2D">
      <w:pPr>
        <w:pStyle w:val="AD"/>
        <w:spacing w:line="276" w:lineRule="auto"/>
        <w:contextualSpacing/>
      </w:pPr>
      <w:r>
        <w:rPr>
          <w:rFonts w:hint="eastAsia"/>
        </w:rPr>
        <w:t>一、登录国家市场监督管理总局网站（网址：</w:t>
      </w:r>
      <w:r>
        <w:rPr>
          <w:rFonts w:hint="eastAsia"/>
        </w:rPr>
        <w:t>http://www.samr.gov.cn</w:t>
      </w:r>
      <w:r>
        <w:rPr>
          <w:rFonts w:hint="eastAsia"/>
        </w:rPr>
        <w:t>），通过首页“互动”栏目中的“征集调查”提出意见。</w:t>
      </w:r>
    </w:p>
    <w:p w14:paraId="44D499BC" w14:textId="77777777" w:rsidR="008F1A2D" w:rsidRDefault="008F1A2D" w:rsidP="008F1A2D">
      <w:pPr>
        <w:pStyle w:val="AD"/>
        <w:spacing w:line="276" w:lineRule="auto"/>
        <w:contextualSpacing/>
      </w:pPr>
    </w:p>
    <w:p w14:paraId="2B1AA208" w14:textId="77777777" w:rsidR="008F1A2D" w:rsidRDefault="008F1A2D" w:rsidP="008F1A2D">
      <w:pPr>
        <w:pStyle w:val="AD"/>
        <w:spacing w:line="276" w:lineRule="auto"/>
        <w:contextualSpacing/>
      </w:pPr>
      <w:r>
        <w:rPr>
          <w:rFonts w:hint="eastAsia"/>
        </w:rPr>
        <w:t>二、通过电子邮件将意见发送至</w:t>
      </w:r>
      <w:r>
        <w:rPr>
          <w:rFonts w:hint="eastAsia"/>
        </w:rPr>
        <w:t>ggsjd@samr.gov.cn</w:t>
      </w:r>
      <w:r>
        <w:rPr>
          <w:rFonts w:hint="eastAsia"/>
        </w:rPr>
        <w:t>，邮件主题请注明“指导意见（征求意见稿）公开征求意见”。</w:t>
      </w:r>
    </w:p>
    <w:p w14:paraId="37C6D37D" w14:textId="77777777" w:rsidR="008F1A2D" w:rsidRDefault="008F1A2D" w:rsidP="008F1A2D">
      <w:pPr>
        <w:pStyle w:val="AD"/>
        <w:spacing w:line="276" w:lineRule="auto"/>
        <w:contextualSpacing/>
      </w:pPr>
    </w:p>
    <w:p w14:paraId="61AC404B" w14:textId="77777777" w:rsidR="008F1A2D" w:rsidRDefault="008F1A2D" w:rsidP="008F1A2D">
      <w:pPr>
        <w:pStyle w:val="AD"/>
        <w:spacing w:line="276" w:lineRule="auto"/>
        <w:contextualSpacing/>
      </w:pPr>
      <w:r>
        <w:rPr>
          <w:rFonts w:hint="eastAsia"/>
        </w:rPr>
        <w:t>三、通过信函方式将意见邮寄至：北京市西城区三里河东路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邮编</w:t>
      </w:r>
      <w:r>
        <w:rPr>
          <w:rFonts w:hint="eastAsia"/>
        </w:rPr>
        <w:t>100820)</w:t>
      </w:r>
      <w:r>
        <w:rPr>
          <w:rFonts w:hint="eastAsia"/>
        </w:rPr>
        <w:t>，市场监管总局广告监管司，请在信封注明“指导意见（征求意见稿）公开征求意见”字样。</w:t>
      </w:r>
    </w:p>
    <w:p w14:paraId="282B6DF1" w14:textId="77777777" w:rsidR="008F1A2D" w:rsidRDefault="008F1A2D" w:rsidP="008F1A2D">
      <w:pPr>
        <w:pStyle w:val="AD"/>
        <w:spacing w:line="276" w:lineRule="auto"/>
        <w:contextualSpacing/>
      </w:pPr>
    </w:p>
    <w:p w14:paraId="25257139" w14:textId="77777777" w:rsidR="008F1A2D" w:rsidRDefault="008F1A2D" w:rsidP="008F1A2D">
      <w:pPr>
        <w:pStyle w:val="AD"/>
        <w:spacing w:line="276" w:lineRule="auto"/>
        <w:contextualSpacing/>
        <w:jc w:val="right"/>
      </w:pPr>
      <w:r>
        <w:rPr>
          <w:rFonts w:hint="eastAsia"/>
        </w:rPr>
        <w:t>市场监管总局</w:t>
      </w:r>
    </w:p>
    <w:p w14:paraId="4DD59A5B" w14:textId="3F20D934" w:rsidR="00B15193" w:rsidRDefault="008F1A2D" w:rsidP="008F1A2D">
      <w:pPr>
        <w:pStyle w:val="AD"/>
        <w:spacing w:line="276" w:lineRule="auto"/>
        <w:contextualSpacing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14:paraId="6A3972D6" w14:textId="08BA5375" w:rsidR="008F1A2D" w:rsidRDefault="008F1A2D" w:rsidP="008F1A2D">
      <w:pPr>
        <w:pStyle w:val="AD"/>
        <w:spacing w:line="276" w:lineRule="auto"/>
        <w:contextualSpacing/>
      </w:pPr>
    </w:p>
    <w:p w14:paraId="6F206D78" w14:textId="672C9D08" w:rsidR="00F73A46" w:rsidRDefault="00F73A46" w:rsidP="008F1A2D">
      <w:pPr>
        <w:pStyle w:val="AD"/>
        <w:spacing w:line="276" w:lineRule="auto"/>
        <w:contextualSpacing/>
      </w:pPr>
      <w:r>
        <w:rPr>
          <w:rFonts w:hint="eastAsia"/>
        </w:rPr>
        <w:t>附件：</w:t>
      </w:r>
      <w:hyperlink r:id="rId6" w:history="1">
        <w:r w:rsidRPr="0004345B">
          <w:rPr>
            <w:rStyle w:val="a9"/>
            <w:rFonts w:hint="eastAsia"/>
          </w:rPr>
          <w:t>市场监管总局关于加强网络直播营销活动监管的指导意见（征求意见稿）</w:t>
        </w:r>
      </w:hyperlink>
    </w:p>
    <w:p w14:paraId="0E1C7BCB" w14:textId="77777777" w:rsidR="00F73A46" w:rsidRPr="00F73A46" w:rsidRDefault="00F73A46" w:rsidP="008F1A2D">
      <w:pPr>
        <w:pStyle w:val="AD"/>
        <w:spacing w:line="276" w:lineRule="auto"/>
        <w:contextualSpacing/>
      </w:pPr>
    </w:p>
    <w:p w14:paraId="040B21C3" w14:textId="3A1AE199" w:rsidR="008F1A2D" w:rsidRDefault="008F1A2D" w:rsidP="008F1A2D">
      <w:pPr>
        <w:pStyle w:val="AD"/>
        <w:spacing w:line="276" w:lineRule="auto"/>
        <w:contextualSpacing/>
      </w:pPr>
    </w:p>
    <w:p w14:paraId="344D876B" w14:textId="341BBD81" w:rsidR="008F1A2D" w:rsidRDefault="008F1A2D" w:rsidP="008F1A2D">
      <w:pPr>
        <w:pStyle w:val="AD"/>
        <w:spacing w:line="276" w:lineRule="auto"/>
        <w:contextualSpacing/>
        <w:rPr>
          <w:rStyle w:val="a9"/>
        </w:rPr>
      </w:pPr>
      <w:r>
        <w:rPr>
          <w:rFonts w:hint="eastAsia"/>
        </w:rPr>
        <w:t>信息来源：</w:t>
      </w:r>
      <w:hyperlink r:id="rId7" w:history="1">
        <w:r>
          <w:rPr>
            <w:rStyle w:val="a9"/>
          </w:rPr>
          <w:t>http://www.gov.cn/xinwen/2020-07/29/content_5531073.htm</w:t>
        </w:r>
      </w:hyperlink>
    </w:p>
    <w:p w14:paraId="2741BE27" w14:textId="77777777" w:rsidR="00217D4E" w:rsidRPr="00217D4E" w:rsidRDefault="00217D4E" w:rsidP="008F1A2D">
      <w:pPr>
        <w:pStyle w:val="AD"/>
        <w:spacing w:line="276" w:lineRule="auto"/>
        <w:contextualSpacing/>
      </w:pPr>
    </w:p>
    <w:sectPr w:rsidR="00217D4E" w:rsidRPr="00217D4E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85FB1" w14:textId="77777777" w:rsidR="00B44C36" w:rsidRDefault="00B44C36" w:rsidP="00C20A6A">
      <w:pPr>
        <w:spacing w:line="240" w:lineRule="auto"/>
      </w:pPr>
      <w:r>
        <w:separator/>
      </w:r>
    </w:p>
  </w:endnote>
  <w:endnote w:type="continuationSeparator" w:id="0">
    <w:p w14:paraId="7A7B185E" w14:textId="77777777" w:rsidR="00B44C36" w:rsidRDefault="00B44C36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9661D" w14:textId="77777777" w:rsidR="00B44C36" w:rsidRDefault="00B44C36" w:rsidP="00C20A6A">
      <w:pPr>
        <w:spacing w:line="240" w:lineRule="auto"/>
      </w:pPr>
      <w:r>
        <w:separator/>
      </w:r>
    </w:p>
  </w:footnote>
  <w:footnote w:type="continuationSeparator" w:id="0">
    <w:p w14:paraId="7A6C2EF1" w14:textId="77777777" w:rsidR="00B44C36" w:rsidRDefault="00B44C36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1814"/>
    <w:rsid w:val="0004345B"/>
    <w:rsid w:val="000F4C6A"/>
    <w:rsid w:val="00176A25"/>
    <w:rsid w:val="001C4C6F"/>
    <w:rsid w:val="001D5F05"/>
    <w:rsid w:val="001E1814"/>
    <w:rsid w:val="00217D4E"/>
    <w:rsid w:val="003D27E2"/>
    <w:rsid w:val="005F7C76"/>
    <w:rsid w:val="0061004A"/>
    <w:rsid w:val="007D7BDB"/>
    <w:rsid w:val="008F1A2D"/>
    <w:rsid w:val="00A548E7"/>
    <w:rsid w:val="00B15193"/>
    <w:rsid w:val="00B44C36"/>
    <w:rsid w:val="00B731F1"/>
    <w:rsid w:val="00C20A6A"/>
    <w:rsid w:val="00C22624"/>
    <w:rsid w:val="00D02718"/>
    <w:rsid w:val="00F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CACE0"/>
  <w15:chartTrackingRefBased/>
  <w15:docId w15:val="{5631D2A0-D4DA-4370-AFAC-26E1680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F1A2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F1A2D"/>
    <w:rPr>
      <w:rFonts w:ascii="Arial" w:eastAsia="宋体" w:hAnsi="Arial"/>
      <w:sz w:val="22"/>
    </w:rPr>
  </w:style>
  <w:style w:type="character" w:styleId="a9">
    <w:name w:val="Hyperlink"/>
    <w:basedOn w:val="a0"/>
    <w:uiPriority w:val="99"/>
    <w:unhideWhenUsed/>
    <w:rsid w:val="008F1A2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4345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43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cn/xinwen/2020-07/29/content_553107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um.hhp.com.cn/newlaw/20200730012_0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6</cp:revision>
  <dcterms:created xsi:type="dcterms:W3CDTF">2020-07-30T07:10:00Z</dcterms:created>
  <dcterms:modified xsi:type="dcterms:W3CDTF">2020-07-30T10:54:00Z</dcterms:modified>
</cp:coreProperties>
</file>