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FE3E9" w14:textId="26A8D0ED" w:rsidR="00BC099E" w:rsidRPr="007B0C83" w:rsidRDefault="00BC099E" w:rsidP="007B0C83">
      <w:pPr>
        <w:spacing w:line="276" w:lineRule="auto"/>
        <w:jc w:val="center"/>
        <w:rPr>
          <w:b/>
          <w:bCs/>
          <w:color w:val="E36C0A" w:themeColor="accent6" w:themeShade="BF"/>
          <w:sz w:val="32"/>
          <w:szCs w:val="32"/>
        </w:rPr>
      </w:pPr>
      <w:r w:rsidRPr="007B0C83">
        <w:rPr>
          <w:rFonts w:hint="eastAsia"/>
          <w:b/>
          <w:bCs/>
          <w:color w:val="E36C0A" w:themeColor="accent6" w:themeShade="BF"/>
          <w:sz w:val="32"/>
          <w:szCs w:val="32"/>
        </w:rPr>
        <w:t>关于做好自由贸易试验区第六批改革试点经验复制推广工作的通知</w:t>
      </w:r>
    </w:p>
    <w:p w14:paraId="2AC1C53E" w14:textId="77777777" w:rsidR="00BC099E" w:rsidRDefault="00BC099E" w:rsidP="007B0C83">
      <w:pPr>
        <w:spacing w:line="276" w:lineRule="auto"/>
        <w:jc w:val="center"/>
      </w:pPr>
      <w:proofErr w:type="gramStart"/>
      <w:r>
        <w:rPr>
          <w:rFonts w:hint="eastAsia"/>
        </w:rPr>
        <w:t>国函〔</w:t>
      </w:r>
      <w:r>
        <w:rPr>
          <w:rFonts w:hint="eastAsia"/>
        </w:rPr>
        <w:t>2020</w:t>
      </w:r>
      <w:r>
        <w:rPr>
          <w:rFonts w:hint="eastAsia"/>
        </w:rPr>
        <w:t>〕</w:t>
      </w:r>
      <w:proofErr w:type="gramEnd"/>
      <w:r>
        <w:rPr>
          <w:rFonts w:hint="eastAsia"/>
        </w:rPr>
        <w:t>96</w:t>
      </w:r>
      <w:r>
        <w:rPr>
          <w:rFonts w:hint="eastAsia"/>
        </w:rPr>
        <w:t>号</w:t>
      </w:r>
    </w:p>
    <w:p w14:paraId="53BCC8DE" w14:textId="77777777" w:rsidR="00BC099E" w:rsidRDefault="00BC099E" w:rsidP="007B0C83">
      <w:pPr>
        <w:spacing w:line="276" w:lineRule="auto"/>
      </w:pPr>
    </w:p>
    <w:p w14:paraId="0C72C25F" w14:textId="77777777" w:rsidR="00BC099E" w:rsidRDefault="00BC099E" w:rsidP="007B0C83">
      <w:pPr>
        <w:spacing w:line="276" w:lineRule="auto"/>
      </w:pPr>
      <w:r>
        <w:rPr>
          <w:rFonts w:hint="eastAsia"/>
        </w:rPr>
        <w:t>各省、自治区、直辖市人民政府，国务院各部委、各直属机构：</w:t>
      </w:r>
    </w:p>
    <w:p w14:paraId="29976232" w14:textId="77777777" w:rsidR="00BC099E" w:rsidRDefault="00BC099E" w:rsidP="007B0C83">
      <w:pPr>
        <w:spacing w:line="276" w:lineRule="auto"/>
      </w:pPr>
    </w:p>
    <w:p w14:paraId="2F9EEE09" w14:textId="77777777" w:rsidR="00BC099E" w:rsidRDefault="00BC099E" w:rsidP="007B0C83">
      <w:pPr>
        <w:spacing w:line="276" w:lineRule="auto"/>
      </w:pPr>
      <w:r>
        <w:rPr>
          <w:rFonts w:hint="eastAsia"/>
        </w:rPr>
        <w:t>建设自由贸易试验区（以下简称自贸试验区）是党中央、国务院在新时代推进改革开放的一项战略举措，肩负着为全面深化改革和扩大开放探索新途径、积累新经验的重大使命。按照党中央、国务院决策部署，自贸试验区所在地方和有关部门结合各自贸试验区功能定位和特色特点，全力推进制度创新实践，形成了自贸试验区第六批改革试点经验，将在全国范围内复制推广。现就有关事项通知如下：</w:t>
      </w:r>
    </w:p>
    <w:p w14:paraId="7F1E88E3" w14:textId="77777777" w:rsidR="00BC099E" w:rsidRDefault="00BC099E" w:rsidP="007B0C83">
      <w:pPr>
        <w:spacing w:line="276" w:lineRule="auto"/>
      </w:pPr>
    </w:p>
    <w:p w14:paraId="51766074" w14:textId="77777777" w:rsidR="00BC099E" w:rsidRPr="000D7EF0" w:rsidRDefault="00BC099E" w:rsidP="007B0C83">
      <w:pPr>
        <w:spacing w:line="276" w:lineRule="auto"/>
        <w:rPr>
          <w:b/>
          <w:bCs/>
        </w:rPr>
      </w:pPr>
      <w:r w:rsidRPr="000D7EF0">
        <w:rPr>
          <w:rFonts w:hint="eastAsia"/>
          <w:b/>
          <w:bCs/>
        </w:rPr>
        <w:t>一、复制推广的主要内容</w:t>
      </w:r>
    </w:p>
    <w:p w14:paraId="455F22E0" w14:textId="77777777" w:rsidR="00BC099E" w:rsidRDefault="00BC099E" w:rsidP="007B0C83">
      <w:pPr>
        <w:spacing w:line="276" w:lineRule="auto"/>
      </w:pPr>
    </w:p>
    <w:p w14:paraId="6DC9B1F4" w14:textId="77777777" w:rsidR="00BC099E" w:rsidRDefault="00BC099E" w:rsidP="007B0C83">
      <w:pPr>
        <w:spacing w:line="276" w:lineRule="auto"/>
      </w:pPr>
      <w:r>
        <w:rPr>
          <w:rFonts w:hint="eastAsia"/>
        </w:rPr>
        <w:t>（一）在全国范围内复制推广的改革事项。</w:t>
      </w:r>
    </w:p>
    <w:p w14:paraId="6DBCE1E3" w14:textId="77777777" w:rsidR="00BC099E" w:rsidRDefault="00BC099E" w:rsidP="007B0C83">
      <w:pPr>
        <w:spacing w:line="276" w:lineRule="auto"/>
      </w:pPr>
    </w:p>
    <w:p w14:paraId="0232B23C" w14:textId="77777777" w:rsidR="00BC099E" w:rsidRDefault="00BC099E" w:rsidP="007B0C83">
      <w:pPr>
        <w:spacing w:line="276" w:lineRule="auto"/>
      </w:pPr>
      <w:r>
        <w:rPr>
          <w:rFonts w:hint="eastAsia"/>
        </w:rPr>
        <w:t>1.</w:t>
      </w:r>
      <w:r>
        <w:rPr>
          <w:rFonts w:hint="eastAsia"/>
        </w:rPr>
        <w:t>投资管理领域：“出版物发行业务许可与网络发行备案联办制度”、“绿色船舶修理企业规范管理”、“电力工程审批绿色通道”、“以三维地籍为核心的土地立体化管理模式”、“不动产登记业务便民模式”、“增值税小规模纳税人智能辅助申报服务”、“证照‘一口受理、并联办理’审批服务模式”、“企业‘套餐式’注销服务模式”、“医疗器械注册人委托生产模式”等</w:t>
      </w:r>
      <w:r>
        <w:rPr>
          <w:rFonts w:hint="eastAsia"/>
        </w:rPr>
        <w:t>9</w:t>
      </w:r>
      <w:r>
        <w:rPr>
          <w:rFonts w:hint="eastAsia"/>
        </w:rPr>
        <w:t>项。</w:t>
      </w:r>
    </w:p>
    <w:p w14:paraId="6DEC6982" w14:textId="77777777" w:rsidR="00BC099E" w:rsidRDefault="00BC099E" w:rsidP="007B0C83">
      <w:pPr>
        <w:spacing w:line="276" w:lineRule="auto"/>
      </w:pPr>
    </w:p>
    <w:p w14:paraId="21988589" w14:textId="77777777" w:rsidR="00BC099E" w:rsidRDefault="00BC099E" w:rsidP="007B0C83">
      <w:pPr>
        <w:spacing w:line="276" w:lineRule="auto"/>
      </w:pPr>
      <w:r>
        <w:rPr>
          <w:rFonts w:hint="eastAsia"/>
        </w:rPr>
        <w:t>2.</w:t>
      </w:r>
      <w:r>
        <w:rPr>
          <w:rFonts w:hint="eastAsia"/>
        </w:rPr>
        <w:t>贸易便利化领域：“‘融资租赁</w:t>
      </w:r>
      <w:r>
        <w:rPr>
          <w:rFonts w:hint="eastAsia"/>
        </w:rPr>
        <w:t>+</w:t>
      </w:r>
      <w:r>
        <w:rPr>
          <w:rFonts w:hint="eastAsia"/>
        </w:rPr>
        <w:t>汽车出口’业务创新”、“飞机行业内加工贸易保税货物便捷调拨监管模式”、“跨境电商零售进口退货中心仓模式”、“进出口商品智慧申报导航服务”、“冰鲜水产品两段准入监管模式”、“货物贸易‘一保多用’管理模式”、“边检行政许可网上办理”等</w:t>
      </w:r>
      <w:r>
        <w:rPr>
          <w:rFonts w:hint="eastAsia"/>
        </w:rPr>
        <w:t>7</w:t>
      </w:r>
      <w:r>
        <w:rPr>
          <w:rFonts w:hint="eastAsia"/>
        </w:rPr>
        <w:t>项。</w:t>
      </w:r>
    </w:p>
    <w:p w14:paraId="73479323" w14:textId="77777777" w:rsidR="00BC099E" w:rsidRDefault="00BC099E" w:rsidP="007B0C83">
      <w:pPr>
        <w:spacing w:line="276" w:lineRule="auto"/>
      </w:pPr>
    </w:p>
    <w:p w14:paraId="1BE492AA" w14:textId="77777777" w:rsidR="00BC099E" w:rsidRDefault="00BC099E" w:rsidP="007B0C83">
      <w:pPr>
        <w:spacing w:line="276" w:lineRule="auto"/>
      </w:pPr>
      <w:r>
        <w:rPr>
          <w:rFonts w:hint="eastAsia"/>
        </w:rPr>
        <w:t>3.</w:t>
      </w:r>
      <w:r>
        <w:rPr>
          <w:rFonts w:hint="eastAsia"/>
        </w:rPr>
        <w:t>金融开放创新领域：“保理公司接入央行企业征信系统”、“分布式共享模式实现‘银政互通’”、“绿色债务融资工具创新”、“知识产权证券化”等</w:t>
      </w:r>
      <w:r>
        <w:rPr>
          <w:rFonts w:hint="eastAsia"/>
        </w:rPr>
        <w:t>4</w:t>
      </w:r>
      <w:r>
        <w:rPr>
          <w:rFonts w:hint="eastAsia"/>
        </w:rPr>
        <w:t>项。</w:t>
      </w:r>
    </w:p>
    <w:p w14:paraId="2ADB3B6E" w14:textId="77777777" w:rsidR="00BC099E" w:rsidRDefault="00BC099E" w:rsidP="007B0C83">
      <w:pPr>
        <w:spacing w:line="276" w:lineRule="auto"/>
      </w:pPr>
    </w:p>
    <w:p w14:paraId="3783C33A" w14:textId="77777777" w:rsidR="00BC099E" w:rsidRDefault="00BC099E" w:rsidP="007B0C83">
      <w:pPr>
        <w:spacing w:line="276" w:lineRule="auto"/>
      </w:pPr>
      <w:r>
        <w:rPr>
          <w:rFonts w:hint="eastAsia"/>
        </w:rPr>
        <w:t>4.</w:t>
      </w:r>
      <w:r>
        <w:rPr>
          <w:rFonts w:hint="eastAsia"/>
        </w:rPr>
        <w:t>事中事后监管措施：“‘委托公证</w:t>
      </w:r>
      <w:r>
        <w:rPr>
          <w:rFonts w:hint="eastAsia"/>
        </w:rPr>
        <w:t>+</w:t>
      </w:r>
      <w:r>
        <w:rPr>
          <w:rFonts w:hint="eastAsia"/>
        </w:rPr>
        <w:t>政府询价</w:t>
      </w:r>
      <w:r>
        <w:rPr>
          <w:rFonts w:hint="eastAsia"/>
        </w:rPr>
        <w:t>+</w:t>
      </w:r>
      <w:r>
        <w:rPr>
          <w:rFonts w:hint="eastAsia"/>
        </w:rPr>
        <w:t>异地处置’财产执行云处置模式”、“多领域实施包容免罚清单模式”、“海关公证电子送达系统”、“商事主体信用修复制度”、“融资租赁公司风险防控大数据平台”、“大型机场运行协调新机制”等</w:t>
      </w:r>
      <w:r>
        <w:rPr>
          <w:rFonts w:hint="eastAsia"/>
        </w:rPr>
        <w:t>6</w:t>
      </w:r>
      <w:r>
        <w:rPr>
          <w:rFonts w:hint="eastAsia"/>
        </w:rPr>
        <w:t>项。</w:t>
      </w:r>
    </w:p>
    <w:p w14:paraId="54E560DC" w14:textId="77777777" w:rsidR="00BC099E" w:rsidRDefault="00BC099E" w:rsidP="007B0C83">
      <w:pPr>
        <w:spacing w:line="276" w:lineRule="auto"/>
      </w:pPr>
    </w:p>
    <w:p w14:paraId="7EC1BB20" w14:textId="77777777" w:rsidR="00BC099E" w:rsidRDefault="00BC099E" w:rsidP="007B0C83">
      <w:pPr>
        <w:spacing w:line="276" w:lineRule="auto"/>
      </w:pPr>
      <w:r>
        <w:rPr>
          <w:rFonts w:hint="eastAsia"/>
        </w:rPr>
        <w:t>5.</w:t>
      </w:r>
      <w:r>
        <w:rPr>
          <w:rFonts w:hint="eastAsia"/>
        </w:rPr>
        <w:t>人力资源领域：“领事业务‘一网通办’”、“直接采认台湾地区部分技能人员职业资格”、“航空维修产业职称评审”、“船员远程计算机终端考试”、“出入境人员综合服务‘一站式’平台”等</w:t>
      </w:r>
      <w:r>
        <w:rPr>
          <w:rFonts w:hint="eastAsia"/>
        </w:rPr>
        <w:t>5</w:t>
      </w:r>
      <w:r>
        <w:rPr>
          <w:rFonts w:hint="eastAsia"/>
        </w:rPr>
        <w:t>项。</w:t>
      </w:r>
    </w:p>
    <w:p w14:paraId="6934A758" w14:textId="77777777" w:rsidR="00BC099E" w:rsidRDefault="00BC099E" w:rsidP="007B0C83">
      <w:pPr>
        <w:spacing w:line="276" w:lineRule="auto"/>
      </w:pPr>
    </w:p>
    <w:p w14:paraId="2404CA64" w14:textId="77777777" w:rsidR="00BC099E" w:rsidRDefault="00BC099E" w:rsidP="007B0C83">
      <w:pPr>
        <w:spacing w:line="276" w:lineRule="auto"/>
      </w:pPr>
      <w:r>
        <w:rPr>
          <w:rFonts w:hint="eastAsia"/>
        </w:rPr>
        <w:t>（二）在特定区域复制推广的改革事项。</w:t>
      </w:r>
    </w:p>
    <w:p w14:paraId="66D515A0" w14:textId="77777777" w:rsidR="00BC099E" w:rsidRDefault="00BC099E" w:rsidP="007B0C83">
      <w:pPr>
        <w:spacing w:line="276" w:lineRule="auto"/>
      </w:pPr>
    </w:p>
    <w:p w14:paraId="17AB76EA" w14:textId="77777777" w:rsidR="00BC099E" w:rsidRDefault="00BC099E" w:rsidP="007B0C83">
      <w:pPr>
        <w:spacing w:line="276" w:lineRule="auto"/>
      </w:pPr>
      <w:r>
        <w:rPr>
          <w:rFonts w:hint="eastAsia"/>
        </w:rPr>
        <w:t>1.</w:t>
      </w:r>
      <w:r>
        <w:rPr>
          <w:rFonts w:hint="eastAsia"/>
        </w:rPr>
        <w:t>在自贸试验区复制推广“建设项目水、电、气、暖现场一次联办模式”、“股权转让登记远程确认服务”、“野生动植物进出口行政许可审批事项改革”等</w:t>
      </w:r>
      <w:r>
        <w:rPr>
          <w:rFonts w:hint="eastAsia"/>
        </w:rPr>
        <w:t>3</w:t>
      </w:r>
      <w:r>
        <w:rPr>
          <w:rFonts w:hint="eastAsia"/>
        </w:rPr>
        <w:t>项。</w:t>
      </w:r>
    </w:p>
    <w:p w14:paraId="27FDB60B" w14:textId="77777777" w:rsidR="00BC099E" w:rsidRDefault="00BC099E" w:rsidP="007B0C83">
      <w:pPr>
        <w:spacing w:line="276" w:lineRule="auto"/>
      </w:pPr>
    </w:p>
    <w:p w14:paraId="4B3D7EF7" w14:textId="77777777" w:rsidR="00BC099E" w:rsidRDefault="00BC099E" w:rsidP="007B0C83">
      <w:pPr>
        <w:spacing w:line="276" w:lineRule="auto"/>
      </w:pPr>
      <w:r>
        <w:rPr>
          <w:rFonts w:hint="eastAsia"/>
        </w:rPr>
        <w:t>2.</w:t>
      </w:r>
      <w:r>
        <w:rPr>
          <w:rFonts w:hint="eastAsia"/>
        </w:rPr>
        <w:t>在二手车出口业务试点地区复制推广“二手车出口业务新模式”。</w:t>
      </w:r>
    </w:p>
    <w:p w14:paraId="113CA1B3" w14:textId="77777777" w:rsidR="00BC099E" w:rsidRDefault="00BC099E" w:rsidP="007B0C83">
      <w:pPr>
        <w:spacing w:line="276" w:lineRule="auto"/>
      </w:pPr>
    </w:p>
    <w:p w14:paraId="5E140CF1" w14:textId="77777777" w:rsidR="00BC099E" w:rsidRDefault="00BC099E" w:rsidP="007B0C83">
      <w:pPr>
        <w:spacing w:line="276" w:lineRule="auto"/>
      </w:pPr>
      <w:r>
        <w:rPr>
          <w:rFonts w:hint="eastAsia"/>
        </w:rPr>
        <w:t>3.</w:t>
      </w:r>
      <w:r>
        <w:rPr>
          <w:rFonts w:hint="eastAsia"/>
        </w:rPr>
        <w:t>在保税监管场所复制推广“保税航煤出口质量流量计计量新模式”。</w:t>
      </w:r>
    </w:p>
    <w:p w14:paraId="42416D3E" w14:textId="77777777" w:rsidR="00BC099E" w:rsidRDefault="00BC099E" w:rsidP="007B0C83">
      <w:pPr>
        <w:spacing w:line="276" w:lineRule="auto"/>
      </w:pPr>
    </w:p>
    <w:p w14:paraId="6308A861" w14:textId="77777777" w:rsidR="00BC099E" w:rsidRDefault="00BC099E" w:rsidP="007B0C83">
      <w:pPr>
        <w:spacing w:line="276" w:lineRule="auto"/>
      </w:pPr>
      <w:r>
        <w:rPr>
          <w:rFonts w:hint="eastAsia"/>
        </w:rPr>
        <w:t>4.</w:t>
      </w:r>
      <w:r>
        <w:rPr>
          <w:rFonts w:hint="eastAsia"/>
        </w:rPr>
        <w:t>在成都铁路局局管范围内复制推广“空铁联运</w:t>
      </w:r>
      <w:proofErr w:type="gramStart"/>
      <w:r>
        <w:rPr>
          <w:rFonts w:hint="eastAsia"/>
        </w:rPr>
        <w:t>一单制</w:t>
      </w:r>
      <w:proofErr w:type="gramEnd"/>
      <w:r>
        <w:rPr>
          <w:rFonts w:hint="eastAsia"/>
        </w:rPr>
        <w:t>货物运输模式”。</w:t>
      </w:r>
    </w:p>
    <w:p w14:paraId="5E308EAB" w14:textId="77777777" w:rsidR="00BC099E" w:rsidRDefault="00BC099E" w:rsidP="007B0C83">
      <w:pPr>
        <w:spacing w:line="276" w:lineRule="auto"/>
      </w:pPr>
    </w:p>
    <w:p w14:paraId="07DE1283" w14:textId="77777777" w:rsidR="00BC099E" w:rsidRPr="000D7EF0" w:rsidRDefault="00BC099E" w:rsidP="007B0C83">
      <w:pPr>
        <w:spacing w:line="276" w:lineRule="auto"/>
        <w:rPr>
          <w:b/>
          <w:bCs/>
        </w:rPr>
      </w:pPr>
      <w:r w:rsidRPr="000D7EF0">
        <w:rPr>
          <w:rFonts w:hint="eastAsia"/>
          <w:b/>
          <w:bCs/>
        </w:rPr>
        <w:t>二、高度重视复制推广工作</w:t>
      </w:r>
    </w:p>
    <w:p w14:paraId="6D78DDA4" w14:textId="77777777" w:rsidR="00BC099E" w:rsidRDefault="00BC099E" w:rsidP="007B0C83">
      <w:pPr>
        <w:spacing w:line="276" w:lineRule="auto"/>
      </w:pPr>
    </w:p>
    <w:p w14:paraId="50DBC34E" w14:textId="77777777" w:rsidR="00BC099E" w:rsidRDefault="00BC099E" w:rsidP="007B0C83">
      <w:pPr>
        <w:spacing w:line="276" w:lineRule="auto"/>
      </w:pPr>
      <w:r>
        <w:rPr>
          <w:rFonts w:hint="eastAsia"/>
        </w:rPr>
        <w:t>各地区、各部门要以习近平新时代中国特色社会主义思想为指导，全面贯彻党的十九大和十九届二中、三中、四中全会精神，深刻认识复制</w:t>
      </w:r>
      <w:proofErr w:type="gramStart"/>
      <w:r>
        <w:rPr>
          <w:rFonts w:hint="eastAsia"/>
        </w:rPr>
        <w:t>推广自</w:t>
      </w:r>
      <w:proofErr w:type="gramEnd"/>
      <w:r>
        <w:rPr>
          <w:rFonts w:hint="eastAsia"/>
        </w:rPr>
        <w:t>贸试验区改革试点经验的重大意义，将复制推广工作作为贯彻新发展理念、推动高质量发展、建设现代化经济体系的重要举措。要把复制推广第六批改革试点经验与巩固落实前五批经验结合起来，同一领域的要加强系统集成，不同领域的要强化协同高效，推动各方面制度更加成熟更加定型，把制度优势转化为治理效能，推进治理体系和治理能力现代化，进一步优化营商环境，激发市场活力，建设更高水平开放型经济新体制。</w:t>
      </w:r>
    </w:p>
    <w:p w14:paraId="19E06260" w14:textId="77777777" w:rsidR="00BC099E" w:rsidRDefault="00BC099E" w:rsidP="007B0C83">
      <w:pPr>
        <w:spacing w:line="276" w:lineRule="auto"/>
      </w:pPr>
    </w:p>
    <w:p w14:paraId="502ACAF3" w14:textId="77777777" w:rsidR="00BC099E" w:rsidRPr="000D7EF0" w:rsidRDefault="00BC099E" w:rsidP="007B0C83">
      <w:pPr>
        <w:spacing w:line="276" w:lineRule="auto"/>
        <w:rPr>
          <w:b/>
          <w:bCs/>
        </w:rPr>
      </w:pPr>
      <w:r w:rsidRPr="000D7EF0">
        <w:rPr>
          <w:rFonts w:hint="eastAsia"/>
          <w:b/>
          <w:bCs/>
        </w:rPr>
        <w:t>三、切实做好组织实施</w:t>
      </w:r>
    </w:p>
    <w:p w14:paraId="14B8B076" w14:textId="77777777" w:rsidR="00BC099E" w:rsidRDefault="00BC099E" w:rsidP="007B0C83">
      <w:pPr>
        <w:spacing w:line="276" w:lineRule="auto"/>
      </w:pPr>
    </w:p>
    <w:p w14:paraId="0C564CBA" w14:textId="77777777" w:rsidR="00BC099E" w:rsidRDefault="00BC099E" w:rsidP="007B0C83">
      <w:pPr>
        <w:spacing w:line="276" w:lineRule="auto"/>
      </w:pPr>
      <w:r>
        <w:rPr>
          <w:rFonts w:hint="eastAsia"/>
        </w:rPr>
        <w:t>各省（自治区、直辖市）人民政府要将自贸试验区改革试点经验复制推广工作列为本地区重点工作，加强组织领导，加大实施力度，确保复制推广工作顺利推进、取得实效。国务院各有关部门要结合工作职责，主动作为，指导完成复制推广工作。需报国务院批准的事项要按程序报批，需调整有关行政法规、国务院文件和部门规章规定的，要按法定程序办理。国务院自由贸易试验区工作部际联席会议办公室要</w:t>
      </w:r>
      <w:proofErr w:type="gramStart"/>
      <w:r>
        <w:rPr>
          <w:rFonts w:hint="eastAsia"/>
        </w:rPr>
        <w:t>开展成效</w:t>
      </w:r>
      <w:proofErr w:type="gramEnd"/>
      <w:r>
        <w:rPr>
          <w:rFonts w:hint="eastAsia"/>
        </w:rPr>
        <w:t>评估，协调解决复制推广工作中的重点难点问题。复制推广工作中遇到的重大问题，要及时报告国务院。</w:t>
      </w:r>
    </w:p>
    <w:p w14:paraId="196D262C" w14:textId="77777777" w:rsidR="00BC099E" w:rsidRDefault="00BC099E" w:rsidP="007B0C83">
      <w:pPr>
        <w:spacing w:line="276" w:lineRule="auto"/>
      </w:pPr>
    </w:p>
    <w:p w14:paraId="0B5E181D" w14:textId="77777777" w:rsidR="00BC099E" w:rsidRDefault="00BC099E" w:rsidP="007B0C83">
      <w:pPr>
        <w:spacing w:line="276" w:lineRule="auto"/>
      </w:pPr>
      <w:r>
        <w:rPr>
          <w:rFonts w:hint="eastAsia"/>
        </w:rPr>
        <w:t>附件：自由贸易试验区第六批改革试点经验复制推广工作任务分工表</w:t>
      </w:r>
    </w:p>
    <w:p w14:paraId="33CFD7DE" w14:textId="77777777" w:rsidR="00BC099E" w:rsidRDefault="00BC099E" w:rsidP="007B0C83">
      <w:pPr>
        <w:spacing w:line="276" w:lineRule="auto"/>
      </w:pPr>
    </w:p>
    <w:p w14:paraId="5BCC4741" w14:textId="093C32AB" w:rsidR="00BC099E" w:rsidRDefault="00BC099E" w:rsidP="007B0C83">
      <w:pPr>
        <w:spacing w:line="276" w:lineRule="auto"/>
        <w:jc w:val="right"/>
      </w:pPr>
      <w:r>
        <w:rPr>
          <w:rFonts w:hint="eastAsia"/>
        </w:rPr>
        <w:t>国务院</w:t>
      </w:r>
    </w:p>
    <w:p w14:paraId="773824FC" w14:textId="2B2F7AEF" w:rsidR="00F05699" w:rsidRDefault="00BC099E" w:rsidP="007B0C83">
      <w:pPr>
        <w:spacing w:line="276" w:lineRule="auto"/>
        <w:jc w:val="right"/>
      </w:pPr>
      <w:r>
        <w:rPr>
          <w:rFonts w:hint="eastAsia"/>
        </w:rPr>
        <w:t>2020</w:t>
      </w:r>
      <w:r>
        <w:rPr>
          <w:rFonts w:hint="eastAsia"/>
        </w:rPr>
        <w:t>年</w:t>
      </w:r>
      <w:r>
        <w:rPr>
          <w:rFonts w:hint="eastAsia"/>
        </w:rPr>
        <w:t>6</w:t>
      </w:r>
      <w:r>
        <w:rPr>
          <w:rFonts w:hint="eastAsia"/>
        </w:rPr>
        <w:t>月</w:t>
      </w:r>
      <w:r>
        <w:rPr>
          <w:rFonts w:hint="eastAsia"/>
        </w:rPr>
        <w:t>28</w:t>
      </w:r>
      <w:r>
        <w:rPr>
          <w:rFonts w:hint="eastAsia"/>
        </w:rPr>
        <w:t>日</w:t>
      </w:r>
    </w:p>
    <w:p w14:paraId="578BE1FD" w14:textId="77997BF6" w:rsidR="00BC099E" w:rsidRDefault="00BC099E" w:rsidP="007B0C83">
      <w:pPr>
        <w:spacing w:line="276" w:lineRule="auto"/>
      </w:pPr>
    </w:p>
    <w:p w14:paraId="56359230" w14:textId="77777777" w:rsidR="000D7EF0" w:rsidRDefault="000D7EF0" w:rsidP="007B0C83">
      <w:pPr>
        <w:spacing w:line="276" w:lineRule="auto"/>
        <w:rPr>
          <w:rFonts w:hint="eastAsia"/>
        </w:rPr>
      </w:pPr>
    </w:p>
    <w:p w14:paraId="7246499C" w14:textId="77777777" w:rsidR="000D6D74" w:rsidRPr="000D7EF0" w:rsidRDefault="000D6D74" w:rsidP="000D6D74">
      <w:pPr>
        <w:spacing w:line="276" w:lineRule="auto"/>
      </w:pPr>
      <w:r w:rsidRPr="000D7EF0">
        <w:rPr>
          <w:rFonts w:hint="eastAsia"/>
        </w:rPr>
        <w:t>附件</w:t>
      </w:r>
    </w:p>
    <w:p w14:paraId="0D82CA74" w14:textId="77777777" w:rsidR="000D6D74" w:rsidRPr="000D6D74" w:rsidRDefault="000D6D74" w:rsidP="000D6D74">
      <w:pPr>
        <w:spacing w:line="276" w:lineRule="auto"/>
      </w:pPr>
    </w:p>
    <w:p w14:paraId="4EC8E5A3" w14:textId="2843CF56" w:rsidR="000D6D74" w:rsidRPr="000D7EF0" w:rsidRDefault="000D6D74" w:rsidP="00D7715A">
      <w:pPr>
        <w:spacing w:line="276" w:lineRule="auto"/>
        <w:jc w:val="center"/>
        <w:rPr>
          <w:sz w:val="28"/>
          <w:szCs w:val="28"/>
        </w:rPr>
      </w:pPr>
      <w:r w:rsidRPr="000D7EF0">
        <w:rPr>
          <w:rFonts w:hint="eastAsia"/>
          <w:b/>
          <w:bCs/>
          <w:sz w:val="28"/>
          <w:szCs w:val="28"/>
        </w:rPr>
        <w:t>自由贸易试验区第六批改革试点经验复制推广工作任务分工表</w:t>
      </w:r>
    </w:p>
    <w:p w14:paraId="0C1E78A8" w14:textId="77777777" w:rsidR="000D6D74" w:rsidRPr="000D6D74" w:rsidRDefault="000D6D74" w:rsidP="000D6D74">
      <w:pPr>
        <w:spacing w:line="276" w:lineRule="auto"/>
      </w:pPr>
    </w:p>
    <w:tbl>
      <w:tblPr>
        <w:tblW w:w="9071" w:type="dxa"/>
        <w:jc w:val="center"/>
        <w:tblCellMar>
          <w:left w:w="0" w:type="dxa"/>
          <w:right w:w="0" w:type="dxa"/>
        </w:tblCellMar>
        <w:tblLook w:val="04A0" w:firstRow="1" w:lastRow="0" w:firstColumn="1" w:lastColumn="0" w:noHBand="0" w:noVBand="1"/>
      </w:tblPr>
      <w:tblGrid>
        <w:gridCol w:w="803"/>
        <w:gridCol w:w="2089"/>
        <w:gridCol w:w="3646"/>
        <w:gridCol w:w="1331"/>
        <w:gridCol w:w="1202"/>
      </w:tblGrid>
      <w:tr w:rsidR="000D6D74" w:rsidRPr="000D6D74" w14:paraId="7C4422D8" w14:textId="77777777" w:rsidTr="000D6D74">
        <w:trPr>
          <w:jc w:val="center"/>
        </w:trPr>
        <w:tc>
          <w:tcPr>
            <w:tcW w:w="7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0781BA" w14:textId="77777777" w:rsidR="000D6D74" w:rsidRPr="000D6D74" w:rsidRDefault="000D6D74" w:rsidP="000D6D74">
            <w:pPr>
              <w:spacing w:line="276" w:lineRule="auto"/>
            </w:pPr>
            <w:r w:rsidRPr="000D6D74">
              <w:rPr>
                <w:rFonts w:hint="eastAsia"/>
                <w:b/>
                <w:bCs/>
              </w:rPr>
              <w:lastRenderedPageBreak/>
              <w:t>序号</w:t>
            </w:r>
          </w:p>
        </w:tc>
        <w:tc>
          <w:tcPr>
            <w:tcW w:w="19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0874FE" w14:textId="77777777" w:rsidR="000D6D74" w:rsidRPr="000D6D74" w:rsidRDefault="000D6D74" w:rsidP="000D6D74">
            <w:pPr>
              <w:spacing w:line="276" w:lineRule="auto"/>
            </w:pPr>
            <w:r w:rsidRPr="000D6D74">
              <w:rPr>
                <w:rFonts w:hint="eastAsia"/>
                <w:b/>
                <w:bCs/>
              </w:rPr>
              <w:t>改革事项</w:t>
            </w:r>
          </w:p>
        </w:tc>
        <w:tc>
          <w:tcPr>
            <w:tcW w:w="34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7D0580" w14:textId="77777777" w:rsidR="000D6D74" w:rsidRPr="000D6D74" w:rsidRDefault="000D6D74" w:rsidP="000D6D74">
            <w:pPr>
              <w:spacing w:line="276" w:lineRule="auto"/>
            </w:pPr>
            <w:r w:rsidRPr="000D6D74">
              <w:rPr>
                <w:rFonts w:hint="eastAsia"/>
                <w:b/>
                <w:bCs/>
              </w:rPr>
              <w:t>主要内容</w:t>
            </w:r>
          </w:p>
        </w:tc>
        <w:tc>
          <w:tcPr>
            <w:tcW w:w="1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48AF14" w14:textId="77777777" w:rsidR="000D6D74" w:rsidRPr="000D6D74" w:rsidRDefault="000D6D74" w:rsidP="000D6D74">
            <w:pPr>
              <w:spacing w:line="276" w:lineRule="auto"/>
            </w:pPr>
            <w:r w:rsidRPr="000D6D74">
              <w:rPr>
                <w:rFonts w:hint="eastAsia"/>
                <w:b/>
                <w:bCs/>
              </w:rPr>
              <w:t>负责单位</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717937" w14:textId="77777777" w:rsidR="000D6D74" w:rsidRPr="000D6D74" w:rsidRDefault="000D6D74" w:rsidP="000D6D74">
            <w:pPr>
              <w:spacing w:line="276" w:lineRule="auto"/>
            </w:pPr>
            <w:r w:rsidRPr="000D6D74">
              <w:rPr>
                <w:rFonts w:hint="eastAsia"/>
                <w:b/>
                <w:bCs/>
              </w:rPr>
              <w:t>推广范围</w:t>
            </w:r>
          </w:p>
        </w:tc>
      </w:tr>
      <w:tr w:rsidR="000D6D74" w:rsidRPr="000D6D74" w14:paraId="505E69F2"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F9BFF0" w14:textId="77777777" w:rsidR="000D6D74" w:rsidRPr="000D6D74" w:rsidRDefault="000D6D74" w:rsidP="000D6D74">
            <w:pPr>
              <w:spacing w:line="276" w:lineRule="auto"/>
            </w:pPr>
            <w:r w:rsidRPr="000D6D74">
              <w:rPr>
                <w:rFonts w:hint="eastAsia"/>
              </w:rPr>
              <w:t>1</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5439C" w14:textId="77777777" w:rsidR="000D6D74" w:rsidRPr="000D6D74" w:rsidRDefault="000D6D74" w:rsidP="000D6D74">
            <w:pPr>
              <w:spacing w:line="276" w:lineRule="auto"/>
            </w:pPr>
            <w:r w:rsidRPr="000D6D74">
              <w:rPr>
                <w:rFonts w:hint="eastAsia"/>
              </w:rPr>
              <w:t>出版物发行业务许可与网络发行备案联办制度</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3FA751" w14:textId="77777777" w:rsidR="000D6D74" w:rsidRPr="000D6D74" w:rsidRDefault="000D6D74" w:rsidP="000D6D74">
            <w:pPr>
              <w:spacing w:line="276" w:lineRule="auto"/>
            </w:pPr>
            <w:r w:rsidRPr="000D6D74">
              <w:rPr>
                <w:rFonts w:hint="eastAsia"/>
              </w:rPr>
              <w:t>将出版物发行业务许可及从事网络发行备案申办流程由“串联”改为“并联”，企业一表填报申请、登记信息，一次性提交办理要件，并可在线补充报送信息。实行“宽进严管”、“靶向追踪”等事中事后协同监管机制，强化部门审批和监管信息共享。</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029AC7" w14:textId="77777777" w:rsidR="000D6D74" w:rsidRPr="000D6D74" w:rsidRDefault="000D6D74" w:rsidP="000D6D74">
            <w:pPr>
              <w:spacing w:line="276" w:lineRule="auto"/>
            </w:pPr>
            <w:r w:rsidRPr="000D6D74">
              <w:rPr>
                <w:rFonts w:hint="eastAsia"/>
              </w:rPr>
              <w:t>中央宣传部</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F8A1A8" w14:textId="77777777" w:rsidR="000D6D74" w:rsidRPr="000D6D74" w:rsidRDefault="000D6D74" w:rsidP="000D6D74">
            <w:pPr>
              <w:spacing w:line="276" w:lineRule="auto"/>
            </w:pPr>
            <w:r w:rsidRPr="000D6D74">
              <w:rPr>
                <w:rFonts w:hint="eastAsia"/>
              </w:rPr>
              <w:t>全国</w:t>
            </w:r>
          </w:p>
        </w:tc>
      </w:tr>
      <w:tr w:rsidR="000D6D74" w:rsidRPr="000D6D74" w14:paraId="2D054374"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13406E" w14:textId="77777777" w:rsidR="000D6D74" w:rsidRPr="000D6D74" w:rsidRDefault="000D6D74" w:rsidP="000D6D74">
            <w:pPr>
              <w:spacing w:line="276" w:lineRule="auto"/>
            </w:pPr>
            <w:r w:rsidRPr="000D6D74">
              <w:rPr>
                <w:rFonts w:hint="eastAsia"/>
              </w:rPr>
              <w:t>2</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9B9BCB" w14:textId="77777777" w:rsidR="000D6D74" w:rsidRPr="000D6D74" w:rsidRDefault="000D6D74" w:rsidP="000D6D74">
            <w:pPr>
              <w:spacing w:line="276" w:lineRule="auto"/>
            </w:pPr>
            <w:r w:rsidRPr="000D6D74">
              <w:rPr>
                <w:rFonts w:hint="eastAsia"/>
              </w:rPr>
              <w:t>“委托公证</w:t>
            </w:r>
            <w:r w:rsidRPr="000D6D74">
              <w:rPr>
                <w:rFonts w:hint="eastAsia"/>
              </w:rPr>
              <w:t>+</w:t>
            </w:r>
            <w:r w:rsidRPr="000D6D74">
              <w:rPr>
                <w:rFonts w:hint="eastAsia"/>
              </w:rPr>
              <w:t>政府询价</w:t>
            </w:r>
            <w:r w:rsidRPr="000D6D74">
              <w:rPr>
                <w:rFonts w:hint="eastAsia"/>
              </w:rPr>
              <w:t>+</w:t>
            </w:r>
            <w:r w:rsidRPr="000D6D74">
              <w:rPr>
                <w:rFonts w:hint="eastAsia"/>
              </w:rPr>
              <w:t>异地处置”财产执行云处置模式</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B4A0CC" w14:textId="77777777" w:rsidR="000D6D74" w:rsidRPr="000D6D74" w:rsidRDefault="000D6D74" w:rsidP="000D6D74">
            <w:pPr>
              <w:spacing w:line="276" w:lineRule="auto"/>
            </w:pPr>
            <w:r w:rsidRPr="000D6D74">
              <w:rPr>
                <w:rFonts w:hint="eastAsia"/>
              </w:rPr>
              <w:t>执行案件申请人可在异地委托财产所在地公证机关对财产实况进行取证后提交指定政府部门，由该部门委托第三方评估机构根据有关财产的公证文书及视频资料直接进行批量式书面审查评估，并向法院出具价格认定书，将此作为网上拍卖的底价依据。待网上拍卖成功后，通过人民法院执行指挥管理平台，委托异地法院完成财产的解封、解押、过户等交付手续。</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99B16" w14:textId="77777777" w:rsidR="000D6D74" w:rsidRPr="000D6D74" w:rsidRDefault="000D6D74" w:rsidP="000D6D74">
            <w:pPr>
              <w:spacing w:line="276" w:lineRule="auto"/>
            </w:pPr>
            <w:r w:rsidRPr="000D6D74">
              <w:rPr>
                <w:rFonts w:hint="eastAsia"/>
              </w:rPr>
              <w:t>最高人民法院</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0F60E7" w14:textId="77777777" w:rsidR="000D6D74" w:rsidRPr="000D6D74" w:rsidRDefault="000D6D74" w:rsidP="000D6D74">
            <w:pPr>
              <w:spacing w:line="276" w:lineRule="auto"/>
            </w:pPr>
            <w:r w:rsidRPr="000D6D74">
              <w:rPr>
                <w:rFonts w:hint="eastAsia"/>
              </w:rPr>
              <w:t>全国</w:t>
            </w:r>
          </w:p>
        </w:tc>
      </w:tr>
      <w:tr w:rsidR="000D6D74" w:rsidRPr="000D6D74" w14:paraId="4D78D055"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F98232" w14:textId="77777777" w:rsidR="000D6D74" w:rsidRPr="000D6D74" w:rsidRDefault="000D6D74" w:rsidP="000D6D74">
            <w:pPr>
              <w:spacing w:line="276" w:lineRule="auto"/>
            </w:pPr>
            <w:r w:rsidRPr="000D6D74">
              <w:rPr>
                <w:rFonts w:hint="eastAsia"/>
              </w:rPr>
              <w:t>3</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495D4" w14:textId="77777777" w:rsidR="000D6D74" w:rsidRPr="000D6D74" w:rsidRDefault="000D6D74" w:rsidP="000D6D74">
            <w:pPr>
              <w:spacing w:line="276" w:lineRule="auto"/>
            </w:pPr>
            <w:r w:rsidRPr="000D6D74">
              <w:rPr>
                <w:rFonts w:hint="eastAsia"/>
              </w:rPr>
              <w:t>领事业务“一网通办”</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49B70" w14:textId="77777777" w:rsidR="000D6D74" w:rsidRPr="000D6D74" w:rsidRDefault="000D6D74" w:rsidP="000D6D74">
            <w:pPr>
              <w:spacing w:line="276" w:lineRule="auto"/>
            </w:pPr>
            <w:r w:rsidRPr="000D6D74">
              <w:rPr>
                <w:rFonts w:hint="eastAsia"/>
              </w:rPr>
              <w:t>全面整合领事业务信息系统，将</w:t>
            </w:r>
            <w:r w:rsidRPr="000D6D74">
              <w:rPr>
                <w:rFonts w:hint="eastAsia"/>
              </w:rPr>
              <w:t>APEC</w:t>
            </w:r>
            <w:r w:rsidRPr="000D6D74">
              <w:rPr>
                <w:rFonts w:hint="eastAsia"/>
              </w:rPr>
              <w:t>商务旅行卡、外国人来华邀请和领事认证三个业务系统整合至一个平台，并与外交部业务系统跨层级共享信息，实现全流程互联网不见面审批。</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C0516" w14:textId="77777777" w:rsidR="000D6D74" w:rsidRPr="000D6D74" w:rsidRDefault="000D6D74" w:rsidP="000D6D74">
            <w:pPr>
              <w:spacing w:line="276" w:lineRule="auto"/>
            </w:pPr>
            <w:r w:rsidRPr="000D6D74">
              <w:rPr>
                <w:rFonts w:hint="eastAsia"/>
              </w:rPr>
              <w:t>外交部</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5BD7F6" w14:textId="77777777" w:rsidR="000D6D74" w:rsidRPr="000D6D74" w:rsidRDefault="000D6D74" w:rsidP="000D6D74">
            <w:pPr>
              <w:spacing w:line="276" w:lineRule="auto"/>
            </w:pPr>
            <w:r w:rsidRPr="000D6D74">
              <w:rPr>
                <w:rFonts w:hint="eastAsia"/>
              </w:rPr>
              <w:t>全国</w:t>
            </w:r>
          </w:p>
        </w:tc>
      </w:tr>
      <w:tr w:rsidR="000D6D74" w:rsidRPr="000D6D74" w14:paraId="42334573"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DD3029" w14:textId="77777777" w:rsidR="000D6D74" w:rsidRPr="000D6D74" w:rsidRDefault="000D6D74" w:rsidP="000D6D74">
            <w:pPr>
              <w:spacing w:line="276" w:lineRule="auto"/>
            </w:pPr>
            <w:r w:rsidRPr="000D6D74">
              <w:rPr>
                <w:rFonts w:hint="eastAsia"/>
              </w:rPr>
              <w:t>4</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D6238" w14:textId="77777777" w:rsidR="000D6D74" w:rsidRPr="000D6D74" w:rsidRDefault="000D6D74" w:rsidP="000D6D74">
            <w:pPr>
              <w:spacing w:line="276" w:lineRule="auto"/>
            </w:pPr>
            <w:r w:rsidRPr="000D6D74">
              <w:rPr>
                <w:rFonts w:hint="eastAsia"/>
              </w:rPr>
              <w:t>绿色船舶修理企业规范管理</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FDE991" w14:textId="77777777" w:rsidR="000D6D74" w:rsidRPr="000D6D74" w:rsidRDefault="000D6D74" w:rsidP="000D6D74">
            <w:pPr>
              <w:spacing w:line="276" w:lineRule="auto"/>
            </w:pPr>
            <w:r w:rsidRPr="000D6D74">
              <w:rPr>
                <w:rFonts w:hint="eastAsia"/>
              </w:rPr>
              <w:t>鼓励相关行业组织促进船舶修理企业绿色发展，在生产基本条件、质量管理、资源综合利用、安全生产、职业健康、环境保护、监督管理等方面明确统一标准，引导企业规范发展，加强行业自律。</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636D2" w14:textId="77777777" w:rsidR="000D6D74" w:rsidRPr="000D6D74" w:rsidRDefault="000D6D74" w:rsidP="000D6D74">
            <w:pPr>
              <w:spacing w:line="276" w:lineRule="auto"/>
            </w:pPr>
            <w:r w:rsidRPr="000D6D74">
              <w:rPr>
                <w:rFonts w:hint="eastAsia"/>
              </w:rPr>
              <w:t>工业和信息化部、交通运输部</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A1D349" w14:textId="77777777" w:rsidR="000D6D74" w:rsidRPr="000D6D74" w:rsidRDefault="000D6D74" w:rsidP="000D6D74">
            <w:pPr>
              <w:spacing w:line="276" w:lineRule="auto"/>
            </w:pPr>
            <w:r w:rsidRPr="000D6D74">
              <w:rPr>
                <w:rFonts w:hint="eastAsia"/>
              </w:rPr>
              <w:t>全国</w:t>
            </w:r>
          </w:p>
        </w:tc>
      </w:tr>
      <w:tr w:rsidR="000D6D74" w:rsidRPr="000D6D74" w14:paraId="663FFFB7"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FC33E1" w14:textId="77777777" w:rsidR="000D6D74" w:rsidRPr="000D6D74" w:rsidRDefault="000D6D74" w:rsidP="000D6D74">
            <w:pPr>
              <w:spacing w:line="276" w:lineRule="auto"/>
            </w:pPr>
            <w:r w:rsidRPr="000D6D74">
              <w:rPr>
                <w:rFonts w:hint="eastAsia"/>
              </w:rPr>
              <w:t>5</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5F162E" w14:textId="77777777" w:rsidR="000D6D74" w:rsidRPr="000D6D74" w:rsidRDefault="000D6D74" w:rsidP="000D6D74">
            <w:pPr>
              <w:spacing w:line="276" w:lineRule="auto"/>
            </w:pPr>
            <w:r w:rsidRPr="000D6D74">
              <w:rPr>
                <w:rFonts w:hint="eastAsia"/>
              </w:rPr>
              <w:t>电力工程审批绿色通道</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E2BB94" w14:textId="77777777" w:rsidR="000D6D74" w:rsidRPr="000D6D74" w:rsidRDefault="000D6D74" w:rsidP="000D6D74">
            <w:pPr>
              <w:spacing w:line="276" w:lineRule="auto"/>
            </w:pPr>
            <w:r w:rsidRPr="000D6D74">
              <w:rPr>
                <w:rFonts w:hint="eastAsia"/>
              </w:rPr>
              <w:t>建立完善电力工程并联审批制度规范，实行公安（交警）、自然资源、市政、绿化等相关部门“一站式”联合审批，快速受理审批</w:t>
            </w:r>
            <w:r w:rsidRPr="000D6D74">
              <w:rPr>
                <w:rFonts w:hint="eastAsia"/>
              </w:rPr>
              <w:t>10</w:t>
            </w:r>
            <w:r w:rsidRPr="000D6D74">
              <w:rPr>
                <w:rFonts w:hint="eastAsia"/>
              </w:rPr>
              <w:t>千伏及以下电力管线的规划、挖掘、占路等行政许可，统一送达许可证书。</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42E094" w14:textId="77777777" w:rsidR="000D6D74" w:rsidRPr="000D6D74" w:rsidRDefault="000D6D74" w:rsidP="000D6D74">
            <w:pPr>
              <w:spacing w:line="276" w:lineRule="auto"/>
            </w:pPr>
            <w:r w:rsidRPr="000D6D74">
              <w:rPr>
                <w:rFonts w:hint="eastAsia"/>
              </w:rPr>
              <w:t>公安部、自然资源部、住房城乡建设部、国家林草局</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AE5001" w14:textId="77777777" w:rsidR="000D6D74" w:rsidRPr="000D6D74" w:rsidRDefault="000D6D74" w:rsidP="000D6D74">
            <w:pPr>
              <w:spacing w:line="276" w:lineRule="auto"/>
            </w:pPr>
            <w:r w:rsidRPr="000D6D74">
              <w:rPr>
                <w:rFonts w:hint="eastAsia"/>
              </w:rPr>
              <w:t>全国</w:t>
            </w:r>
          </w:p>
        </w:tc>
      </w:tr>
      <w:tr w:rsidR="000D6D74" w:rsidRPr="000D6D74" w14:paraId="4A6DBB58"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420904" w14:textId="77777777" w:rsidR="000D6D74" w:rsidRPr="000D6D74" w:rsidRDefault="000D6D74" w:rsidP="000D6D74">
            <w:pPr>
              <w:spacing w:line="276" w:lineRule="auto"/>
            </w:pPr>
            <w:r w:rsidRPr="000D6D74">
              <w:rPr>
                <w:rFonts w:hint="eastAsia"/>
              </w:rPr>
              <w:t>6</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60A9C2" w14:textId="77777777" w:rsidR="000D6D74" w:rsidRPr="000D6D74" w:rsidRDefault="000D6D74" w:rsidP="000D6D74">
            <w:pPr>
              <w:spacing w:line="276" w:lineRule="auto"/>
            </w:pPr>
            <w:r w:rsidRPr="000D6D74">
              <w:rPr>
                <w:rFonts w:hint="eastAsia"/>
              </w:rPr>
              <w:t>多领域实施包容免罚清单模式</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5D4002" w14:textId="77777777" w:rsidR="000D6D74" w:rsidRPr="000D6D74" w:rsidRDefault="000D6D74" w:rsidP="000D6D74">
            <w:pPr>
              <w:spacing w:line="276" w:lineRule="auto"/>
            </w:pPr>
            <w:r w:rsidRPr="000D6D74">
              <w:rPr>
                <w:rFonts w:hint="eastAsia"/>
              </w:rPr>
              <w:t>对市场主体符合首次违法、非主观</w:t>
            </w:r>
            <w:proofErr w:type="gramStart"/>
            <w:r w:rsidRPr="000D6D74">
              <w:rPr>
                <w:rFonts w:hint="eastAsia"/>
              </w:rPr>
              <w:t>故意并</w:t>
            </w:r>
            <w:proofErr w:type="gramEnd"/>
            <w:r w:rsidRPr="000D6D74">
              <w:rPr>
                <w:rFonts w:hint="eastAsia"/>
              </w:rPr>
              <w:t>及时纠正、违法行为轻微、没有</w:t>
            </w:r>
            <w:r w:rsidRPr="000D6D74">
              <w:rPr>
                <w:rFonts w:hint="eastAsia"/>
              </w:rPr>
              <w:lastRenderedPageBreak/>
              <w:t>造成危害后果的行政违法行为，制定并发布多个领域的包容免罚清单，明确免除罚款的行政处罚。在规定期限内，动态调整免罚清单。对未在规定期限内整改或整改不到位的市场主体，行政监管部门可以依据行政处罚法等予以处罚。</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D5FF9" w14:textId="77777777" w:rsidR="000D6D74" w:rsidRPr="000D6D74" w:rsidRDefault="000D6D74" w:rsidP="000D6D74">
            <w:pPr>
              <w:spacing w:line="276" w:lineRule="auto"/>
            </w:pPr>
            <w:r w:rsidRPr="000D6D74">
              <w:rPr>
                <w:rFonts w:hint="eastAsia"/>
              </w:rPr>
              <w:lastRenderedPageBreak/>
              <w:t>司法部</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07A5BB" w14:textId="77777777" w:rsidR="000D6D74" w:rsidRPr="000D6D74" w:rsidRDefault="000D6D74" w:rsidP="000D6D74">
            <w:pPr>
              <w:spacing w:line="276" w:lineRule="auto"/>
            </w:pPr>
            <w:r w:rsidRPr="000D6D74">
              <w:rPr>
                <w:rFonts w:hint="eastAsia"/>
              </w:rPr>
              <w:t>全国</w:t>
            </w:r>
          </w:p>
        </w:tc>
      </w:tr>
      <w:tr w:rsidR="000D6D74" w:rsidRPr="000D6D74" w14:paraId="6B28EF9B"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B8F296" w14:textId="77777777" w:rsidR="000D6D74" w:rsidRPr="000D6D74" w:rsidRDefault="000D6D74" w:rsidP="000D6D74">
            <w:pPr>
              <w:spacing w:line="276" w:lineRule="auto"/>
            </w:pPr>
            <w:r w:rsidRPr="000D6D74">
              <w:rPr>
                <w:rFonts w:hint="eastAsia"/>
              </w:rPr>
              <w:t>7</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3F599B" w14:textId="77777777" w:rsidR="000D6D74" w:rsidRPr="000D6D74" w:rsidRDefault="000D6D74" w:rsidP="000D6D74">
            <w:pPr>
              <w:spacing w:line="276" w:lineRule="auto"/>
            </w:pPr>
            <w:r w:rsidRPr="000D6D74">
              <w:rPr>
                <w:rFonts w:hint="eastAsia"/>
              </w:rPr>
              <w:t>直接采认台湾地区部分技能人员职业资格</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5D658D" w14:textId="77777777" w:rsidR="000D6D74" w:rsidRPr="000D6D74" w:rsidRDefault="000D6D74" w:rsidP="000D6D74">
            <w:pPr>
              <w:spacing w:line="276" w:lineRule="auto"/>
            </w:pPr>
            <w:r w:rsidRPr="000D6D74">
              <w:rPr>
                <w:rFonts w:hint="eastAsia"/>
              </w:rPr>
              <w:t>持有台湾地区“劳动力发展署技能检定中心”核发的中餐烹调、西餐烹调、美容、女子美发等职业甲、乙、丙级技术士证书，可直接采认为大陆相对应的职业资格。</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DAEAF" w14:textId="77777777" w:rsidR="000D6D74" w:rsidRPr="000D6D74" w:rsidRDefault="000D6D74" w:rsidP="000D6D74">
            <w:pPr>
              <w:spacing w:line="276" w:lineRule="auto"/>
            </w:pPr>
            <w:r w:rsidRPr="000D6D74">
              <w:rPr>
                <w:rFonts w:hint="eastAsia"/>
              </w:rPr>
              <w:t>人力资源社会保障部、中央台办</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F34EF6" w14:textId="77777777" w:rsidR="000D6D74" w:rsidRPr="000D6D74" w:rsidRDefault="000D6D74" w:rsidP="000D6D74">
            <w:pPr>
              <w:spacing w:line="276" w:lineRule="auto"/>
            </w:pPr>
            <w:r w:rsidRPr="000D6D74">
              <w:rPr>
                <w:rFonts w:hint="eastAsia"/>
              </w:rPr>
              <w:t>全国</w:t>
            </w:r>
          </w:p>
        </w:tc>
      </w:tr>
      <w:tr w:rsidR="000D6D74" w:rsidRPr="000D6D74" w14:paraId="33B5BCC8"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D0F03" w14:textId="77777777" w:rsidR="000D6D74" w:rsidRPr="000D6D74" w:rsidRDefault="000D6D74" w:rsidP="000D6D74">
            <w:pPr>
              <w:spacing w:line="276" w:lineRule="auto"/>
            </w:pPr>
            <w:r w:rsidRPr="000D6D74">
              <w:rPr>
                <w:rFonts w:hint="eastAsia"/>
              </w:rPr>
              <w:t>8</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B5A9C1" w14:textId="77777777" w:rsidR="000D6D74" w:rsidRPr="000D6D74" w:rsidRDefault="000D6D74" w:rsidP="000D6D74">
            <w:pPr>
              <w:spacing w:line="276" w:lineRule="auto"/>
            </w:pPr>
            <w:r w:rsidRPr="000D6D74">
              <w:rPr>
                <w:rFonts w:hint="eastAsia"/>
              </w:rPr>
              <w:t>航空维修产业职称评审</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3E056A" w14:textId="77777777" w:rsidR="000D6D74" w:rsidRPr="000D6D74" w:rsidRDefault="000D6D74" w:rsidP="000D6D74">
            <w:pPr>
              <w:spacing w:line="276" w:lineRule="auto"/>
            </w:pPr>
            <w:r w:rsidRPr="000D6D74">
              <w:rPr>
                <w:rFonts w:hint="eastAsia"/>
              </w:rPr>
              <w:t>由航空维修企业对申报人的工作实绩和相关信息进行前置评价和审核把关，作为后续职称评审工作的重要参考依据。结合航空维修产业特点，建立专门评委会，对参评人员进行综合评审，开辟航空维修企业职工参与职称评审快捷通道。</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851C" w14:textId="77777777" w:rsidR="000D6D74" w:rsidRPr="000D6D74" w:rsidRDefault="000D6D74" w:rsidP="000D6D74">
            <w:pPr>
              <w:spacing w:line="276" w:lineRule="auto"/>
            </w:pPr>
            <w:r w:rsidRPr="000D6D74">
              <w:rPr>
                <w:rFonts w:hint="eastAsia"/>
              </w:rPr>
              <w:t>人力资源社会保障部</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92F3A" w14:textId="77777777" w:rsidR="000D6D74" w:rsidRPr="000D6D74" w:rsidRDefault="000D6D74" w:rsidP="000D6D74">
            <w:pPr>
              <w:spacing w:line="276" w:lineRule="auto"/>
            </w:pPr>
            <w:r w:rsidRPr="000D6D74">
              <w:rPr>
                <w:rFonts w:hint="eastAsia"/>
              </w:rPr>
              <w:t>全国</w:t>
            </w:r>
          </w:p>
        </w:tc>
      </w:tr>
      <w:tr w:rsidR="000D6D74" w:rsidRPr="000D6D74" w14:paraId="5CB5468A"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18101C" w14:textId="77777777" w:rsidR="000D6D74" w:rsidRPr="000D6D74" w:rsidRDefault="000D6D74" w:rsidP="000D6D74">
            <w:pPr>
              <w:spacing w:line="276" w:lineRule="auto"/>
            </w:pPr>
            <w:r w:rsidRPr="000D6D74">
              <w:rPr>
                <w:rFonts w:hint="eastAsia"/>
              </w:rPr>
              <w:t>9</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2ED8A3" w14:textId="77777777" w:rsidR="000D6D74" w:rsidRPr="000D6D74" w:rsidRDefault="000D6D74" w:rsidP="000D6D74">
            <w:pPr>
              <w:spacing w:line="276" w:lineRule="auto"/>
            </w:pPr>
            <w:r w:rsidRPr="000D6D74">
              <w:rPr>
                <w:rFonts w:hint="eastAsia"/>
              </w:rPr>
              <w:t>以三维地籍为核心的土地立体化管理模式</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9D696" w14:textId="77777777" w:rsidR="000D6D74" w:rsidRPr="000D6D74" w:rsidRDefault="000D6D74" w:rsidP="000D6D74">
            <w:pPr>
              <w:spacing w:line="276" w:lineRule="auto"/>
            </w:pPr>
            <w:r w:rsidRPr="000D6D74">
              <w:rPr>
                <w:rFonts w:hint="eastAsia"/>
              </w:rPr>
              <w:t>建立三维地籍管理系统，将三维地籍管理理念和技术方法纳入土地管理、开发建设和运营管理全过程，在土地立体化管理制度、政策、技术标准、信息平台、数据库等方面进行探索，以三维方式设定立体建设用地使用权。</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E9E527" w14:textId="77777777" w:rsidR="000D6D74" w:rsidRPr="000D6D74" w:rsidRDefault="000D6D74" w:rsidP="000D6D74">
            <w:pPr>
              <w:spacing w:line="276" w:lineRule="auto"/>
            </w:pPr>
            <w:r w:rsidRPr="000D6D74">
              <w:rPr>
                <w:rFonts w:hint="eastAsia"/>
              </w:rPr>
              <w:t>自然资源部</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08C689" w14:textId="77777777" w:rsidR="000D6D74" w:rsidRPr="000D6D74" w:rsidRDefault="000D6D74" w:rsidP="000D6D74">
            <w:pPr>
              <w:spacing w:line="276" w:lineRule="auto"/>
            </w:pPr>
            <w:r w:rsidRPr="000D6D74">
              <w:rPr>
                <w:rFonts w:hint="eastAsia"/>
              </w:rPr>
              <w:t>全国</w:t>
            </w:r>
          </w:p>
        </w:tc>
      </w:tr>
      <w:tr w:rsidR="000D6D74" w:rsidRPr="000D6D74" w14:paraId="0973BBCC"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6014FE" w14:textId="77777777" w:rsidR="000D6D74" w:rsidRPr="000D6D74" w:rsidRDefault="000D6D74" w:rsidP="000D6D74">
            <w:pPr>
              <w:spacing w:line="276" w:lineRule="auto"/>
            </w:pPr>
            <w:r w:rsidRPr="000D6D74">
              <w:rPr>
                <w:rFonts w:hint="eastAsia"/>
              </w:rPr>
              <w:t>10</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122D96" w14:textId="77777777" w:rsidR="000D6D74" w:rsidRPr="000D6D74" w:rsidRDefault="000D6D74" w:rsidP="000D6D74">
            <w:pPr>
              <w:spacing w:line="276" w:lineRule="auto"/>
            </w:pPr>
            <w:r w:rsidRPr="000D6D74">
              <w:rPr>
                <w:rFonts w:hint="eastAsia"/>
              </w:rPr>
              <w:t>不动产登记业务便民模式</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BC11D" w14:textId="77777777" w:rsidR="000D6D74" w:rsidRPr="000D6D74" w:rsidRDefault="000D6D74" w:rsidP="000D6D74">
            <w:pPr>
              <w:spacing w:line="276" w:lineRule="auto"/>
            </w:pPr>
            <w:r w:rsidRPr="000D6D74">
              <w:rPr>
                <w:rFonts w:hint="eastAsia"/>
              </w:rPr>
              <w:t>实行不动产登记“一证一码”，手机扫描不动产权证二</w:t>
            </w:r>
            <w:proofErr w:type="gramStart"/>
            <w:r w:rsidRPr="000D6D74">
              <w:rPr>
                <w:rFonts w:hint="eastAsia"/>
              </w:rPr>
              <w:t>维码可</w:t>
            </w:r>
            <w:proofErr w:type="gramEnd"/>
            <w:r w:rsidRPr="000D6D74">
              <w:rPr>
                <w:rFonts w:hint="eastAsia"/>
              </w:rPr>
              <w:t>查询证书附图、限制状态等信息。个人用户可使用手机应用程序等，实现名下不动产登记信息查询、办理进度查询、费用缴纳等。</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DC456A" w14:textId="77777777" w:rsidR="000D6D74" w:rsidRPr="000D6D74" w:rsidRDefault="000D6D74" w:rsidP="000D6D74">
            <w:pPr>
              <w:spacing w:line="276" w:lineRule="auto"/>
            </w:pPr>
            <w:r w:rsidRPr="000D6D74">
              <w:rPr>
                <w:rFonts w:hint="eastAsia"/>
              </w:rPr>
              <w:t>自然资源部</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5F98BF" w14:textId="77777777" w:rsidR="000D6D74" w:rsidRPr="000D6D74" w:rsidRDefault="000D6D74" w:rsidP="000D6D74">
            <w:pPr>
              <w:spacing w:line="276" w:lineRule="auto"/>
            </w:pPr>
            <w:r w:rsidRPr="000D6D74">
              <w:rPr>
                <w:rFonts w:hint="eastAsia"/>
              </w:rPr>
              <w:t>全国</w:t>
            </w:r>
          </w:p>
        </w:tc>
      </w:tr>
      <w:tr w:rsidR="000D6D74" w:rsidRPr="000D6D74" w14:paraId="005088F8"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F83483" w14:textId="77777777" w:rsidR="000D6D74" w:rsidRPr="000D6D74" w:rsidRDefault="000D6D74" w:rsidP="000D6D74">
            <w:pPr>
              <w:spacing w:line="276" w:lineRule="auto"/>
            </w:pPr>
            <w:r w:rsidRPr="000D6D74">
              <w:rPr>
                <w:rFonts w:hint="eastAsia"/>
              </w:rPr>
              <w:t>11</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3504B" w14:textId="77777777" w:rsidR="000D6D74" w:rsidRPr="000D6D74" w:rsidRDefault="000D6D74" w:rsidP="000D6D74">
            <w:pPr>
              <w:spacing w:line="276" w:lineRule="auto"/>
            </w:pPr>
            <w:r w:rsidRPr="000D6D74">
              <w:rPr>
                <w:rFonts w:hint="eastAsia"/>
              </w:rPr>
              <w:t>建设项目水、电、气、</w:t>
            </w:r>
            <w:proofErr w:type="gramStart"/>
            <w:r w:rsidRPr="000D6D74">
              <w:rPr>
                <w:rFonts w:hint="eastAsia"/>
              </w:rPr>
              <w:t>暖现场</w:t>
            </w:r>
            <w:proofErr w:type="gramEnd"/>
            <w:r w:rsidRPr="000D6D74">
              <w:rPr>
                <w:rFonts w:hint="eastAsia"/>
              </w:rPr>
              <w:t>一次联办模式</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2C2AC2" w14:textId="77777777" w:rsidR="000D6D74" w:rsidRPr="000D6D74" w:rsidRDefault="000D6D74" w:rsidP="000D6D74">
            <w:pPr>
              <w:spacing w:line="276" w:lineRule="auto"/>
            </w:pPr>
            <w:r w:rsidRPr="000D6D74">
              <w:rPr>
                <w:rFonts w:hint="eastAsia"/>
              </w:rPr>
              <w:t>改革建设项目水、电、气、</w:t>
            </w:r>
            <w:proofErr w:type="gramStart"/>
            <w:r w:rsidRPr="000D6D74">
              <w:rPr>
                <w:rFonts w:hint="eastAsia"/>
              </w:rPr>
              <w:t>暖服务</w:t>
            </w:r>
            <w:proofErr w:type="gramEnd"/>
            <w:r w:rsidRPr="000D6D74">
              <w:rPr>
                <w:rFonts w:hint="eastAsia"/>
              </w:rPr>
              <w:t>申报模式，由向相关市政公用基础设施单位“多家申报”，改为向政务服务中心“一家申报”。在项目现场实施受理、核查、反馈“一站式”联合办理，提供“一对一”精准服务。精简申报材料，明确时限节点，梳理办理</w:t>
            </w:r>
            <w:r w:rsidRPr="000D6D74">
              <w:rPr>
                <w:rFonts w:hint="eastAsia"/>
              </w:rPr>
              <w:lastRenderedPageBreak/>
              <w:t>流程，压缩办理时限。</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712254" w14:textId="77777777" w:rsidR="000D6D74" w:rsidRPr="000D6D74" w:rsidRDefault="000D6D74" w:rsidP="000D6D74">
            <w:pPr>
              <w:spacing w:line="276" w:lineRule="auto"/>
            </w:pPr>
            <w:r w:rsidRPr="000D6D74">
              <w:rPr>
                <w:rFonts w:hint="eastAsia"/>
              </w:rPr>
              <w:lastRenderedPageBreak/>
              <w:t>住房城乡建设部</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EBFCB" w14:textId="77777777" w:rsidR="000D6D74" w:rsidRPr="000D6D74" w:rsidRDefault="000D6D74" w:rsidP="000D6D74">
            <w:pPr>
              <w:spacing w:line="276" w:lineRule="auto"/>
            </w:pPr>
            <w:r w:rsidRPr="000D6D74">
              <w:rPr>
                <w:rFonts w:hint="eastAsia"/>
              </w:rPr>
              <w:t>自贸试验区</w:t>
            </w:r>
          </w:p>
        </w:tc>
      </w:tr>
      <w:tr w:rsidR="000D6D74" w:rsidRPr="000D6D74" w14:paraId="6FA2C4A4"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34ABE" w14:textId="77777777" w:rsidR="000D6D74" w:rsidRPr="000D6D74" w:rsidRDefault="000D6D74" w:rsidP="000D6D74">
            <w:pPr>
              <w:spacing w:line="276" w:lineRule="auto"/>
            </w:pPr>
            <w:r w:rsidRPr="000D6D74">
              <w:rPr>
                <w:rFonts w:hint="eastAsia"/>
              </w:rPr>
              <w:t>12</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771ACB" w14:textId="77777777" w:rsidR="000D6D74" w:rsidRPr="000D6D74" w:rsidRDefault="000D6D74" w:rsidP="000D6D74">
            <w:pPr>
              <w:spacing w:line="276" w:lineRule="auto"/>
            </w:pPr>
            <w:r w:rsidRPr="000D6D74">
              <w:rPr>
                <w:rFonts w:hint="eastAsia"/>
              </w:rPr>
              <w:t>船员远程计算机终端考试</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B8F59" w14:textId="77777777" w:rsidR="000D6D74" w:rsidRPr="000D6D74" w:rsidRDefault="000D6D74" w:rsidP="000D6D74">
            <w:pPr>
              <w:spacing w:line="276" w:lineRule="auto"/>
            </w:pPr>
            <w:r w:rsidRPr="000D6D74">
              <w:rPr>
                <w:rFonts w:hint="eastAsia"/>
              </w:rPr>
              <w:t>按照统一规范要求，在船员考试业务量较多或偏远地区建立远程考场，供船员通过计算机终端参加远程理论考试。船员可根据需求预约远程考试，自主选择证书领取方式（自取或邮寄）。</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C72C9C" w14:textId="77777777" w:rsidR="000D6D74" w:rsidRPr="000D6D74" w:rsidRDefault="000D6D74" w:rsidP="000D6D74">
            <w:pPr>
              <w:spacing w:line="276" w:lineRule="auto"/>
            </w:pPr>
            <w:r w:rsidRPr="000D6D74">
              <w:rPr>
                <w:rFonts w:hint="eastAsia"/>
              </w:rPr>
              <w:t>交通运输部</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07505C" w14:textId="77777777" w:rsidR="000D6D74" w:rsidRPr="000D6D74" w:rsidRDefault="000D6D74" w:rsidP="000D6D74">
            <w:pPr>
              <w:spacing w:line="276" w:lineRule="auto"/>
            </w:pPr>
            <w:r w:rsidRPr="000D6D74">
              <w:rPr>
                <w:rFonts w:hint="eastAsia"/>
              </w:rPr>
              <w:t>全国</w:t>
            </w:r>
          </w:p>
        </w:tc>
      </w:tr>
      <w:tr w:rsidR="000D6D74" w:rsidRPr="000D6D74" w14:paraId="240417D8"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5EC515" w14:textId="77777777" w:rsidR="000D6D74" w:rsidRPr="000D6D74" w:rsidRDefault="000D6D74" w:rsidP="000D6D74">
            <w:pPr>
              <w:spacing w:line="276" w:lineRule="auto"/>
            </w:pPr>
            <w:r w:rsidRPr="000D6D74">
              <w:rPr>
                <w:rFonts w:hint="eastAsia"/>
              </w:rPr>
              <w:t>13</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B9A10" w14:textId="77777777" w:rsidR="000D6D74" w:rsidRPr="000D6D74" w:rsidRDefault="000D6D74" w:rsidP="000D6D74">
            <w:pPr>
              <w:spacing w:line="276" w:lineRule="auto"/>
            </w:pPr>
            <w:proofErr w:type="gramStart"/>
            <w:r w:rsidRPr="000D6D74">
              <w:rPr>
                <w:rFonts w:hint="eastAsia"/>
              </w:rPr>
              <w:t>空铁联运一单制</w:t>
            </w:r>
            <w:proofErr w:type="gramEnd"/>
            <w:r w:rsidRPr="000D6D74">
              <w:rPr>
                <w:rFonts w:hint="eastAsia"/>
              </w:rPr>
              <w:t>货物运输模式</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120CB6" w14:textId="77777777" w:rsidR="000D6D74" w:rsidRPr="000D6D74" w:rsidRDefault="000D6D74" w:rsidP="000D6D74">
            <w:pPr>
              <w:spacing w:line="276" w:lineRule="auto"/>
            </w:pPr>
            <w:r w:rsidRPr="000D6D74">
              <w:rPr>
                <w:rFonts w:hint="eastAsia"/>
              </w:rPr>
              <w:t>推动航空运输企业和铁路运输企业作为合作承运人与货运客户签订“空铁联运单”，共同负责全程运输，分别承担相应运程责任。承运人收揽货物后，通过铁路或航空将货物运至中转站，进行“班机</w:t>
            </w:r>
            <w:r w:rsidRPr="000D6D74">
              <w:rPr>
                <w:rFonts w:hint="eastAsia"/>
              </w:rPr>
              <w:t>+</w:t>
            </w:r>
            <w:r w:rsidRPr="000D6D74">
              <w:rPr>
                <w:rFonts w:hint="eastAsia"/>
              </w:rPr>
              <w:t>班列”的衔接转运，完成下一运程。</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E8518" w14:textId="77777777" w:rsidR="000D6D74" w:rsidRPr="000D6D74" w:rsidRDefault="000D6D74" w:rsidP="000D6D74">
            <w:pPr>
              <w:spacing w:line="276" w:lineRule="auto"/>
            </w:pPr>
            <w:r w:rsidRPr="000D6D74">
              <w:rPr>
                <w:rFonts w:hint="eastAsia"/>
              </w:rPr>
              <w:t>交通运输部、中国民航局、中国国家铁路集团有限公司</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C4E7F9" w14:textId="77777777" w:rsidR="000D6D74" w:rsidRPr="000D6D74" w:rsidRDefault="000D6D74" w:rsidP="000D6D74">
            <w:pPr>
              <w:spacing w:line="276" w:lineRule="auto"/>
            </w:pPr>
            <w:r w:rsidRPr="000D6D74">
              <w:rPr>
                <w:rFonts w:hint="eastAsia"/>
              </w:rPr>
              <w:t>成都铁路局局管范围内</w:t>
            </w:r>
          </w:p>
        </w:tc>
      </w:tr>
      <w:tr w:rsidR="000D6D74" w:rsidRPr="000D6D74" w14:paraId="7AC461EA"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1391E2" w14:textId="77777777" w:rsidR="000D6D74" w:rsidRPr="000D6D74" w:rsidRDefault="000D6D74" w:rsidP="000D6D74">
            <w:pPr>
              <w:spacing w:line="276" w:lineRule="auto"/>
            </w:pPr>
            <w:r w:rsidRPr="000D6D74">
              <w:rPr>
                <w:rFonts w:hint="eastAsia"/>
              </w:rPr>
              <w:t>14</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D071D5" w14:textId="77777777" w:rsidR="000D6D74" w:rsidRPr="000D6D74" w:rsidRDefault="000D6D74" w:rsidP="000D6D74">
            <w:pPr>
              <w:spacing w:line="276" w:lineRule="auto"/>
            </w:pPr>
            <w:r w:rsidRPr="000D6D74">
              <w:rPr>
                <w:rFonts w:hint="eastAsia"/>
              </w:rPr>
              <w:t>“融资租赁</w:t>
            </w:r>
            <w:r w:rsidRPr="000D6D74">
              <w:rPr>
                <w:rFonts w:hint="eastAsia"/>
              </w:rPr>
              <w:t>+</w:t>
            </w:r>
            <w:r w:rsidRPr="000D6D74">
              <w:rPr>
                <w:rFonts w:hint="eastAsia"/>
              </w:rPr>
              <w:t>汽车出口”业务创新</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BACFA" w14:textId="77777777" w:rsidR="000D6D74" w:rsidRPr="000D6D74" w:rsidRDefault="000D6D74" w:rsidP="000D6D74">
            <w:pPr>
              <w:spacing w:line="276" w:lineRule="auto"/>
            </w:pPr>
            <w:r w:rsidRPr="000D6D74">
              <w:rPr>
                <w:rFonts w:hint="eastAsia"/>
              </w:rPr>
              <w:t>支持以融资租赁方式开展汽车出口业务，在商务部汽车出口许可证申请系统中增设相应贸易方式选项，并按照企业实际需求采用合适的许可证签发方式，便利企业回款。</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17E04A" w14:textId="77777777" w:rsidR="000D6D74" w:rsidRPr="000D6D74" w:rsidRDefault="000D6D74" w:rsidP="000D6D74">
            <w:pPr>
              <w:spacing w:line="276" w:lineRule="auto"/>
            </w:pPr>
            <w:r w:rsidRPr="000D6D74">
              <w:rPr>
                <w:rFonts w:hint="eastAsia"/>
              </w:rPr>
              <w:t>商务部、银保监会</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045F30" w14:textId="77777777" w:rsidR="000D6D74" w:rsidRPr="000D6D74" w:rsidRDefault="000D6D74" w:rsidP="000D6D74">
            <w:pPr>
              <w:spacing w:line="276" w:lineRule="auto"/>
            </w:pPr>
            <w:r w:rsidRPr="000D6D74">
              <w:rPr>
                <w:rFonts w:hint="eastAsia"/>
              </w:rPr>
              <w:t>全国</w:t>
            </w:r>
          </w:p>
        </w:tc>
      </w:tr>
      <w:tr w:rsidR="000D6D74" w:rsidRPr="000D6D74" w14:paraId="48C6F07A"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ED5806" w14:textId="77777777" w:rsidR="000D6D74" w:rsidRPr="000D6D74" w:rsidRDefault="000D6D74" w:rsidP="000D6D74">
            <w:pPr>
              <w:spacing w:line="276" w:lineRule="auto"/>
            </w:pPr>
            <w:r w:rsidRPr="000D6D74">
              <w:rPr>
                <w:rFonts w:hint="eastAsia"/>
              </w:rPr>
              <w:t>15</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56CE7F" w14:textId="77777777" w:rsidR="000D6D74" w:rsidRPr="000D6D74" w:rsidRDefault="000D6D74" w:rsidP="000D6D74">
            <w:pPr>
              <w:spacing w:line="276" w:lineRule="auto"/>
            </w:pPr>
            <w:r w:rsidRPr="000D6D74">
              <w:rPr>
                <w:rFonts w:hint="eastAsia"/>
              </w:rPr>
              <w:t>二手车出口业务新模式</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CC2B1" w14:textId="77777777" w:rsidR="000D6D74" w:rsidRPr="000D6D74" w:rsidRDefault="000D6D74" w:rsidP="000D6D74">
            <w:pPr>
              <w:spacing w:line="276" w:lineRule="auto"/>
            </w:pPr>
            <w:r w:rsidRPr="000D6D74">
              <w:rPr>
                <w:rFonts w:hint="eastAsia"/>
              </w:rPr>
              <w:t>建立二手车出口服务和监管信息化平台，实现车辆全流程信息来源可溯、去向可查、责任可究。优化通关流程和物流流程，鼓励企业提前申报。将出口许可证管理由“一车一证”改为“一批一证”，推进通关便利化。</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5D101" w14:textId="77777777" w:rsidR="000D6D74" w:rsidRPr="000D6D74" w:rsidRDefault="000D6D74" w:rsidP="000D6D74">
            <w:pPr>
              <w:spacing w:line="276" w:lineRule="auto"/>
            </w:pPr>
            <w:r w:rsidRPr="000D6D74">
              <w:rPr>
                <w:rFonts w:hint="eastAsia"/>
              </w:rPr>
              <w:t>商务部、公安部、海关总署</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2FB887" w14:textId="77777777" w:rsidR="000D6D74" w:rsidRPr="000D6D74" w:rsidRDefault="000D6D74" w:rsidP="000D6D74">
            <w:pPr>
              <w:spacing w:line="276" w:lineRule="auto"/>
            </w:pPr>
            <w:r w:rsidRPr="000D6D74">
              <w:rPr>
                <w:rFonts w:hint="eastAsia"/>
              </w:rPr>
              <w:t>二手车出口业务试点地区</w:t>
            </w:r>
          </w:p>
        </w:tc>
      </w:tr>
      <w:tr w:rsidR="000D6D74" w:rsidRPr="000D6D74" w14:paraId="2505D1BB"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046592" w14:textId="77777777" w:rsidR="000D6D74" w:rsidRPr="000D6D74" w:rsidRDefault="000D6D74" w:rsidP="000D6D74">
            <w:pPr>
              <w:spacing w:line="276" w:lineRule="auto"/>
            </w:pPr>
            <w:r w:rsidRPr="000D6D74">
              <w:rPr>
                <w:rFonts w:hint="eastAsia"/>
              </w:rPr>
              <w:t>16</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B93F13" w14:textId="77777777" w:rsidR="000D6D74" w:rsidRPr="000D6D74" w:rsidRDefault="000D6D74" w:rsidP="000D6D74">
            <w:pPr>
              <w:spacing w:line="276" w:lineRule="auto"/>
            </w:pPr>
            <w:proofErr w:type="gramStart"/>
            <w:r w:rsidRPr="000D6D74">
              <w:rPr>
                <w:rFonts w:hint="eastAsia"/>
              </w:rPr>
              <w:t>保理公司</w:t>
            </w:r>
            <w:proofErr w:type="gramEnd"/>
            <w:r w:rsidRPr="000D6D74">
              <w:rPr>
                <w:rFonts w:hint="eastAsia"/>
              </w:rPr>
              <w:t>接入央行企业征信系统</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B575C0" w14:textId="77777777" w:rsidR="000D6D74" w:rsidRPr="000D6D74" w:rsidRDefault="000D6D74" w:rsidP="000D6D74">
            <w:pPr>
              <w:spacing w:line="276" w:lineRule="auto"/>
            </w:pPr>
            <w:r w:rsidRPr="000D6D74">
              <w:rPr>
                <w:rFonts w:hint="eastAsia"/>
              </w:rPr>
              <w:t>对成立时间超过一年、经地方金融监督管理局推荐、通过中国人民银行派出机构审查的</w:t>
            </w:r>
            <w:proofErr w:type="gramStart"/>
            <w:r w:rsidRPr="000D6D74">
              <w:rPr>
                <w:rFonts w:hint="eastAsia"/>
              </w:rPr>
              <w:t>商业保理法人</w:t>
            </w:r>
            <w:proofErr w:type="gramEnd"/>
            <w:r w:rsidRPr="000D6D74">
              <w:rPr>
                <w:rFonts w:hint="eastAsia"/>
              </w:rPr>
              <w:t>企业，以专线直接接入和互联网平台方式接入央行企业征信系统。</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7302EC" w14:textId="77777777" w:rsidR="000D6D74" w:rsidRPr="000D6D74" w:rsidRDefault="000D6D74" w:rsidP="000D6D74">
            <w:pPr>
              <w:spacing w:line="276" w:lineRule="auto"/>
            </w:pPr>
            <w:r w:rsidRPr="000D6D74">
              <w:rPr>
                <w:rFonts w:hint="eastAsia"/>
              </w:rPr>
              <w:t>人民银行、银保监会</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3C5BD" w14:textId="77777777" w:rsidR="000D6D74" w:rsidRPr="000D6D74" w:rsidRDefault="000D6D74" w:rsidP="000D6D74">
            <w:pPr>
              <w:spacing w:line="276" w:lineRule="auto"/>
            </w:pPr>
            <w:r w:rsidRPr="000D6D74">
              <w:rPr>
                <w:rFonts w:hint="eastAsia"/>
              </w:rPr>
              <w:t>全国</w:t>
            </w:r>
          </w:p>
        </w:tc>
      </w:tr>
      <w:tr w:rsidR="000D6D74" w:rsidRPr="000D6D74" w14:paraId="3A0983A7"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4BC640" w14:textId="77777777" w:rsidR="000D6D74" w:rsidRPr="000D6D74" w:rsidRDefault="000D6D74" w:rsidP="000D6D74">
            <w:pPr>
              <w:spacing w:line="276" w:lineRule="auto"/>
            </w:pPr>
            <w:r w:rsidRPr="000D6D74">
              <w:rPr>
                <w:rFonts w:hint="eastAsia"/>
              </w:rPr>
              <w:t>17</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184DA" w14:textId="77777777" w:rsidR="000D6D74" w:rsidRPr="000D6D74" w:rsidRDefault="000D6D74" w:rsidP="000D6D74">
            <w:pPr>
              <w:spacing w:line="276" w:lineRule="auto"/>
            </w:pPr>
            <w:r w:rsidRPr="000D6D74">
              <w:rPr>
                <w:rFonts w:hint="eastAsia"/>
              </w:rPr>
              <w:t>分布式共享模式实现“银政互通”</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285EC" w14:textId="77777777" w:rsidR="000D6D74" w:rsidRPr="000D6D74" w:rsidRDefault="000D6D74" w:rsidP="000D6D74">
            <w:pPr>
              <w:spacing w:line="276" w:lineRule="auto"/>
            </w:pPr>
            <w:r w:rsidRPr="000D6D74">
              <w:rPr>
                <w:rFonts w:hint="eastAsia"/>
              </w:rPr>
              <w:t>通过规范数据接口实现银行与相关政府部门专线联通，拓展基于</w:t>
            </w:r>
            <w:proofErr w:type="gramStart"/>
            <w:r w:rsidRPr="000D6D74">
              <w:rPr>
                <w:rFonts w:hint="eastAsia"/>
              </w:rPr>
              <w:t>银政信息</w:t>
            </w:r>
            <w:proofErr w:type="gramEnd"/>
            <w:r w:rsidRPr="000D6D74">
              <w:rPr>
                <w:rFonts w:hint="eastAsia"/>
              </w:rPr>
              <w:t>实时共享的服务项目，实现抵押登记、抵押注销等业务的高效办理。</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E889B3" w14:textId="77777777" w:rsidR="000D6D74" w:rsidRPr="000D6D74" w:rsidRDefault="000D6D74" w:rsidP="000D6D74">
            <w:pPr>
              <w:spacing w:line="276" w:lineRule="auto"/>
            </w:pPr>
            <w:r w:rsidRPr="000D6D74">
              <w:rPr>
                <w:rFonts w:hint="eastAsia"/>
              </w:rPr>
              <w:t>人民银行、自然资源部、银保监会</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75F22" w14:textId="77777777" w:rsidR="000D6D74" w:rsidRPr="000D6D74" w:rsidRDefault="000D6D74" w:rsidP="000D6D74">
            <w:pPr>
              <w:spacing w:line="276" w:lineRule="auto"/>
            </w:pPr>
            <w:r w:rsidRPr="000D6D74">
              <w:rPr>
                <w:rFonts w:hint="eastAsia"/>
              </w:rPr>
              <w:t>全国</w:t>
            </w:r>
          </w:p>
        </w:tc>
      </w:tr>
      <w:tr w:rsidR="000D6D74" w:rsidRPr="000D6D74" w14:paraId="3F1127D7"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0C7184" w14:textId="77777777" w:rsidR="000D6D74" w:rsidRPr="000D6D74" w:rsidRDefault="000D6D74" w:rsidP="000D6D74">
            <w:pPr>
              <w:spacing w:line="276" w:lineRule="auto"/>
            </w:pPr>
            <w:r w:rsidRPr="000D6D74">
              <w:rPr>
                <w:rFonts w:hint="eastAsia"/>
              </w:rPr>
              <w:t>18</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B923E" w14:textId="77777777" w:rsidR="000D6D74" w:rsidRPr="000D6D74" w:rsidRDefault="000D6D74" w:rsidP="000D6D74">
            <w:pPr>
              <w:spacing w:line="276" w:lineRule="auto"/>
            </w:pPr>
            <w:r w:rsidRPr="000D6D74">
              <w:rPr>
                <w:rFonts w:hint="eastAsia"/>
              </w:rPr>
              <w:t>绿色债务融资工具创新</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D644B1" w14:textId="77777777" w:rsidR="000D6D74" w:rsidRPr="000D6D74" w:rsidRDefault="000D6D74" w:rsidP="000D6D74">
            <w:pPr>
              <w:spacing w:line="276" w:lineRule="auto"/>
            </w:pPr>
            <w:r w:rsidRPr="000D6D74">
              <w:rPr>
                <w:rFonts w:hint="eastAsia"/>
              </w:rPr>
              <w:t>在银行间市场交易商协会和地方金融监督管理局的合作框架下，地方金融监督管理局、主承销商及发债主体建立专业指导、整体联动的长效工作机制。建立主承销商长效沟通机制，</w:t>
            </w:r>
            <w:r w:rsidRPr="000D6D74">
              <w:rPr>
                <w:rFonts w:hint="eastAsia"/>
              </w:rPr>
              <w:lastRenderedPageBreak/>
              <w:t>推动金融机构加大债券承销工作力度，重点服务绿色债券发行。加强已发债券事后监督管理，联合金融机构加强债券市场风险监测，防控信用风险，维护市场稳定。加强绿色债券存续期管理，规范募集资金使用，确保投向节能环保、污染防治、资源节约与循环利用等专项领域。</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1610EB" w14:textId="77777777" w:rsidR="000D6D74" w:rsidRPr="000D6D74" w:rsidRDefault="000D6D74" w:rsidP="000D6D74">
            <w:pPr>
              <w:spacing w:line="276" w:lineRule="auto"/>
            </w:pPr>
            <w:r w:rsidRPr="000D6D74">
              <w:rPr>
                <w:rFonts w:hint="eastAsia"/>
              </w:rPr>
              <w:lastRenderedPageBreak/>
              <w:t>人民银行</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93E050" w14:textId="77777777" w:rsidR="000D6D74" w:rsidRPr="000D6D74" w:rsidRDefault="000D6D74" w:rsidP="000D6D74">
            <w:pPr>
              <w:spacing w:line="276" w:lineRule="auto"/>
            </w:pPr>
            <w:r w:rsidRPr="000D6D74">
              <w:rPr>
                <w:rFonts w:hint="eastAsia"/>
              </w:rPr>
              <w:t>全国</w:t>
            </w:r>
          </w:p>
        </w:tc>
      </w:tr>
      <w:tr w:rsidR="000D6D74" w:rsidRPr="000D6D74" w14:paraId="361BB6A7"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24796" w14:textId="77777777" w:rsidR="000D6D74" w:rsidRPr="000D6D74" w:rsidRDefault="000D6D74" w:rsidP="000D6D74">
            <w:pPr>
              <w:spacing w:line="276" w:lineRule="auto"/>
            </w:pPr>
            <w:r w:rsidRPr="000D6D74">
              <w:rPr>
                <w:rFonts w:hint="eastAsia"/>
              </w:rPr>
              <w:t>19</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10F38" w14:textId="77777777" w:rsidR="000D6D74" w:rsidRPr="000D6D74" w:rsidRDefault="000D6D74" w:rsidP="000D6D74">
            <w:pPr>
              <w:spacing w:line="276" w:lineRule="auto"/>
            </w:pPr>
            <w:r w:rsidRPr="000D6D74">
              <w:rPr>
                <w:rFonts w:hint="eastAsia"/>
              </w:rPr>
              <w:t>飞机行业内加工贸易保税货物便捷调拨监管模式</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E1CD5C" w14:textId="77777777" w:rsidR="000D6D74" w:rsidRPr="000D6D74" w:rsidRDefault="000D6D74" w:rsidP="000D6D74">
            <w:pPr>
              <w:spacing w:line="276" w:lineRule="auto"/>
            </w:pPr>
            <w:r w:rsidRPr="000D6D74">
              <w:rPr>
                <w:rFonts w:hint="eastAsia"/>
              </w:rPr>
              <w:t>推行便捷监管模式，允许飞机行业对未经加工的保税料件以“余料结转”的方式在集团内不同企业、不同加工贸易手（账）</w:t>
            </w:r>
            <w:proofErr w:type="gramStart"/>
            <w:r w:rsidRPr="000D6D74">
              <w:rPr>
                <w:rFonts w:hint="eastAsia"/>
              </w:rPr>
              <w:t>册间自行</w:t>
            </w:r>
            <w:proofErr w:type="gramEnd"/>
            <w:r w:rsidRPr="000D6D74">
              <w:rPr>
                <w:rFonts w:hint="eastAsia"/>
              </w:rPr>
              <w:t>调拨。实施“电子底账</w:t>
            </w:r>
            <w:r w:rsidRPr="000D6D74">
              <w:rPr>
                <w:rFonts w:hint="eastAsia"/>
              </w:rPr>
              <w:t>+</w:t>
            </w:r>
            <w:r w:rsidRPr="000D6D74">
              <w:rPr>
                <w:rFonts w:hint="eastAsia"/>
              </w:rPr>
              <w:t>企业自核”监管模式，根据飞机行业特点，强化企业申报责任，在海关评估企业诚信守法程度后实施企业自核自管和“主料工作法”。</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8FF932" w14:textId="77777777" w:rsidR="000D6D74" w:rsidRPr="000D6D74" w:rsidRDefault="000D6D74" w:rsidP="000D6D74">
            <w:pPr>
              <w:spacing w:line="276" w:lineRule="auto"/>
            </w:pPr>
            <w:r w:rsidRPr="000D6D74">
              <w:rPr>
                <w:rFonts w:hint="eastAsia"/>
              </w:rPr>
              <w:t>海关总署、商务部</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7C48B" w14:textId="77777777" w:rsidR="000D6D74" w:rsidRPr="000D6D74" w:rsidRDefault="000D6D74" w:rsidP="000D6D74">
            <w:pPr>
              <w:spacing w:line="276" w:lineRule="auto"/>
            </w:pPr>
            <w:r w:rsidRPr="000D6D74">
              <w:rPr>
                <w:rFonts w:hint="eastAsia"/>
              </w:rPr>
              <w:t>全国</w:t>
            </w:r>
          </w:p>
        </w:tc>
      </w:tr>
      <w:tr w:rsidR="000D6D74" w:rsidRPr="000D6D74" w14:paraId="6EDE68AB"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3AFA4F" w14:textId="77777777" w:rsidR="000D6D74" w:rsidRPr="000D6D74" w:rsidRDefault="000D6D74" w:rsidP="000D6D74">
            <w:pPr>
              <w:spacing w:line="276" w:lineRule="auto"/>
            </w:pPr>
            <w:r w:rsidRPr="000D6D74">
              <w:rPr>
                <w:rFonts w:hint="eastAsia"/>
              </w:rPr>
              <w:t>20</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19A24" w14:textId="77777777" w:rsidR="000D6D74" w:rsidRPr="000D6D74" w:rsidRDefault="000D6D74" w:rsidP="000D6D74">
            <w:pPr>
              <w:spacing w:line="276" w:lineRule="auto"/>
            </w:pPr>
            <w:r w:rsidRPr="000D6D74">
              <w:rPr>
                <w:rFonts w:hint="eastAsia"/>
              </w:rPr>
              <w:t>跨境电商零售进口退货中心</w:t>
            </w:r>
            <w:proofErr w:type="gramStart"/>
            <w:r w:rsidRPr="000D6D74">
              <w:rPr>
                <w:rFonts w:hint="eastAsia"/>
              </w:rPr>
              <w:t>仓模式</w:t>
            </w:r>
            <w:proofErr w:type="gramEnd"/>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A33111" w14:textId="77777777" w:rsidR="000D6D74" w:rsidRPr="000D6D74" w:rsidRDefault="000D6D74" w:rsidP="000D6D74">
            <w:pPr>
              <w:spacing w:line="276" w:lineRule="auto"/>
            </w:pPr>
            <w:r w:rsidRPr="000D6D74">
              <w:rPr>
                <w:rFonts w:hint="eastAsia"/>
              </w:rPr>
              <w:t>在海关特殊监管区域内设置跨境电商零售进口退货中心仓，将区外的分拣、退货流程转移至区内，实行退货中心仓场所硬件设施监管，海关对电商企业相关设施实地验核后准予备案，划定跨境电商退货车辆</w:t>
            </w:r>
            <w:proofErr w:type="gramStart"/>
            <w:r w:rsidRPr="000D6D74">
              <w:rPr>
                <w:rFonts w:hint="eastAsia"/>
              </w:rPr>
              <w:t>出入区</w:t>
            </w:r>
            <w:proofErr w:type="gramEnd"/>
            <w:r w:rsidRPr="000D6D74">
              <w:rPr>
                <w:rFonts w:hint="eastAsia"/>
              </w:rPr>
              <w:t>指定路线。实行退货包裹</w:t>
            </w:r>
            <w:proofErr w:type="gramStart"/>
            <w:r w:rsidRPr="000D6D74">
              <w:rPr>
                <w:rFonts w:hint="eastAsia"/>
              </w:rPr>
              <w:t>出入区</w:t>
            </w:r>
            <w:proofErr w:type="gramEnd"/>
            <w:r w:rsidRPr="000D6D74">
              <w:rPr>
                <w:rFonts w:hint="eastAsia"/>
              </w:rPr>
              <w:t>监管，实施卡口管理、物流监控管理、仓内卸货管理、复运出区管理。实行合格包裹上架监管，加强单证审核和查验管理。</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9E38C8" w14:textId="77777777" w:rsidR="000D6D74" w:rsidRPr="000D6D74" w:rsidRDefault="000D6D74" w:rsidP="000D6D74">
            <w:pPr>
              <w:spacing w:line="276" w:lineRule="auto"/>
            </w:pPr>
            <w:r w:rsidRPr="000D6D74">
              <w:rPr>
                <w:rFonts w:hint="eastAsia"/>
              </w:rPr>
              <w:t>海关总署、商务部</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5482B" w14:textId="77777777" w:rsidR="000D6D74" w:rsidRPr="000D6D74" w:rsidRDefault="000D6D74" w:rsidP="000D6D74">
            <w:pPr>
              <w:spacing w:line="276" w:lineRule="auto"/>
            </w:pPr>
            <w:r w:rsidRPr="000D6D74">
              <w:rPr>
                <w:rFonts w:hint="eastAsia"/>
              </w:rPr>
              <w:t>全国</w:t>
            </w:r>
          </w:p>
        </w:tc>
      </w:tr>
      <w:tr w:rsidR="000D6D74" w:rsidRPr="000D6D74" w14:paraId="133FC745"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625A29" w14:textId="77777777" w:rsidR="000D6D74" w:rsidRPr="000D6D74" w:rsidRDefault="000D6D74" w:rsidP="000D6D74">
            <w:pPr>
              <w:spacing w:line="276" w:lineRule="auto"/>
            </w:pPr>
            <w:r w:rsidRPr="000D6D74">
              <w:rPr>
                <w:rFonts w:hint="eastAsia"/>
              </w:rPr>
              <w:t>21</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9C26C" w14:textId="77777777" w:rsidR="000D6D74" w:rsidRPr="000D6D74" w:rsidRDefault="000D6D74" w:rsidP="000D6D74">
            <w:pPr>
              <w:spacing w:line="276" w:lineRule="auto"/>
            </w:pPr>
            <w:r w:rsidRPr="000D6D74">
              <w:rPr>
                <w:rFonts w:hint="eastAsia"/>
              </w:rPr>
              <w:t>海关公证电子送达系统</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44F73" w14:textId="77777777" w:rsidR="000D6D74" w:rsidRPr="000D6D74" w:rsidRDefault="000D6D74" w:rsidP="000D6D74">
            <w:pPr>
              <w:spacing w:line="276" w:lineRule="auto"/>
            </w:pPr>
            <w:r w:rsidRPr="000D6D74">
              <w:rPr>
                <w:rFonts w:hint="eastAsia"/>
              </w:rPr>
              <w:t>对不能当场</w:t>
            </w:r>
            <w:proofErr w:type="gramStart"/>
            <w:r w:rsidRPr="000D6D74">
              <w:rPr>
                <w:rFonts w:hint="eastAsia"/>
              </w:rPr>
              <w:t>作出</w:t>
            </w:r>
            <w:proofErr w:type="gramEnd"/>
            <w:r w:rsidRPr="000D6D74">
              <w:rPr>
                <w:rFonts w:hint="eastAsia"/>
              </w:rPr>
              <w:t>行政处罚决定的海关案件，指引当事人快速完成电子送达地址信息采集。结案后，海关可通过海关公证电子送达平台或其他电子送达方式，将《处罚告知单》与《处罚决定书》等法律文书送达当事人，并全程电子存证。</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8BAAF" w14:textId="77777777" w:rsidR="000D6D74" w:rsidRPr="000D6D74" w:rsidRDefault="000D6D74" w:rsidP="000D6D74">
            <w:pPr>
              <w:spacing w:line="276" w:lineRule="auto"/>
            </w:pPr>
            <w:r w:rsidRPr="000D6D74">
              <w:rPr>
                <w:rFonts w:hint="eastAsia"/>
              </w:rPr>
              <w:t>海关总署、司法部</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5E7F21" w14:textId="77777777" w:rsidR="000D6D74" w:rsidRPr="000D6D74" w:rsidRDefault="000D6D74" w:rsidP="000D6D74">
            <w:pPr>
              <w:spacing w:line="276" w:lineRule="auto"/>
            </w:pPr>
            <w:r w:rsidRPr="000D6D74">
              <w:rPr>
                <w:rFonts w:hint="eastAsia"/>
              </w:rPr>
              <w:t>全国</w:t>
            </w:r>
          </w:p>
        </w:tc>
      </w:tr>
      <w:tr w:rsidR="000D6D74" w:rsidRPr="000D6D74" w14:paraId="7527776E"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CC5F5C" w14:textId="77777777" w:rsidR="000D6D74" w:rsidRPr="000D6D74" w:rsidRDefault="000D6D74" w:rsidP="000D6D74">
            <w:pPr>
              <w:spacing w:line="276" w:lineRule="auto"/>
            </w:pPr>
            <w:r w:rsidRPr="000D6D74">
              <w:rPr>
                <w:rFonts w:hint="eastAsia"/>
              </w:rPr>
              <w:t>22</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73163B" w14:textId="77777777" w:rsidR="000D6D74" w:rsidRPr="000D6D74" w:rsidRDefault="000D6D74" w:rsidP="000D6D74">
            <w:pPr>
              <w:spacing w:line="276" w:lineRule="auto"/>
            </w:pPr>
            <w:r w:rsidRPr="000D6D74">
              <w:rPr>
                <w:rFonts w:hint="eastAsia"/>
              </w:rPr>
              <w:t>出入境人员综合服务“一站式”平台</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2885B0" w14:textId="77777777" w:rsidR="000D6D74" w:rsidRPr="000D6D74" w:rsidRDefault="000D6D74" w:rsidP="000D6D74">
            <w:pPr>
              <w:spacing w:line="276" w:lineRule="auto"/>
            </w:pPr>
            <w:r w:rsidRPr="000D6D74">
              <w:rPr>
                <w:rFonts w:hint="eastAsia"/>
              </w:rPr>
              <w:t>强化海关、移民、外事、科技等涉外部门协同，优化流程，为出入境人员证件办理、业务预约、在线申报等提供“一站式”综合服务平台。全面推进“一网通办”，提供邀请外国人来</w:t>
            </w:r>
            <w:r w:rsidRPr="000D6D74">
              <w:rPr>
                <w:rFonts w:hint="eastAsia"/>
              </w:rPr>
              <w:lastRenderedPageBreak/>
              <w:t>华、出入境体检、外国人工作证办理、居留证件查询、随行子女入学等政务办理功能，并为来华境外人员及中国公民提供疫苗预约和订制旅游等服务，实现政务、综合服务“一口通办”。</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D89E2" w14:textId="77777777" w:rsidR="000D6D74" w:rsidRPr="000D6D74" w:rsidRDefault="000D6D74" w:rsidP="000D6D74">
            <w:pPr>
              <w:spacing w:line="276" w:lineRule="auto"/>
            </w:pPr>
            <w:r w:rsidRPr="000D6D74">
              <w:rPr>
                <w:rFonts w:hint="eastAsia"/>
              </w:rPr>
              <w:lastRenderedPageBreak/>
              <w:t>海关总署、国家移民局、外交部、科技部、国务院港澳办</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BF4784" w14:textId="77777777" w:rsidR="000D6D74" w:rsidRPr="000D6D74" w:rsidRDefault="000D6D74" w:rsidP="000D6D74">
            <w:pPr>
              <w:spacing w:line="276" w:lineRule="auto"/>
            </w:pPr>
            <w:r w:rsidRPr="000D6D74">
              <w:rPr>
                <w:rFonts w:hint="eastAsia"/>
              </w:rPr>
              <w:t>全国</w:t>
            </w:r>
          </w:p>
        </w:tc>
      </w:tr>
      <w:tr w:rsidR="000D6D74" w:rsidRPr="000D6D74" w14:paraId="0D4E41A7"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1DBE0F" w14:textId="77777777" w:rsidR="000D6D74" w:rsidRPr="000D6D74" w:rsidRDefault="000D6D74" w:rsidP="000D6D74">
            <w:pPr>
              <w:spacing w:line="276" w:lineRule="auto"/>
            </w:pPr>
            <w:r w:rsidRPr="000D6D74">
              <w:rPr>
                <w:rFonts w:hint="eastAsia"/>
              </w:rPr>
              <w:t>23</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110C1B" w14:textId="77777777" w:rsidR="000D6D74" w:rsidRPr="000D6D74" w:rsidRDefault="000D6D74" w:rsidP="000D6D74">
            <w:pPr>
              <w:spacing w:line="276" w:lineRule="auto"/>
            </w:pPr>
            <w:r w:rsidRPr="000D6D74">
              <w:rPr>
                <w:rFonts w:hint="eastAsia"/>
              </w:rPr>
              <w:t>进出口商品智慧申报导航服务</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A4CAA" w14:textId="77777777" w:rsidR="000D6D74" w:rsidRPr="000D6D74" w:rsidRDefault="000D6D74" w:rsidP="000D6D74">
            <w:pPr>
              <w:spacing w:line="276" w:lineRule="auto"/>
            </w:pPr>
            <w:r w:rsidRPr="000D6D74">
              <w:rPr>
                <w:rFonts w:hint="eastAsia"/>
              </w:rPr>
              <w:t>使用大数据、人工智能领域新技术手段，建立智能申报导航数据库集群，在“单一窗口”申报端为企业纳税申报提供全面即时准确的个性化智能导航服务。导航服务过程中不涉及企业具体申报信息，确保数据使用安全。</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BDBF7" w14:textId="77777777" w:rsidR="000D6D74" w:rsidRPr="000D6D74" w:rsidRDefault="000D6D74" w:rsidP="000D6D74">
            <w:pPr>
              <w:spacing w:line="276" w:lineRule="auto"/>
            </w:pPr>
            <w:r w:rsidRPr="000D6D74">
              <w:rPr>
                <w:rFonts w:hint="eastAsia"/>
              </w:rPr>
              <w:t>海关总署</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27423" w14:textId="77777777" w:rsidR="000D6D74" w:rsidRPr="000D6D74" w:rsidRDefault="000D6D74" w:rsidP="000D6D74">
            <w:pPr>
              <w:spacing w:line="276" w:lineRule="auto"/>
            </w:pPr>
            <w:r w:rsidRPr="000D6D74">
              <w:rPr>
                <w:rFonts w:hint="eastAsia"/>
              </w:rPr>
              <w:t>全国</w:t>
            </w:r>
          </w:p>
        </w:tc>
      </w:tr>
      <w:tr w:rsidR="000D6D74" w:rsidRPr="000D6D74" w14:paraId="58F35C9D"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395C78" w14:textId="77777777" w:rsidR="000D6D74" w:rsidRPr="000D6D74" w:rsidRDefault="000D6D74" w:rsidP="000D6D74">
            <w:pPr>
              <w:spacing w:line="276" w:lineRule="auto"/>
            </w:pPr>
            <w:r w:rsidRPr="000D6D74">
              <w:rPr>
                <w:rFonts w:hint="eastAsia"/>
              </w:rPr>
              <w:t>24</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9D0EEE" w14:textId="77777777" w:rsidR="000D6D74" w:rsidRPr="000D6D74" w:rsidRDefault="000D6D74" w:rsidP="000D6D74">
            <w:pPr>
              <w:spacing w:line="276" w:lineRule="auto"/>
            </w:pPr>
            <w:r w:rsidRPr="000D6D74">
              <w:rPr>
                <w:rFonts w:hint="eastAsia"/>
              </w:rPr>
              <w:t>冰鲜水产品两段准入监管模式</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2A82A" w14:textId="77777777" w:rsidR="000D6D74" w:rsidRPr="000D6D74" w:rsidRDefault="000D6D74" w:rsidP="000D6D74">
            <w:pPr>
              <w:spacing w:line="276" w:lineRule="auto"/>
            </w:pPr>
            <w:r w:rsidRPr="000D6D74">
              <w:rPr>
                <w:rFonts w:hint="eastAsia"/>
              </w:rPr>
              <w:t>对海关一般信用及以上的冰鲜水产品进口企业实施“附条件提离”，企业出具书面承诺，海关抽样</w:t>
            </w:r>
            <w:proofErr w:type="gramStart"/>
            <w:r w:rsidRPr="000D6D74">
              <w:rPr>
                <w:rFonts w:hint="eastAsia"/>
              </w:rPr>
              <w:t>后口岸</w:t>
            </w:r>
            <w:proofErr w:type="gramEnd"/>
            <w:r w:rsidRPr="000D6D74">
              <w:rPr>
                <w:rFonts w:hint="eastAsia"/>
              </w:rPr>
              <w:t>放行，利用检测绿色通道实施“合格入市”，企业无需等待检测结果即可向销售商配送，但不得上市销售。检测结果异常，主动召回；检测合格，立即上市。海关定期开展监控计划和食品安全管理核查，企业定期提交配送销售管理证明资料，海关抽查“附条件提离”落实情况，强化入市前风险监管。</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0A15B8" w14:textId="77777777" w:rsidR="000D6D74" w:rsidRPr="000D6D74" w:rsidRDefault="000D6D74" w:rsidP="000D6D74">
            <w:pPr>
              <w:spacing w:line="276" w:lineRule="auto"/>
            </w:pPr>
            <w:r w:rsidRPr="000D6D74">
              <w:rPr>
                <w:rFonts w:hint="eastAsia"/>
              </w:rPr>
              <w:t>海关总署</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F0121B" w14:textId="77777777" w:rsidR="000D6D74" w:rsidRPr="000D6D74" w:rsidRDefault="000D6D74" w:rsidP="000D6D74">
            <w:pPr>
              <w:spacing w:line="276" w:lineRule="auto"/>
            </w:pPr>
            <w:r w:rsidRPr="000D6D74">
              <w:rPr>
                <w:rFonts w:hint="eastAsia"/>
              </w:rPr>
              <w:t>全国</w:t>
            </w:r>
          </w:p>
        </w:tc>
      </w:tr>
      <w:tr w:rsidR="000D6D74" w:rsidRPr="000D6D74" w14:paraId="50F72839"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34E5D4" w14:textId="77777777" w:rsidR="000D6D74" w:rsidRPr="000D6D74" w:rsidRDefault="000D6D74" w:rsidP="000D6D74">
            <w:pPr>
              <w:spacing w:line="276" w:lineRule="auto"/>
            </w:pPr>
            <w:r w:rsidRPr="000D6D74">
              <w:rPr>
                <w:rFonts w:hint="eastAsia"/>
              </w:rPr>
              <w:t>25</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61B3FC" w14:textId="77777777" w:rsidR="000D6D74" w:rsidRPr="000D6D74" w:rsidRDefault="000D6D74" w:rsidP="000D6D74">
            <w:pPr>
              <w:spacing w:line="276" w:lineRule="auto"/>
            </w:pPr>
            <w:r w:rsidRPr="000D6D74">
              <w:rPr>
                <w:rFonts w:hint="eastAsia"/>
              </w:rPr>
              <w:t>货物贸易“一保多用”管理模式</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28657" w14:textId="77777777" w:rsidR="000D6D74" w:rsidRPr="000D6D74" w:rsidRDefault="000D6D74" w:rsidP="000D6D74">
            <w:pPr>
              <w:spacing w:line="276" w:lineRule="auto"/>
            </w:pPr>
            <w:r w:rsidRPr="000D6D74">
              <w:rPr>
                <w:rFonts w:hint="eastAsia"/>
              </w:rPr>
              <w:t>整合进口货物风险类、税款类担保的管理流程和模式，构建以企业为单元的海关担保信息化管理模式，实现企业一份担保文本在不同业务领域、不同业务现场、不同担保事项间通用，担保额度自动核扣、返还以及担保风险智能防控，进一步降低企业资金成本，提升海关担保业务管理效能。</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88F7E" w14:textId="77777777" w:rsidR="000D6D74" w:rsidRPr="000D6D74" w:rsidRDefault="000D6D74" w:rsidP="000D6D74">
            <w:pPr>
              <w:spacing w:line="276" w:lineRule="auto"/>
            </w:pPr>
            <w:r w:rsidRPr="000D6D74">
              <w:rPr>
                <w:rFonts w:hint="eastAsia"/>
              </w:rPr>
              <w:t>海关总署</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5D773" w14:textId="77777777" w:rsidR="000D6D74" w:rsidRPr="000D6D74" w:rsidRDefault="000D6D74" w:rsidP="000D6D74">
            <w:pPr>
              <w:spacing w:line="276" w:lineRule="auto"/>
            </w:pPr>
            <w:r w:rsidRPr="000D6D74">
              <w:rPr>
                <w:rFonts w:hint="eastAsia"/>
              </w:rPr>
              <w:t>全国</w:t>
            </w:r>
          </w:p>
        </w:tc>
      </w:tr>
      <w:tr w:rsidR="000D6D74" w:rsidRPr="000D6D74" w14:paraId="3C791687"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CEFD8E" w14:textId="77777777" w:rsidR="000D6D74" w:rsidRPr="000D6D74" w:rsidRDefault="000D6D74" w:rsidP="000D6D74">
            <w:pPr>
              <w:spacing w:line="276" w:lineRule="auto"/>
            </w:pPr>
            <w:r w:rsidRPr="000D6D74">
              <w:rPr>
                <w:rFonts w:hint="eastAsia"/>
              </w:rPr>
              <w:t>26</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E20B2E" w14:textId="77777777" w:rsidR="000D6D74" w:rsidRPr="000D6D74" w:rsidRDefault="000D6D74" w:rsidP="000D6D74">
            <w:pPr>
              <w:spacing w:line="276" w:lineRule="auto"/>
            </w:pPr>
            <w:proofErr w:type="gramStart"/>
            <w:r w:rsidRPr="000D6D74">
              <w:rPr>
                <w:rFonts w:hint="eastAsia"/>
              </w:rPr>
              <w:t>保税航煤出口</w:t>
            </w:r>
            <w:proofErr w:type="gramEnd"/>
            <w:r w:rsidRPr="000D6D74">
              <w:rPr>
                <w:rFonts w:hint="eastAsia"/>
              </w:rPr>
              <w:t>质量流量计计量新模式</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D387FB" w14:textId="77777777" w:rsidR="000D6D74" w:rsidRPr="000D6D74" w:rsidRDefault="000D6D74" w:rsidP="000D6D74">
            <w:pPr>
              <w:spacing w:line="276" w:lineRule="auto"/>
            </w:pPr>
            <w:proofErr w:type="gramStart"/>
            <w:r w:rsidRPr="000D6D74">
              <w:rPr>
                <w:rFonts w:hint="eastAsia"/>
              </w:rPr>
              <w:t>保税航煤出口</w:t>
            </w:r>
            <w:proofErr w:type="gramEnd"/>
            <w:r w:rsidRPr="000D6D74">
              <w:rPr>
                <w:rFonts w:hint="eastAsia"/>
              </w:rPr>
              <w:t>计量方式</w:t>
            </w:r>
            <w:proofErr w:type="gramStart"/>
            <w:r w:rsidRPr="000D6D74">
              <w:rPr>
                <w:rFonts w:hint="eastAsia"/>
              </w:rPr>
              <w:t>由岸罐计</w:t>
            </w:r>
            <w:proofErr w:type="gramEnd"/>
            <w:r w:rsidRPr="000D6D74">
              <w:rPr>
                <w:rFonts w:hint="eastAsia"/>
              </w:rPr>
              <w:t>重变更为质量流量计计量。将</w:t>
            </w:r>
            <w:proofErr w:type="gramStart"/>
            <w:r w:rsidRPr="000D6D74">
              <w:rPr>
                <w:rFonts w:hint="eastAsia"/>
              </w:rPr>
              <w:t>成品航煤通过</w:t>
            </w:r>
            <w:proofErr w:type="gramEnd"/>
            <w:r w:rsidRPr="000D6D74">
              <w:rPr>
                <w:rFonts w:hint="eastAsia"/>
              </w:rPr>
              <w:t>专用管道输入机场出口监管罐后，再转至保税罐，实现出口检验工作与保税货物重量鉴定合二为一。</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4585C" w14:textId="77777777" w:rsidR="000D6D74" w:rsidRPr="000D6D74" w:rsidRDefault="000D6D74" w:rsidP="000D6D74">
            <w:pPr>
              <w:spacing w:line="276" w:lineRule="auto"/>
            </w:pPr>
            <w:r w:rsidRPr="000D6D74">
              <w:rPr>
                <w:rFonts w:hint="eastAsia"/>
              </w:rPr>
              <w:t>海关总署</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EB9C1" w14:textId="77777777" w:rsidR="000D6D74" w:rsidRPr="000D6D74" w:rsidRDefault="000D6D74" w:rsidP="000D6D74">
            <w:pPr>
              <w:spacing w:line="276" w:lineRule="auto"/>
            </w:pPr>
            <w:r w:rsidRPr="000D6D74">
              <w:rPr>
                <w:rFonts w:hint="eastAsia"/>
              </w:rPr>
              <w:t>保税监管场所</w:t>
            </w:r>
          </w:p>
        </w:tc>
      </w:tr>
      <w:tr w:rsidR="000D6D74" w:rsidRPr="000D6D74" w14:paraId="1E220311"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6204B9" w14:textId="77777777" w:rsidR="000D6D74" w:rsidRPr="000D6D74" w:rsidRDefault="000D6D74" w:rsidP="000D6D74">
            <w:pPr>
              <w:spacing w:line="276" w:lineRule="auto"/>
            </w:pPr>
            <w:r w:rsidRPr="000D6D74">
              <w:rPr>
                <w:rFonts w:hint="eastAsia"/>
              </w:rPr>
              <w:t>27</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BF238" w14:textId="77777777" w:rsidR="000D6D74" w:rsidRPr="000D6D74" w:rsidRDefault="000D6D74" w:rsidP="000D6D74">
            <w:pPr>
              <w:spacing w:line="276" w:lineRule="auto"/>
            </w:pPr>
            <w:r w:rsidRPr="000D6D74">
              <w:rPr>
                <w:rFonts w:hint="eastAsia"/>
              </w:rPr>
              <w:t>增值税小规模纳税人智能辅助申报服</w:t>
            </w:r>
            <w:r w:rsidRPr="000D6D74">
              <w:rPr>
                <w:rFonts w:hint="eastAsia"/>
              </w:rPr>
              <w:lastRenderedPageBreak/>
              <w:t>务</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680CFD" w14:textId="77777777" w:rsidR="000D6D74" w:rsidRPr="000D6D74" w:rsidRDefault="000D6D74" w:rsidP="000D6D74">
            <w:pPr>
              <w:spacing w:line="276" w:lineRule="auto"/>
            </w:pPr>
            <w:r w:rsidRPr="000D6D74">
              <w:rPr>
                <w:rFonts w:hint="eastAsia"/>
              </w:rPr>
              <w:lastRenderedPageBreak/>
              <w:t>通过电子税务局向企业推送预申报数据，智能辅助增值税小规模纳税人</w:t>
            </w:r>
            <w:r w:rsidRPr="000D6D74">
              <w:rPr>
                <w:rFonts w:hint="eastAsia"/>
              </w:rPr>
              <w:lastRenderedPageBreak/>
              <w:t>便捷申报。</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C6F3B0" w14:textId="77777777" w:rsidR="000D6D74" w:rsidRPr="000D6D74" w:rsidRDefault="000D6D74" w:rsidP="000D6D74">
            <w:pPr>
              <w:spacing w:line="276" w:lineRule="auto"/>
            </w:pPr>
            <w:r w:rsidRPr="000D6D74">
              <w:rPr>
                <w:rFonts w:hint="eastAsia"/>
              </w:rPr>
              <w:lastRenderedPageBreak/>
              <w:t>税务总局</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FA677" w14:textId="77777777" w:rsidR="000D6D74" w:rsidRPr="000D6D74" w:rsidRDefault="000D6D74" w:rsidP="000D6D74">
            <w:pPr>
              <w:spacing w:line="276" w:lineRule="auto"/>
            </w:pPr>
            <w:r w:rsidRPr="000D6D74">
              <w:rPr>
                <w:rFonts w:hint="eastAsia"/>
              </w:rPr>
              <w:t>全国</w:t>
            </w:r>
          </w:p>
        </w:tc>
      </w:tr>
      <w:tr w:rsidR="000D6D74" w:rsidRPr="000D6D74" w14:paraId="039C4B3C"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DC62DE" w14:textId="77777777" w:rsidR="000D6D74" w:rsidRPr="000D6D74" w:rsidRDefault="000D6D74" w:rsidP="000D6D74">
            <w:pPr>
              <w:spacing w:line="276" w:lineRule="auto"/>
            </w:pPr>
            <w:r w:rsidRPr="000D6D74">
              <w:rPr>
                <w:rFonts w:hint="eastAsia"/>
              </w:rPr>
              <w:t>28</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C9A143" w14:textId="77777777" w:rsidR="000D6D74" w:rsidRPr="000D6D74" w:rsidRDefault="000D6D74" w:rsidP="000D6D74">
            <w:pPr>
              <w:spacing w:line="276" w:lineRule="auto"/>
            </w:pPr>
            <w:r w:rsidRPr="000D6D74">
              <w:rPr>
                <w:rFonts w:hint="eastAsia"/>
              </w:rPr>
              <w:t>证照“一口受理、并联办理”审批服务模式</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C4D2C" w14:textId="77777777" w:rsidR="000D6D74" w:rsidRPr="000D6D74" w:rsidRDefault="000D6D74" w:rsidP="000D6D74">
            <w:pPr>
              <w:spacing w:line="276" w:lineRule="auto"/>
            </w:pPr>
            <w:r w:rsidRPr="000D6D74">
              <w:rPr>
                <w:rFonts w:hint="eastAsia"/>
              </w:rPr>
              <w:t>将企业设立联合审批涉及的市场监管、税务、公安、社保等多个部门的受理窗口整合为一个窗口，变“多头受理”为“一口受理”。企业按一份清单要求交齐材料即可申请营业执照和相关许可，实现“最多跑一次”。</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975E9" w14:textId="77777777" w:rsidR="000D6D74" w:rsidRPr="000D6D74" w:rsidRDefault="000D6D74" w:rsidP="000D6D74">
            <w:pPr>
              <w:spacing w:line="276" w:lineRule="auto"/>
            </w:pPr>
            <w:r w:rsidRPr="000D6D74">
              <w:rPr>
                <w:rFonts w:hint="eastAsia"/>
              </w:rPr>
              <w:t>市场监管总局</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D5F42" w14:textId="77777777" w:rsidR="000D6D74" w:rsidRPr="000D6D74" w:rsidRDefault="000D6D74" w:rsidP="000D6D74">
            <w:pPr>
              <w:spacing w:line="276" w:lineRule="auto"/>
            </w:pPr>
            <w:r w:rsidRPr="000D6D74">
              <w:rPr>
                <w:rFonts w:hint="eastAsia"/>
              </w:rPr>
              <w:t>全国</w:t>
            </w:r>
          </w:p>
        </w:tc>
      </w:tr>
      <w:tr w:rsidR="000D6D74" w:rsidRPr="000D6D74" w14:paraId="186507F1"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FEF1C6" w14:textId="77777777" w:rsidR="000D6D74" w:rsidRPr="000D6D74" w:rsidRDefault="000D6D74" w:rsidP="000D6D74">
            <w:pPr>
              <w:spacing w:line="276" w:lineRule="auto"/>
            </w:pPr>
            <w:r w:rsidRPr="000D6D74">
              <w:rPr>
                <w:rFonts w:hint="eastAsia"/>
              </w:rPr>
              <w:t>29</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DFC84" w14:textId="77777777" w:rsidR="000D6D74" w:rsidRPr="000D6D74" w:rsidRDefault="000D6D74" w:rsidP="000D6D74">
            <w:pPr>
              <w:spacing w:line="276" w:lineRule="auto"/>
            </w:pPr>
            <w:r w:rsidRPr="000D6D74">
              <w:rPr>
                <w:rFonts w:hint="eastAsia"/>
              </w:rPr>
              <w:t>企业“套餐式”注销服务模式</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1D27A6" w14:textId="77777777" w:rsidR="000D6D74" w:rsidRPr="000D6D74" w:rsidRDefault="000D6D74" w:rsidP="000D6D74">
            <w:pPr>
              <w:spacing w:line="276" w:lineRule="auto"/>
            </w:pPr>
            <w:r w:rsidRPr="000D6D74">
              <w:rPr>
                <w:rFonts w:hint="eastAsia"/>
              </w:rPr>
              <w:t>地方根据权限范围确定企业联合注销营业执照和许可证的清单，在国家企业信用信息公示系统等企业信息公示平台设置“套餐式”注销服务专区，实行“一窗受理、内部流转、并联审批”，企业经营范围涉及前置审批事项、终止有关业务需经批准的，可多项同步注销。</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86E106" w14:textId="77777777" w:rsidR="000D6D74" w:rsidRPr="000D6D74" w:rsidRDefault="000D6D74" w:rsidP="000D6D74">
            <w:pPr>
              <w:spacing w:line="276" w:lineRule="auto"/>
            </w:pPr>
            <w:r w:rsidRPr="000D6D74">
              <w:rPr>
                <w:rFonts w:hint="eastAsia"/>
              </w:rPr>
              <w:t>市场监管总局</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37539" w14:textId="77777777" w:rsidR="000D6D74" w:rsidRPr="000D6D74" w:rsidRDefault="000D6D74" w:rsidP="000D6D74">
            <w:pPr>
              <w:spacing w:line="276" w:lineRule="auto"/>
            </w:pPr>
            <w:r w:rsidRPr="000D6D74">
              <w:rPr>
                <w:rFonts w:hint="eastAsia"/>
              </w:rPr>
              <w:t>全国</w:t>
            </w:r>
          </w:p>
        </w:tc>
      </w:tr>
      <w:tr w:rsidR="000D6D74" w:rsidRPr="000D6D74" w14:paraId="1F84E009"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EE6251" w14:textId="77777777" w:rsidR="000D6D74" w:rsidRPr="000D6D74" w:rsidRDefault="000D6D74" w:rsidP="000D6D74">
            <w:pPr>
              <w:spacing w:line="276" w:lineRule="auto"/>
            </w:pPr>
            <w:r w:rsidRPr="000D6D74">
              <w:rPr>
                <w:rFonts w:hint="eastAsia"/>
              </w:rPr>
              <w:t>30</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EBF5A" w14:textId="77777777" w:rsidR="000D6D74" w:rsidRPr="000D6D74" w:rsidRDefault="000D6D74" w:rsidP="000D6D74">
            <w:pPr>
              <w:spacing w:line="276" w:lineRule="auto"/>
            </w:pPr>
            <w:r w:rsidRPr="000D6D74">
              <w:rPr>
                <w:rFonts w:hint="eastAsia"/>
              </w:rPr>
              <w:t>商</w:t>
            </w:r>
            <w:proofErr w:type="gramStart"/>
            <w:r w:rsidRPr="000D6D74">
              <w:rPr>
                <w:rFonts w:hint="eastAsia"/>
              </w:rPr>
              <w:t>事主体</w:t>
            </w:r>
            <w:proofErr w:type="gramEnd"/>
            <w:r w:rsidRPr="000D6D74">
              <w:rPr>
                <w:rFonts w:hint="eastAsia"/>
              </w:rPr>
              <w:t>信用修复制度</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3FB856" w14:textId="77777777" w:rsidR="000D6D74" w:rsidRPr="000D6D74" w:rsidRDefault="000D6D74" w:rsidP="000D6D74">
            <w:pPr>
              <w:spacing w:line="276" w:lineRule="auto"/>
            </w:pPr>
            <w:r w:rsidRPr="000D6D74">
              <w:rPr>
                <w:rFonts w:hint="eastAsia"/>
              </w:rPr>
              <w:t>企业自被列入严重违法失信企业名单之日满</w:t>
            </w:r>
            <w:r w:rsidRPr="000D6D74">
              <w:rPr>
                <w:rFonts w:hint="eastAsia"/>
              </w:rPr>
              <w:t>3</w:t>
            </w:r>
            <w:r w:rsidRPr="000D6D74">
              <w:rPr>
                <w:rFonts w:hint="eastAsia"/>
              </w:rPr>
              <w:t>年，未再发生相关情形的，可通过国家企业信用信息公示系统发布其信用修复公告，公告期</w:t>
            </w:r>
            <w:r w:rsidRPr="000D6D74">
              <w:rPr>
                <w:rFonts w:hint="eastAsia"/>
              </w:rPr>
              <w:t>30</w:t>
            </w:r>
            <w:r w:rsidRPr="000D6D74">
              <w:rPr>
                <w:rFonts w:hint="eastAsia"/>
              </w:rPr>
              <w:t>日。登记机关将信用修复情况作为商</w:t>
            </w:r>
            <w:proofErr w:type="gramStart"/>
            <w:r w:rsidRPr="000D6D74">
              <w:rPr>
                <w:rFonts w:hint="eastAsia"/>
              </w:rPr>
              <w:t>事主体</w:t>
            </w:r>
            <w:proofErr w:type="gramEnd"/>
            <w:r w:rsidRPr="000D6D74">
              <w:rPr>
                <w:rFonts w:hint="eastAsia"/>
              </w:rPr>
              <w:t>从严重违法失信企业名单移出的重要条件。</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8F9083" w14:textId="77777777" w:rsidR="000D6D74" w:rsidRPr="000D6D74" w:rsidRDefault="000D6D74" w:rsidP="000D6D74">
            <w:pPr>
              <w:spacing w:line="276" w:lineRule="auto"/>
            </w:pPr>
            <w:r w:rsidRPr="000D6D74">
              <w:rPr>
                <w:rFonts w:hint="eastAsia"/>
              </w:rPr>
              <w:t>市场监管总局</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7C030" w14:textId="77777777" w:rsidR="000D6D74" w:rsidRPr="000D6D74" w:rsidRDefault="000D6D74" w:rsidP="000D6D74">
            <w:pPr>
              <w:spacing w:line="276" w:lineRule="auto"/>
            </w:pPr>
            <w:r w:rsidRPr="000D6D74">
              <w:rPr>
                <w:rFonts w:hint="eastAsia"/>
              </w:rPr>
              <w:t>全国</w:t>
            </w:r>
          </w:p>
        </w:tc>
      </w:tr>
      <w:tr w:rsidR="000D6D74" w:rsidRPr="000D6D74" w14:paraId="7091E6DA"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9370A4" w14:textId="77777777" w:rsidR="000D6D74" w:rsidRPr="000D6D74" w:rsidRDefault="000D6D74" w:rsidP="000D6D74">
            <w:pPr>
              <w:spacing w:line="276" w:lineRule="auto"/>
            </w:pPr>
            <w:r w:rsidRPr="000D6D74">
              <w:rPr>
                <w:rFonts w:hint="eastAsia"/>
              </w:rPr>
              <w:t>31</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552655" w14:textId="77777777" w:rsidR="000D6D74" w:rsidRPr="000D6D74" w:rsidRDefault="000D6D74" w:rsidP="000D6D74">
            <w:pPr>
              <w:spacing w:line="276" w:lineRule="auto"/>
            </w:pPr>
            <w:r w:rsidRPr="000D6D74">
              <w:rPr>
                <w:rFonts w:hint="eastAsia"/>
              </w:rPr>
              <w:t>股权转让登记远程确认服务</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C7428" w14:textId="77777777" w:rsidR="000D6D74" w:rsidRPr="000D6D74" w:rsidRDefault="000D6D74" w:rsidP="000D6D74">
            <w:pPr>
              <w:spacing w:line="276" w:lineRule="auto"/>
            </w:pPr>
            <w:r w:rsidRPr="000D6D74">
              <w:rPr>
                <w:rFonts w:hint="eastAsia"/>
              </w:rPr>
              <w:t>服务对象可依托企业登记信息远程核实系统，经人脸识别技术核准，并通过视频进行基本信息查询及意思表示确认后，依法办理股权转让登记。</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F0DDF3" w14:textId="77777777" w:rsidR="000D6D74" w:rsidRPr="000D6D74" w:rsidRDefault="000D6D74" w:rsidP="000D6D74">
            <w:pPr>
              <w:spacing w:line="276" w:lineRule="auto"/>
            </w:pPr>
            <w:r w:rsidRPr="000D6D74">
              <w:rPr>
                <w:rFonts w:hint="eastAsia"/>
              </w:rPr>
              <w:t>市场监管总局</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7F8EB1" w14:textId="77777777" w:rsidR="000D6D74" w:rsidRPr="000D6D74" w:rsidRDefault="000D6D74" w:rsidP="000D6D74">
            <w:pPr>
              <w:spacing w:line="276" w:lineRule="auto"/>
            </w:pPr>
            <w:r w:rsidRPr="000D6D74">
              <w:rPr>
                <w:rFonts w:hint="eastAsia"/>
              </w:rPr>
              <w:t>自贸试验区</w:t>
            </w:r>
          </w:p>
        </w:tc>
      </w:tr>
      <w:tr w:rsidR="000D6D74" w:rsidRPr="000D6D74" w14:paraId="280AC326"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22F22" w14:textId="77777777" w:rsidR="000D6D74" w:rsidRPr="000D6D74" w:rsidRDefault="000D6D74" w:rsidP="000D6D74">
            <w:pPr>
              <w:spacing w:line="276" w:lineRule="auto"/>
            </w:pPr>
            <w:r w:rsidRPr="000D6D74">
              <w:rPr>
                <w:rFonts w:hint="eastAsia"/>
              </w:rPr>
              <w:t>32</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E70197" w14:textId="77777777" w:rsidR="000D6D74" w:rsidRPr="000D6D74" w:rsidRDefault="000D6D74" w:rsidP="000D6D74">
            <w:pPr>
              <w:spacing w:line="276" w:lineRule="auto"/>
            </w:pPr>
            <w:r w:rsidRPr="000D6D74">
              <w:rPr>
                <w:rFonts w:hint="eastAsia"/>
              </w:rPr>
              <w:t>融资租赁公司风险防控大数据平台</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500AF" w14:textId="77777777" w:rsidR="000D6D74" w:rsidRPr="000D6D74" w:rsidRDefault="000D6D74" w:rsidP="000D6D74">
            <w:pPr>
              <w:spacing w:line="276" w:lineRule="auto"/>
            </w:pPr>
            <w:r w:rsidRPr="000D6D74">
              <w:rPr>
                <w:rFonts w:hint="eastAsia"/>
              </w:rPr>
              <w:t>对申请设立融资租赁公司的，利用大数据平台信息与所提交材料进行比对，识别评估风险，将异常情况转至相关部门认定、处理。对已设立的融资租赁公司，通过平台定期对接监管、公检法及互联网等信息，进行风险动态评估监测。将通过平台对比、分析形成的需重点关注企业名单，及时与相关部门共享，以采取针对性措施。</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7F2BF" w14:textId="77777777" w:rsidR="000D6D74" w:rsidRPr="000D6D74" w:rsidRDefault="000D6D74" w:rsidP="000D6D74">
            <w:pPr>
              <w:spacing w:line="276" w:lineRule="auto"/>
            </w:pPr>
            <w:r w:rsidRPr="000D6D74">
              <w:rPr>
                <w:rFonts w:hint="eastAsia"/>
              </w:rPr>
              <w:t>银保监会</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85392" w14:textId="77777777" w:rsidR="000D6D74" w:rsidRPr="000D6D74" w:rsidRDefault="000D6D74" w:rsidP="000D6D74">
            <w:pPr>
              <w:spacing w:line="276" w:lineRule="auto"/>
            </w:pPr>
            <w:r w:rsidRPr="000D6D74">
              <w:rPr>
                <w:rFonts w:hint="eastAsia"/>
              </w:rPr>
              <w:t>全国</w:t>
            </w:r>
          </w:p>
        </w:tc>
      </w:tr>
      <w:tr w:rsidR="000D6D74" w:rsidRPr="000D6D74" w14:paraId="0484AACC"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ED5F73" w14:textId="77777777" w:rsidR="000D6D74" w:rsidRPr="000D6D74" w:rsidRDefault="000D6D74" w:rsidP="000D6D74">
            <w:pPr>
              <w:spacing w:line="276" w:lineRule="auto"/>
            </w:pPr>
            <w:r w:rsidRPr="000D6D74">
              <w:rPr>
                <w:rFonts w:hint="eastAsia"/>
              </w:rPr>
              <w:t>33</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739F23" w14:textId="77777777" w:rsidR="000D6D74" w:rsidRPr="000D6D74" w:rsidRDefault="000D6D74" w:rsidP="000D6D74">
            <w:pPr>
              <w:spacing w:line="276" w:lineRule="auto"/>
            </w:pPr>
            <w:r w:rsidRPr="000D6D74">
              <w:rPr>
                <w:rFonts w:hint="eastAsia"/>
              </w:rPr>
              <w:t>边检行政许可网上办理</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ACCBD2" w14:textId="77777777" w:rsidR="000D6D74" w:rsidRPr="000D6D74" w:rsidRDefault="000D6D74" w:rsidP="000D6D74">
            <w:pPr>
              <w:spacing w:line="276" w:lineRule="auto"/>
            </w:pPr>
            <w:r w:rsidRPr="000D6D74">
              <w:rPr>
                <w:rFonts w:hint="eastAsia"/>
              </w:rPr>
              <w:t>设立边检行政许可网上办理窗口，实现上下外国船舶许可、搭靠外轮许可</w:t>
            </w:r>
            <w:r w:rsidRPr="000D6D74">
              <w:rPr>
                <w:rFonts w:hint="eastAsia"/>
              </w:rPr>
              <w:lastRenderedPageBreak/>
              <w:t>的在线申请、审批、签发。个人和企业用户可通过互联网客户端等渠道，申请办理人员登轮、船舶搭靠等边检许可证件。</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4036C" w14:textId="77777777" w:rsidR="000D6D74" w:rsidRPr="000D6D74" w:rsidRDefault="000D6D74" w:rsidP="000D6D74">
            <w:pPr>
              <w:spacing w:line="276" w:lineRule="auto"/>
            </w:pPr>
            <w:r w:rsidRPr="000D6D74">
              <w:rPr>
                <w:rFonts w:hint="eastAsia"/>
              </w:rPr>
              <w:lastRenderedPageBreak/>
              <w:t>国家移民局</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D3E854" w14:textId="77777777" w:rsidR="000D6D74" w:rsidRPr="000D6D74" w:rsidRDefault="000D6D74" w:rsidP="000D6D74">
            <w:pPr>
              <w:spacing w:line="276" w:lineRule="auto"/>
            </w:pPr>
            <w:r w:rsidRPr="000D6D74">
              <w:rPr>
                <w:rFonts w:hint="eastAsia"/>
              </w:rPr>
              <w:t>全国</w:t>
            </w:r>
          </w:p>
        </w:tc>
      </w:tr>
      <w:tr w:rsidR="000D6D74" w:rsidRPr="000D6D74" w14:paraId="3833DCEB"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990423" w14:textId="77777777" w:rsidR="000D6D74" w:rsidRPr="000D6D74" w:rsidRDefault="000D6D74" w:rsidP="000D6D74">
            <w:pPr>
              <w:spacing w:line="276" w:lineRule="auto"/>
            </w:pPr>
            <w:r w:rsidRPr="000D6D74">
              <w:rPr>
                <w:rFonts w:hint="eastAsia"/>
              </w:rPr>
              <w:t>34</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409D1D" w14:textId="77777777" w:rsidR="000D6D74" w:rsidRPr="000D6D74" w:rsidRDefault="000D6D74" w:rsidP="000D6D74">
            <w:pPr>
              <w:spacing w:line="276" w:lineRule="auto"/>
            </w:pPr>
            <w:r w:rsidRPr="000D6D74">
              <w:rPr>
                <w:rFonts w:hint="eastAsia"/>
              </w:rPr>
              <w:t>野生动植物进出口行政许可审批事项改革</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D838AC" w14:textId="77777777" w:rsidR="000D6D74" w:rsidRPr="000D6D74" w:rsidRDefault="000D6D74" w:rsidP="000D6D74">
            <w:pPr>
              <w:spacing w:line="276" w:lineRule="auto"/>
            </w:pPr>
            <w:r w:rsidRPr="000D6D74">
              <w:rPr>
                <w:rFonts w:hint="eastAsia"/>
              </w:rPr>
              <w:t>将国家林草局实施的野生动植物行政许可审批事项、国家濒危物种进出口管理办公室实施的允许进出口证明书行政许可事项</w:t>
            </w:r>
            <w:proofErr w:type="gramStart"/>
            <w:r w:rsidRPr="000D6D74">
              <w:rPr>
                <w:rFonts w:hint="eastAsia"/>
              </w:rPr>
              <w:t>委托自</w:t>
            </w:r>
            <w:proofErr w:type="gramEnd"/>
            <w:r w:rsidRPr="000D6D74">
              <w:rPr>
                <w:rFonts w:hint="eastAsia"/>
              </w:rPr>
              <w:t>贸试验区所在地的省级林草主管部门和国家</w:t>
            </w:r>
            <w:proofErr w:type="gramStart"/>
            <w:r w:rsidRPr="000D6D74">
              <w:rPr>
                <w:rFonts w:hint="eastAsia"/>
              </w:rPr>
              <w:t>濒</w:t>
            </w:r>
            <w:proofErr w:type="gramEnd"/>
            <w:r w:rsidRPr="000D6D74">
              <w:rPr>
                <w:rFonts w:hint="eastAsia"/>
              </w:rPr>
              <w:t>管办办事处办理，优化审批流程，压缩审批时限。</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32834" w14:textId="77777777" w:rsidR="000D6D74" w:rsidRPr="000D6D74" w:rsidRDefault="000D6D74" w:rsidP="000D6D74">
            <w:pPr>
              <w:spacing w:line="276" w:lineRule="auto"/>
            </w:pPr>
            <w:r w:rsidRPr="000D6D74">
              <w:rPr>
                <w:rFonts w:hint="eastAsia"/>
              </w:rPr>
              <w:t>国家林草局</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2A2756" w14:textId="77777777" w:rsidR="000D6D74" w:rsidRPr="000D6D74" w:rsidRDefault="000D6D74" w:rsidP="000D6D74">
            <w:pPr>
              <w:spacing w:line="276" w:lineRule="auto"/>
            </w:pPr>
            <w:r w:rsidRPr="000D6D74">
              <w:rPr>
                <w:rFonts w:hint="eastAsia"/>
              </w:rPr>
              <w:t>自贸试验区</w:t>
            </w:r>
          </w:p>
        </w:tc>
      </w:tr>
      <w:tr w:rsidR="000D6D74" w:rsidRPr="000D6D74" w14:paraId="014AEB49"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AEF292" w14:textId="77777777" w:rsidR="000D6D74" w:rsidRPr="000D6D74" w:rsidRDefault="000D6D74" w:rsidP="000D6D74">
            <w:pPr>
              <w:spacing w:line="276" w:lineRule="auto"/>
            </w:pPr>
            <w:r w:rsidRPr="000D6D74">
              <w:rPr>
                <w:rFonts w:hint="eastAsia"/>
              </w:rPr>
              <w:t>35</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9CA4A8" w14:textId="77777777" w:rsidR="000D6D74" w:rsidRPr="000D6D74" w:rsidRDefault="000D6D74" w:rsidP="000D6D74">
            <w:pPr>
              <w:spacing w:line="276" w:lineRule="auto"/>
            </w:pPr>
            <w:r w:rsidRPr="000D6D74">
              <w:rPr>
                <w:rFonts w:hint="eastAsia"/>
              </w:rPr>
              <w:t>大型机场运行协调新机制</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57DCC" w14:textId="77777777" w:rsidR="000D6D74" w:rsidRPr="000D6D74" w:rsidRDefault="000D6D74" w:rsidP="000D6D74">
            <w:pPr>
              <w:spacing w:line="276" w:lineRule="auto"/>
            </w:pPr>
            <w:r w:rsidRPr="000D6D74">
              <w:rPr>
                <w:rFonts w:hint="eastAsia"/>
              </w:rPr>
              <w:t>建立以机场运管委为组织机构、联合运控中心为运行载体、机场协同决策（</w:t>
            </w:r>
            <w:r w:rsidRPr="000D6D74">
              <w:rPr>
                <w:rFonts w:hint="eastAsia"/>
              </w:rPr>
              <w:t>A</w:t>
            </w:r>
            <w:r w:rsidRPr="000D6D74">
              <w:rPr>
                <w:rFonts w:hint="eastAsia"/>
              </w:rPr>
              <w:t>—</w:t>
            </w:r>
            <w:r w:rsidRPr="000D6D74">
              <w:rPr>
                <w:rFonts w:hint="eastAsia"/>
              </w:rPr>
              <w:t>CDM</w:t>
            </w:r>
            <w:r w:rsidRPr="000D6D74">
              <w:rPr>
                <w:rFonts w:hint="eastAsia"/>
              </w:rPr>
              <w:t>）系统为平台支撑的协同运行体系，实现从管理框架向管理体系的转变，提升大型机场整体运行协调能力。</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E0DE" w14:textId="77777777" w:rsidR="000D6D74" w:rsidRPr="000D6D74" w:rsidRDefault="000D6D74" w:rsidP="000D6D74">
            <w:pPr>
              <w:spacing w:line="276" w:lineRule="auto"/>
            </w:pPr>
            <w:r w:rsidRPr="000D6D74">
              <w:rPr>
                <w:rFonts w:hint="eastAsia"/>
              </w:rPr>
              <w:t>中国民航局</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A4B62" w14:textId="77777777" w:rsidR="000D6D74" w:rsidRPr="000D6D74" w:rsidRDefault="000D6D74" w:rsidP="000D6D74">
            <w:pPr>
              <w:spacing w:line="276" w:lineRule="auto"/>
            </w:pPr>
            <w:r w:rsidRPr="000D6D74">
              <w:rPr>
                <w:rFonts w:hint="eastAsia"/>
              </w:rPr>
              <w:t>全国</w:t>
            </w:r>
          </w:p>
        </w:tc>
      </w:tr>
      <w:tr w:rsidR="000D6D74" w:rsidRPr="000D6D74" w14:paraId="08A31A4C"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310C96" w14:textId="77777777" w:rsidR="000D6D74" w:rsidRPr="000D6D74" w:rsidRDefault="000D6D74" w:rsidP="000D6D74">
            <w:pPr>
              <w:spacing w:line="276" w:lineRule="auto"/>
            </w:pPr>
            <w:r w:rsidRPr="000D6D74">
              <w:rPr>
                <w:rFonts w:hint="eastAsia"/>
              </w:rPr>
              <w:t>36</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BCB1C2" w14:textId="77777777" w:rsidR="000D6D74" w:rsidRPr="000D6D74" w:rsidRDefault="000D6D74" w:rsidP="000D6D74">
            <w:pPr>
              <w:spacing w:line="276" w:lineRule="auto"/>
            </w:pPr>
            <w:r w:rsidRPr="000D6D74">
              <w:rPr>
                <w:rFonts w:hint="eastAsia"/>
              </w:rPr>
              <w:t>医疗器械注册人委托生产模式</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FC2798" w14:textId="77777777" w:rsidR="000D6D74" w:rsidRPr="000D6D74" w:rsidRDefault="000D6D74" w:rsidP="000D6D74">
            <w:pPr>
              <w:spacing w:line="276" w:lineRule="auto"/>
            </w:pPr>
            <w:r w:rsidRPr="000D6D74">
              <w:rPr>
                <w:rFonts w:hint="eastAsia"/>
              </w:rPr>
              <w:t>医疗器械注册人除自行生产产品外，可委托具备相应生产条件的企业生产产品。</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D8AF" w14:textId="77777777" w:rsidR="000D6D74" w:rsidRPr="000D6D74" w:rsidRDefault="000D6D74" w:rsidP="000D6D74">
            <w:pPr>
              <w:spacing w:line="276" w:lineRule="auto"/>
            </w:pPr>
            <w:r w:rsidRPr="000D6D74">
              <w:rPr>
                <w:rFonts w:hint="eastAsia"/>
              </w:rPr>
              <w:t>国家药监局</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90874C" w14:textId="77777777" w:rsidR="000D6D74" w:rsidRPr="000D6D74" w:rsidRDefault="000D6D74" w:rsidP="000D6D74">
            <w:pPr>
              <w:spacing w:line="276" w:lineRule="auto"/>
            </w:pPr>
            <w:r w:rsidRPr="000D6D74">
              <w:rPr>
                <w:rFonts w:hint="eastAsia"/>
              </w:rPr>
              <w:t>全国</w:t>
            </w:r>
          </w:p>
        </w:tc>
      </w:tr>
      <w:tr w:rsidR="000D6D74" w:rsidRPr="000D6D74" w14:paraId="4FBF7C9C" w14:textId="77777777" w:rsidTr="000D6D74">
        <w:trPr>
          <w:jc w:val="center"/>
        </w:trPr>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34851C" w14:textId="77777777" w:rsidR="000D6D74" w:rsidRPr="000D6D74" w:rsidRDefault="000D6D74" w:rsidP="000D6D74">
            <w:pPr>
              <w:spacing w:line="276" w:lineRule="auto"/>
            </w:pPr>
            <w:r w:rsidRPr="000D6D74">
              <w:rPr>
                <w:rFonts w:hint="eastAsia"/>
              </w:rPr>
              <w:t>37</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38985" w14:textId="77777777" w:rsidR="000D6D74" w:rsidRPr="000D6D74" w:rsidRDefault="000D6D74" w:rsidP="000D6D74">
            <w:pPr>
              <w:spacing w:line="276" w:lineRule="auto"/>
            </w:pPr>
            <w:r w:rsidRPr="000D6D74">
              <w:rPr>
                <w:rFonts w:hint="eastAsia"/>
              </w:rPr>
              <w:t>知识产权证券化</w:t>
            </w:r>
          </w:p>
        </w:tc>
        <w:tc>
          <w:tcPr>
            <w:tcW w:w="3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F8104" w14:textId="77777777" w:rsidR="000D6D74" w:rsidRPr="000D6D74" w:rsidRDefault="000D6D74" w:rsidP="000D6D74">
            <w:pPr>
              <w:spacing w:line="276" w:lineRule="auto"/>
            </w:pPr>
            <w:r w:rsidRPr="000D6D74">
              <w:rPr>
                <w:rFonts w:hint="eastAsia"/>
              </w:rPr>
              <w:t>依托上海、深圳证券交易所构建知识产权证券化交易体系。根据知识产权数量、公司资产规模、利润水平、行业领先度等因素选取标的企业。对基础资产现金流的质量、稳定性、权属状况严格把关，试行将知识产权相关债权资产实现真实出售。</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55E27" w14:textId="77777777" w:rsidR="000D6D74" w:rsidRPr="000D6D74" w:rsidRDefault="000D6D74" w:rsidP="000D6D74">
            <w:pPr>
              <w:spacing w:line="276" w:lineRule="auto"/>
            </w:pPr>
            <w:r w:rsidRPr="000D6D74">
              <w:rPr>
                <w:rFonts w:hint="eastAsia"/>
              </w:rPr>
              <w:t>国家知识产权局、证监会、银保监会、国家版权局</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9E6FD" w14:textId="77777777" w:rsidR="000D6D74" w:rsidRPr="000D6D74" w:rsidRDefault="000D6D74" w:rsidP="000D6D74">
            <w:pPr>
              <w:spacing w:line="276" w:lineRule="auto"/>
            </w:pPr>
            <w:r w:rsidRPr="000D6D74">
              <w:rPr>
                <w:rFonts w:hint="eastAsia"/>
              </w:rPr>
              <w:t>全国</w:t>
            </w:r>
          </w:p>
        </w:tc>
      </w:tr>
    </w:tbl>
    <w:p w14:paraId="76A7C40F" w14:textId="73B573F7" w:rsidR="00BC099E" w:rsidRDefault="00BC099E" w:rsidP="007B0C83">
      <w:pPr>
        <w:spacing w:line="276" w:lineRule="auto"/>
      </w:pPr>
    </w:p>
    <w:p w14:paraId="057F60C0" w14:textId="77777777" w:rsidR="000D7EF0" w:rsidRDefault="000D7EF0" w:rsidP="000D7EF0">
      <w:pPr>
        <w:spacing w:line="276" w:lineRule="auto"/>
      </w:pPr>
    </w:p>
    <w:p w14:paraId="02AF545C" w14:textId="77777777" w:rsidR="000D7EF0" w:rsidRDefault="000D7EF0" w:rsidP="000D7EF0">
      <w:pPr>
        <w:spacing w:line="276" w:lineRule="auto"/>
      </w:pPr>
      <w:r>
        <w:rPr>
          <w:rFonts w:hint="eastAsia"/>
        </w:rPr>
        <w:t>信息来源：</w:t>
      </w:r>
      <w:hyperlink r:id="rId6" w:history="1">
        <w:r>
          <w:rPr>
            <w:rStyle w:val="a7"/>
          </w:rPr>
          <w:t>http://www.gov.cn/zhengce/content/2020</w:t>
        </w:r>
        <w:r>
          <w:rPr>
            <w:rStyle w:val="a7"/>
          </w:rPr>
          <w:t>-</w:t>
        </w:r>
        <w:r>
          <w:rPr>
            <w:rStyle w:val="a7"/>
          </w:rPr>
          <w:t>07/07/content_5524720.htm</w:t>
        </w:r>
      </w:hyperlink>
    </w:p>
    <w:p w14:paraId="132ECD1C" w14:textId="77777777" w:rsidR="000D7EF0" w:rsidRPr="000D7EF0" w:rsidRDefault="000D7EF0" w:rsidP="007B0C83">
      <w:pPr>
        <w:spacing w:line="276" w:lineRule="auto"/>
        <w:rPr>
          <w:rFonts w:hint="eastAsia"/>
        </w:rPr>
      </w:pPr>
    </w:p>
    <w:sectPr w:rsidR="000D7EF0" w:rsidRPr="000D7EF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510BC" w14:textId="77777777" w:rsidR="00130E31" w:rsidRDefault="00130E31" w:rsidP="00C20A6A">
      <w:pPr>
        <w:spacing w:line="240" w:lineRule="auto"/>
      </w:pPr>
      <w:r>
        <w:separator/>
      </w:r>
    </w:p>
  </w:endnote>
  <w:endnote w:type="continuationSeparator" w:id="0">
    <w:p w14:paraId="2333CD8F" w14:textId="77777777" w:rsidR="00130E31" w:rsidRDefault="00130E3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3D680" w14:textId="77777777" w:rsidR="00130E31" w:rsidRDefault="00130E31" w:rsidP="00C20A6A">
      <w:pPr>
        <w:spacing w:line="240" w:lineRule="auto"/>
      </w:pPr>
      <w:r>
        <w:separator/>
      </w:r>
    </w:p>
  </w:footnote>
  <w:footnote w:type="continuationSeparator" w:id="0">
    <w:p w14:paraId="22F5B259" w14:textId="77777777" w:rsidR="00130E31" w:rsidRDefault="00130E3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174D0"/>
    <w:rsid w:val="000174D0"/>
    <w:rsid w:val="00036E51"/>
    <w:rsid w:val="000D6D74"/>
    <w:rsid w:val="000D7EF0"/>
    <w:rsid w:val="000F4C6A"/>
    <w:rsid w:val="00130E31"/>
    <w:rsid w:val="00176A25"/>
    <w:rsid w:val="001C4C6F"/>
    <w:rsid w:val="00266434"/>
    <w:rsid w:val="002C2F1B"/>
    <w:rsid w:val="003501AC"/>
    <w:rsid w:val="003D27E2"/>
    <w:rsid w:val="0051611C"/>
    <w:rsid w:val="005F7C76"/>
    <w:rsid w:val="007B0C83"/>
    <w:rsid w:val="007D7BDB"/>
    <w:rsid w:val="00A153E1"/>
    <w:rsid w:val="00A548E7"/>
    <w:rsid w:val="00B15193"/>
    <w:rsid w:val="00B21022"/>
    <w:rsid w:val="00B40C02"/>
    <w:rsid w:val="00B731F1"/>
    <w:rsid w:val="00BC099E"/>
    <w:rsid w:val="00C20A6A"/>
    <w:rsid w:val="00C22624"/>
    <w:rsid w:val="00D02718"/>
    <w:rsid w:val="00D7715A"/>
    <w:rsid w:val="00E96702"/>
    <w:rsid w:val="00F05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34C11"/>
  <w15:chartTrackingRefBased/>
  <w15:docId w15:val="{F3C66986-E0B2-4FD8-A2A5-97079447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F05699"/>
    <w:rPr>
      <w:color w:val="0000FF" w:themeColor="hyperlink"/>
      <w:u w:val="single"/>
    </w:rPr>
  </w:style>
  <w:style w:type="character" w:styleId="a8">
    <w:name w:val="Unresolved Mention"/>
    <w:basedOn w:val="a0"/>
    <w:uiPriority w:val="99"/>
    <w:semiHidden/>
    <w:unhideWhenUsed/>
    <w:rsid w:val="00F05699"/>
    <w:rPr>
      <w:color w:val="605E5C"/>
      <w:shd w:val="clear" w:color="auto" w:fill="E1DFDD"/>
    </w:rPr>
  </w:style>
  <w:style w:type="paragraph" w:styleId="a9">
    <w:name w:val="Date"/>
    <w:basedOn w:val="a"/>
    <w:next w:val="a"/>
    <w:link w:val="aa"/>
    <w:uiPriority w:val="99"/>
    <w:semiHidden/>
    <w:unhideWhenUsed/>
    <w:rsid w:val="00BC099E"/>
    <w:pPr>
      <w:ind w:leftChars="2500" w:left="100"/>
    </w:pPr>
  </w:style>
  <w:style w:type="character" w:customStyle="1" w:styleId="aa">
    <w:name w:val="日期 字符"/>
    <w:basedOn w:val="a0"/>
    <w:link w:val="a9"/>
    <w:uiPriority w:val="99"/>
    <w:semiHidden/>
    <w:rsid w:val="00BC099E"/>
    <w:rPr>
      <w:rFonts w:ascii="Arial" w:eastAsia="宋体" w:hAnsi="Arial"/>
      <w:sz w:val="22"/>
    </w:rPr>
  </w:style>
  <w:style w:type="character" w:styleId="ab">
    <w:name w:val="FollowedHyperlink"/>
    <w:basedOn w:val="a0"/>
    <w:uiPriority w:val="99"/>
    <w:semiHidden/>
    <w:unhideWhenUsed/>
    <w:rsid w:val="000D7E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600508">
      <w:bodyDiv w:val="1"/>
      <w:marLeft w:val="0"/>
      <w:marRight w:val="0"/>
      <w:marTop w:val="0"/>
      <w:marBottom w:val="0"/>
      <w:divBdr>
        <w:top w:val="none" w:sz="0" w:space="0" w:color="auto"/>
        <w:left w:val="none" w:sz="0" w:space="0" w:color="auto"/>
        <w:bottom w:val="none" w:sz="0" w:space="0" w:color="auto"/>
        <w:right w:val="none" w:sz="0" w:space="0" w:color="auto"/>
      </w:divBdr>
    </w:div>
    <w:div w:id="979069219">
      <w:bodyDiv w:val="1"/>
      <w:marLeft w:val="0"/>
      <w:marRight w:val="0"/>
      <w:marTop w:val="0"/>
      <w:marBottom w:val="0"/>
      <w:divBdr>
        <w:top w:val="none" w:sz="0" w:space="0" w:color="auto"/>
        <w:left w:val="none" w:sz="0" w:space="0" w:color="auto"/>
        <w:bottom w:val="none" w:sz="0" w:space="0" w:color="auto"/>
        <w:right w:val="none" w:sz="0" w:space="0" w:color="auto"/>
      </w:divBdr>
      <w:divsChild>
        <w:div w:id="151718644">
          <w:marLeft w:val="0"/>
          <w:marRight w:val="0"/>
          <w:marTop w:val="300"/>
          <w:marBottom w:val="0"/>
          <w:divBdr>
            <w:top w:val="none" w:sz="0" w:space="0" w:color="auto"/>
            <w:left w:val="none" w:sz="0" w:space="0" w:color="auto"/>
            <w:bottom w:val="none" w:sz="0" w:space="0" w:color="auto"/>
            <w:right w:val="none" w:sz="0" w:space="0" w:color="auto"/>
          </w:divBdr>
          <w:divsChild>
            <w:div w:id="8529623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0-07/07/content_5524720.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1029</Words>
  <Characters>5870</Characters>
  <Application>Microsoft Office Word</Application>
  <DocSecurity>0</DocSecurity>
  <Lines>48</Lines>
  <Paragraphs>13</Paragraphs>
  <ScaleCrop>false</ScaleCrop>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15</cp:revision>
  <dcterms:created xsi:type="dcterms:W3CDTF">2020-07-09T05:47:00Z</dcterms:created>
  <dcterms:modified xsi:type="dcterms:W3CDTF">2020-07-09T10:42:00Z</dcterms:modified>
</cp:coreProperties>
</file>