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D14E1" w14:textId="77777777" w:rsidR="0032024D" w:rsidRPr="0068184F" w:rsidRDefault="0032024D" w:rsidP="0068184F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8184F">
        <w:rPr>
          <w:rFonts w:hint="eastAsia"/>
          <w:b/>
          <w:bCs/>
          <w:color w:val="E36C0A" w:themeColor="accent6" w:themeShade="BF"/>
          <w:sz w:val="32"/>
          <w:szCs w:val="32"/>
        </w:rPr>
        <w:t>关于修订《中华人民共和国企业所得税月（季）度预缴纳税申报表（</w:t>
      </w:r>
      <w:r w:rsidRPr="0068184F">
        <w:rPr>
          <w:rFonts w:hint="eastAsia"/>
          <w:b/>
          <w:bCs/>
          <w:color w:val="E36C0A" w:themeColor="accent6" w:themeShade="BF"/>
          <w:sz w:val="32"/>
          <w:szCs w:val="32"/>
        </w:rPr>
        <w:t>A</w:t>
      </w:r>
      <w:r w:rsidRPr="0068184F">
        <w:rPr>
          <w:rFonts w:hint="eastAsia"/>
          <w:b/>
          <w:bCs/>
          <w:color w:val="E36C0A" w:themeColor="accent6" w:themeShade="BF"/>
          <w:sz w:val="32"/>
          <w:szCs w:val="32"/>
        </w:rPr>
        <w:t>类，</w:t>
      </w:r>
      <w:r w:rsidRPr="0068184F">
        <w:rPr>
          <w:rFonts w:hint="eastAsia"/>
          <w:b/>
          <w:bCs/>
          <w:color w:val="E36C0A" w:themeColor="accent6" w:themeShade="BF"/>
          <w:sz w:val="32"/>
          <w:szCs w:val="32"/>
        </w:rPr>
        <w:t>2018</w:t>
      </w:r>
      <w:r w:rsidRPr="0068184F">
        <w:rPr>
          <w:rFonts w:hint="eastAsia"/>
          <w:b/>
          <w:bCs/>
          <w:color w:val="E36C0A" w:themeColor="accent6" w:themeShade="BF"/>
          <w:sz w:val="32"/>
          <w:szCs w:val="32"/>
        </w:rPr>
        <w:t>年版）》等报表的公告</w:t>
      </w:r>
    </w:p>
    <w:p w14:paraId="2026E517" w14:textId="77777777" w:rsidR="0032024D" w:rsidRDefault="0032024D" w:rsidP="0068184F">
      <w:pPr>
        <w:pStyle w:val="AD"/>
        <w:spacing w:line="276" w:lineRule="auto"/>
        <w:jc w:val="center"/>
      </w:pPr>
      <w:r>
        <w:rPr>
          <w:rFonts w:hint="eastAsia"/>
        </w:rPr>
        <w:t>国家税务总局公告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12</w:t>
      </w:r>
      <w:r>
        <w:rPr>
          <w:rFonts w:hint="eastAsia"/>
        </w:rPr>
        <w:t>号</w:t>
      </w:r>
    </w:p>
    <w:p w14:paraId="285C2172" w14:textId="4B5F710E" w:rsidR="0032024D" w:rsidRDefault="0032024D" w:rsidP="0068184F">
      <w:pPr>
        <w:pStyle w:val="AD"/>
        <w:spacing w:line="276" w:lineRule="auto"/>
      </w:pPr>
    </w:p>
    <w:p w14:paraId="717BE176" w14:textId="77777777" w:rsidR="0032024D" w:rsidRDefault="0032024D" w:rsidP="0068184F">
      <w:pPr>
        <w:pStyle w:val="AD"/>
        <w:spacing w:line="276" w:lineRule="auto"/>
      </w:pPr>
      <w:r>
        <w:rPr>
          <w:rFonts w:hint="eastAsia"/>
        </w:rPr>
        <w:t>为贯彻落实《中华人民共和国企业所得税法》及有关政策，国家税务总局修订了《中华人民共和国企业所得税月（季）度预缴纳税申报表（</w:t>
      </w:r>
      <w:r>
        <w:rPr>
          <w:rFonts w:hint="eastAsia"/>
        </w:rPr>
        <w:t>A</w:t>
      </w:r>
      <w:r>
        <w:rPr>
          <w:rFonts w:hint="eastAsia"/>
        </w:rPr>
        <w:t>类，</w:t>
      </w:r>
      <w:r>
        <w:rPr>
          <w:rFonts w:hint="eastAsia"/>
        </w:rPr>
        <w:t>2018</w:t>
      </w:r>
      <w:r>
        <w:rPr>
          <w:rFonts w:hint="eastAsia"/>
        </w:rPr>
        <w:t>年版）》《中华人民共和国企业所得税月（季）度预缴和年度纳税申报表（</w:t>
      </w:r>
      <w:r>
        <w:rPr>
          <w:rFonts w:hint="eastAsia"/>
        </w:rPr>
        <w:t>B</w:t>
      </w:r>
      <w:r>
        <w:rPr>
          <w:rFonts w:hint="eastAsia"/>
        </w:rPr>
        <w:t>类，</w:t>
      </w:r>
      <w:r>
        <w:rPr>
          <w:rFonts w:hint="eastAsia"/>
        </w:rPr>
        <w:t>2018</w:t>
      </w:r>
      <w:r>
        <w:rPr>
          <w:rFonts w:hint="eastAsia"/>
        </w:rPr>
        <w:t>年版）》，现予以发布，自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日起施行。《国家税务总局关于发布〈中华人民共和国企业所得税月（季）度预缴纳税申报表（</w:t>
      </w:r>
      <w:r>
        <w:rPr>
          <w:rFonts w:hint="eastAsia"/>
        </w:rPr>
        <w:t>A</w:t>
      </w:r>
      <w:r>
        <w:rPr>
          <w:rFonts w:hint="eastAsia"/>
        </w:rPr>
        <w:t>类，</w:t>
      </w:r>
      <w:r>
        <w:rPr>
          <w:rFonts w:hint="eastAsia"/>
        </w:rPr>
        <w:t>2018</w:t>
      </w:r>
      <w:r>
        <w:rPr>
          <w:rFonts w:hint="eastAsia"/>
        </w:rPr>
        <w:t>年版）〉等报表的公告》（</w:t>
      </w:r>
      <w:r>
        <w:rPr>
          <w:rFonts w:hint="eastAsia"/>
        </w:rPr>
        <w:t>2018</w:t>
      </w:r>
      <w:r>
        <w:rPr>
          <w:rFonts w:hint="eastAsia"/>
        </w:rPr>
        <w:t>年第</w:t>
      </w:r>
      <w:r>
        <w:rPr>
          <w:rFonts w:hint="eastAsia"/>
        </w:rPr>
        <w:t>26</w:t>
      </w:r>
      <w:r>
        <w:rPr>
          <w:rFonts w:hint="eastAsia"/>
        </w:rPr>
        <w:t>号）、《国家税务总局关于修订〈中华人民共和国企业所得税月（季）度预缴纳税申报表（</w:t>
      </w:r>
      <w:r>
        <w:rPr>
          <w:rFonts w:hint="eastAsia"/>
        </w:rPr>
        <w:t>A</w:t>
      </w:r>
      <w:r>
        <w:rPr>
          <w:rFonts w:hint="eastAsia"/>
        </w:rPr>
        <w:t>类，</w:t>
      </w:r>
      <w:r>
        <w:rPr>
          <w:rFonts w:hint="eastAsia"/>
        </w:rPr>
        <w:t>2018</w:t>
      </w:r>
      <w:r>
        <w:rPr>
          <w:rFonts w:hint="eastAsia"/>
        </w:rPr>
        <w:t>年版）〉等部分表单样式及填报说明的公告》（</w:t>
      </w:r>
      <w:r>
        <w:rPr>
          <w:rFonts w:hint="eastAsia"/>
        </w:rPr>
        <w:t>2019</w:t>
      </w:r>
      <w:r>
        <w:rPr>
          <w:rFonts w:hint="eastAsia"/>
        </w:rPr>
        <w:t>年第</w:t>
      </w:r>
      <w:r>
        <w:rPr>
          <w:rFonts w:hint="eastAsia"/>
        </w:rPr>
        <w:t>3</w:t>
      </w:r>
      <w:r>
        <w:rPr>
          <w:rFonts w:hint="eastAsia"/>
        </w:rPr>
        <w:t>号）、《国家税务总局关于修订</w:t>
      </w:r>
      <w:r>
        <w:rPr>
          <w:rFonts w:hint="eastAsia"/>
        </w:rPr>
        <w:t>2018</w:t>
      </w:r>
      <w:r>
        <w:rPr>
          <w:rFonts w:hint="eastAsia"/>
        </w:rPr>
        <w:t>年版企业所得税预缴纳税申报表部分表单及填报说明的公告》（</w:t>
      </w:r>
      <w:r>
        <w:rPr>
          <w:rFonts w:hint="eastAsia"/>
        </w:rPr>
        <w:t>2019</w:t>
      </w:r>
      <w:r>
        <w:rPr>
          <w:rFonts w:hint="eastAsia"/>
        </w:rPr>
        <w:t>年第</w:t>
      </w:r>
      <w:r>
        <w:rPr>
          <w:rFonts w:hint="eastAsia"/>
        </w:rPr>
        <w:t>23</w:t>
      </w:r>
      <w:r>
        <w:rPr>
          <w:rFonts w:hint="eastAsia"/>
        </w:rPr>
        <w:t>号）同时废止。</w:t>
      </w:r>
    </w:p>
    <w:p w14:paraId="38855DE9" w14:textId="77777777" w:rsidR="0032024D" w:rsidRDefault="0032024D" w:rsidP="0068184F">
      <w:pPr>
        <w:pStyle w:val="AD"/>
        <w:spacing w:line="276" w:lineRule="auto"/>
      </w:pPr>
    </w:p>
    <w:p w14:paraId="6F7078CD" w14:textId="77777777" w:rsidR="0032024D" w:rsidRDefault="0032024D" w:rsidP="0068184F">
      <w:pPr>
        <w:pStyle w:val="AD"/>
        <w:spacing w:line="276" w:lineRule="auto"/>
      </w:pPr>
      <w:r>
        <w:rPr>
          <w:rFonts w:hint="eastAsia"/>
        </w:rPr>
        <w:t>特此公告。</w:t>
      </w:r>
    </w:p>
    <w:p w14:paraId="05420590" w14:textId="77777777" w:rsidR="0032024D" w:rsidRDefault="0032024D" w:rsidP="0068184F">
      <w:pPr>
        <w:pStyle w:val="AD"/>
        <w:spacing w:line="276" w:lineRule="auto"/>
      </w:pPr>
    </w:p>
    <w:p w14:paraId="50DC26CD" w14:textId="642705D2" w:rsidR="0032024D" w:rsidRDefault="0032024D" w:rsidP="0068184F">
      <w:pPr>
        <w:pStyle w:val="AD"/>
        <w:spacing w:line="276" w:lineRule="auto"/>
      </w:pPr>
      <w:r>
        <w:rPr>
          <w:rFonts w:hint="eastAsia"/>
        </w:rPr>
        <w:t>附件：</w:t>
      </w:r>
      <w:r>
        <w:rPr>
          <w:rFonts w:hint="eastAsia"/>
        </w:rPr>
        <w:t>1.</w:t>
      </w:r>
      <w:hyperlink r:id="rId6" w:history="1">
        <w:r w:rsidRPr="0092702E">
          <w:rPr>
            <w:rStyle w:val="a9"/>
            <w:rFonts w:hint="eastAsia"/>
          </w:rPr>
          <w:t>《中华人民共和国企业所得税月（季）度预缴纳税申报表（</w:t>
        </w:r>
        <w:r w:rsidRPr="0092702E">
          <w:rPr>
            <w:rStyle w:val="a9"/>
            <w:rFonts w:hint="eastAsia"/>
          </w:rPr>
          <w:t>A</w:t>
        </w:r>
        <w:r w:rsidRPr="0092702E">
          <w:rPr>
            <w:rStyle w:val="a9"/>
            <w:rFonts w:hint="eastAsia"/>
          </w:rPr>
          <w:t>类，</w:t>
        </w:r>
        <w:r w:rsidRPr="0092702E">
          <w:rPr>
            <w:rStyle w:val="a9"/>
            <w:rFonts w:hint="eastAsia"/>
          </w:rPr>
          <w:t>2018</w:t>
        </w:r>
        <w:r w:rsidRPr="0092702E">
          <w:rPr>
            <w:rStyle w:val="a9"/>
            <w:rFonts w:hint="eastAsia"/>
          </w:rPr>
          <w:t>年版）》（</w:t>
        </w:r>
        <w:r w:rsidRPr="0092702E">
          <w:rPr>
            <w:rStyle w:val="a9"/>
            <w:rFonts w:hint="eastAsia"/>
          </w:rPr>
          <w:t>2020</w:t>
        </w:r>
        <w:r w:rsidRPr="0092702E">
          <w:rPr>
            <w:rStyle w:val="a9"/>
            <w:rFonts w:hint="eastAsia"/>
          </w:rPr>
          <w:t>年修订）</w:t>
        </w:r>
      </w:hyperlink>
    </w:p>
    <w:p w14:paraId="4F167F07" w14:textId="4A7C4F5A" w:rsidR="0032024D" w:rsidRDefault="0032024D" w:rsidP="0068184F">
      <w:pPr>
        <w:pStyle w:val="AD"/>
        <w:spacing w:line="276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>2.</w:t>
      </w:r>
      <w:hyperlink r:id="rId7" w:history="1">
        <w:r w:rsidRPr="0092702E">
          <w:rPr>
            <w:rStyle w:val="a9"/>
            <w:rFonts w:hint="eastAsia"/>
          </w:rPr>
          <w:t>《中华人民共和国企业所得税月（季）度预缴和年度纳税申报表（</w:t>
        </w:r>
        <w:r w:rsidRPr="0092702E">
          <w:rPr>
            <w:rStyle w:val="a9"/>
            <w:rFonts w:hint="eastAsia"/>
          </w:rPr>
          <w:t>B</w:t>
        </w:r>
        <w:r w:rsidRPr="0092702E">
          <w:rPr>
            <w:rStyle w:val="a9"/>
            <w:rFonts w:hint="eastAsia"/>
          </w:rPr>
          <w:t>类，</w:t>
        </w:r>
        <w:r w:rsidRPr="0092702E">
          <w:rPr>
            <w:rStyle w:val="a9"/>
            <w:rFonts w:hint="eastAsia"/>
          </w:rPr>
          <w:t>2018</w:t>
        </w:r>
        <w:r w:rsidRPr="0092702E">
          <w:rPr>
            <w:rStyle w:val="a9"/>
            <w:rFonts w:hint="eastAsia"/>
          </w:rPr>
          <w:t>年版）》（</w:t>
        </w:r>
        <w:r w:rsidRPr="0092702E">
          <w:rPr>
            <w:rStyle w:val="a9"/>
            <w:rFonts w:hint="eastAsia"/>
          </w:rPr>
          <w:t>2020</w:t>
        </w:r>
        <w:r w:rsidRPr="0092702E">
          <w:rPr>
            <w:rStyle w:val="a9"/>
            <w:rFonts w:hint="eastAsia"/>
          </w:rPr>
          <w:t>年修订）</w:t>
        </w:r>
      </w:hyperlink>
    </w:p>
    <w:p w14:paraId="2D141D77" w14:textId="77777777" w:rsidR="0032024D" w:rsidRDefault="0032024D" w:rsidP="0068184F">
      <w:pPr>
        <w:pStyle w:val="AD"/>
        <w:spacing w:line="276" w:lineRule="auto"/>
      </w:pPr>
    </w:p>
    <w:p w14:paraId="61521F84" w14:textId="65F0BFD4" w:rsidR="0032024D" w:rsidRDefault="0032024D" w:rsidP="0068184F">
      <w:pPr>
        <w:pStyle w:val="AD"/>
        <w:spacing w:line="276" w:lineRule="auto"/>
        <w:jc w:val="right"/>
      </w:pPr>
      <w:r>
        <w:rPr>
          <w:rFonts w:hint="eastAsia"/>
        </w:rPr>
        <w:t>国家税务总局</w:t>
      </w:r>
    </w:p>
    <w:p w14:paraId="4907CC3D" w14:textId="4BBD118C" w:rsidR="00B15193" w:rsidRDefault="0032024D" w:rsidP="0068184F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14:paraId="2F570C7D" w14:textId="3986EF14" w:rsidR="0032024D" w:rsidRDefault="0032024D" w:rsidP="0068184F">
      <w:pPr>
        <w:pStyle w:val="AD"/>
        <w:spacing w:line="276" w:lineRule="auto"/>
      </w:pPr>
    </w:p>
    <w:p w14:paraId="088E99AD" w14:textId="61AA394B" w:rsidR="0032024D" w:rsidRDefault="0032024D" w:rsidP="0068184F">
      <w:pPr>
        <w:pStyle w:val="AD"/>
        <w:spacing w:line="276" w:lineRule="auto"/>
      </w:pPr>
    </w:p>
    <w:p w14:paraId="5A64DBF8" w14:textId="27810D44" w:rsidR="0032024D" w:rsidRDefault="0032024D" w:rsidP="0068184F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8" w:history="1">
        <w:r>
          <w:rPr>
            <w:rStyle w:val="a9"/>
          </w:rPr>
          <w:t>http://www.chinatax.gov.cn/chinatax/n810341/n810755/c5153910/content.html</w:t>
        </w:r>
      </w:hyperlink>
    </w:p>
    <w:p w14:paraId="1CE6A1C1" w14:textId="77777777" w:rsidR="00CC2DCD" w:rsidRDefault="00CC2DCD" w:rsidP="0068184F">
      <w:pPr>
        <w:pStyle w:val="AD"/>
        <w:spacing w:line="276" w:lineRule="auto"/>
      </w:pPr>
    </w:p>
    <w:sectPr w:rsidR="00CC2DCD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7CAE3" w14:textId="77777777" w:rsidR="0068193F" w:rsidRDefault="0068193F" w:rsidP="00C20A6A">
      <w:pPr>
        <w:spacing w:line="240" w:lineRule="auto"/>
      </w:pPr>
      <w:r>
        <w:separator/>
      </w:r>
    </w:p>
  </w:endnote>
  <w:endnote w:type="continuationSeparator" w:id="0">
    <w:p w14:paraId="372064AB" w14:textId="77777777" w:rsidR="0068193F" w:rsidRDefault="0068193F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06E58" w14:textId="77777777" w:rsidR="0068193F" w:rsidRDefault="0068193F" w:rsidP="00C20A6A">
      <w:pPr>
        <w:spacing w:line="240" w:lineRule="auto"/>
      </w:pPr>
      <w:r>
        <w:separator/>
      </w:r>
    </w:p>
  </w:footnote>
  <w:footnote w:type="continuationSeparator" w:id="0">
    <w:p w14:paraId="022CFD71" w14:textId="77777777" w:rsidR="0068193F" w:rsidRDefault="0068193F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3410"/>
    <w:rsid w:val="000F4C6A"/>
    <w:rsid w:val="00176A25"/>
    <w:rsid w:val="00182D5F"/>
    <w:rsid w:val="001C4C6F"/>
    <w:rsid w:val="0032024D"/>
    <w:rsid w:val="003D27E2"/>
    <w:rsid w:val="005F7C76"/>
    <w:rsid w:val="0068184F"/>
    <w:rsid w:val="0068193F"/>
    <w:rsid w:val="007D7BDB"/>
    <w:rsid w:val="0092702E"/>
    <w:rsid w:val="00A548E7"/>
    <w:rsid w:val="00AB3B31"/>
    <w:rsid w:val="00B15193"/>
    <w:rsid w:val="00B731F1"/>
    <w:rsid w:val="00C20A6A"/>
    <w:rsid w:val="00C22624"/>
    <w:rsid w:val="00CC2DCD"/>
    <w:rsid w:val="00D02718"/>
    <w:rsid w:val="00F4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ABC77"/>
  <w15:chartTrackingRefBased/>
  <w15:docId w15:val="{899546E2-057F-4C74-BD9E-0A0BE19E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2024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2024D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32024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92702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27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tax.gov.cn/chinatax/n810341/n810755/c5153910/conten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702003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702003_0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2020-07-02T10:18:00Z</dcterms:created>
  <dcterms:modified xsi:type="dcterms:W3CDTF">2020-07-03T06:24:00Z</dcterms:modified>
</cp:coreProperties>
</file>