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1D8AE" w14:textId="65233DC0" w:rsidR="00C504D1" w:rsidRPr="00792CFD" w:rsidRDefault="00C504D1" w:rsidP="00792CFD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92CFD">
        <w:rPr>
          <w:rFonts w:hint="eastAsia"/>
          <w:b/>
          <w:bCs/>
          <w:color w:val="E36C0A" w:themeColor="accent6" w:themeShade="BF"/>
          <w:sz w:val="32"/>
          <w:szCs w:val="32"/>
        </w:rPr>
        <w:t>关于坚决整治涉企违规收费切实减轻企业负担的通知</w:t>
      </w:r>
    </w:p>
    <w:p w14:paraId="275D478D" w14:textId="77777777" w:rsidR="00C504D1" w:rsidRDefault="00C504D1" w:rsidP="00792CFD">
      <w:pPr>
        <w:pStyle w:val="AD"/>
        <w:spacing w:line="276" w:lineRule="auto"/>
      </w:pPr>
    </w:p>
    <w:p w14:paraId="408EBFC5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各省、自治区、直辖市及新疆生产建设兵团市场监管局（厅、委）：</w:t>
      </w:r>
    </w:p>
    <w:p w14:paraId="3F5FB059" w14:textId="77777777" w:rsidR="00C504D1" w:rsidRDefault="00C504D1" w:rsidP="00792CFD">
      <w:pPr>
        <w:pStyle w:val="AD"/>
        <w:spacing w:line="276" w:lineRule="auto"/>
      </w:pPr>
    </w:p>
    <w:p w14:paraId="54FD209F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为贯彻落实党中央、国务院关于推进减税降费的决策部署和今年《政府工作报告》坚决整治涉企违规收费要求，按照国务院领导同志重要批示精神，市场监管总局决定在全国范围开展涉企收费专项治理，加大涉企违规收费行为查处力度，确保各项减税降</w:t>
      </w:r>
      <w:proofErr w:type="gramStart"/>
      <w:r>
        <w:rPr>
          <w:rFonts w:hint="eastAsia"/>
        </w:rPr>
        <w:t>费政策</w:t>
      </w:r>
      <w:proofErr w:type="gramEnd"/>
      <w:r>
        <w:rPr>
          <w:rFonts w:hint="eastAsia"/>
        </w:rPr>
        <w:t>落到实处，为进一步优化营商环境、努力实现今年经济社会发展目标保驾护航，为企业发展创造良好条件。现将有关事项通知如下：</w:t>
      </w:r>
    </w:p>
    <w:p w14:paraId="0DD948E2" w14:textId="77777777" w:rsidR="00C504D1" w:rsidRDefault="00C504D1" w:rsidP="00792CFD">
      <w:pPr>
        <w:pStyle w:val="AD"/>
        <w:spacing w:line="276" w:lineRule="auto"/>
      </w:pPr>
    </w:p>
    <w:p w14:paraId="63CDC6C3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一、充分认识加强涉企收费监管的重要性和迫切性</w:t>
      </w:r>
    </w:p>
    <w:p w14:paraId="684F1DAD" w14:textId="77777777" w:rsidR="00C504D1" w:rsidRDefault="00C504D1" w:rsidP="00792CFD">
      <w:pPr>
        <w:pStyle w:val="AD"/>
        <w:spacing w:line="276" w:lineRule="auto"/>
      </w:pPr>
    </w:p>
    <w:p w14:paraId="3E3252D6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当前，国际疫情持续蔓延，世界经济增长低迷，国内经济下行压力增大，企业生产经营困难加剧，特别是中小微企业、个体工商户遭遇巨大挑战。对此，党中央、国务院连续出台一系列减税降费政策，并根据疫情形势变化延长实施时间。各地、各部门及时制定一系列有针对性的惠企措施，以应对疫情给企业带来的前所未有的冲击。</w:t>
      </w:r>
    </w:p>
    <w:p w14:paraId="2BA09F2E" w14:textId="77777777" w:rsidR="00C504D1" w:rsidRDefault="00C504D1" w:rsidP="00792CFD">
      <w:pPr>
        <w:pStyle w:val="AD"/>
        <w:spacing w:line="276" w:lineRule="auto"/>
      </w:pPr>
    </w:p>
    <w:p w14:paraId="4C076D78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加强涉企收费监管，保障惠企政策落实，是市场监管部门的重要任务。各级市场监管部门要进一步提高政治站位，增强使命担当，积极主动作为，组织精干力量大力查处涉企违规收费行为，降低企业经营成本，优化营商环境，坚决防止乱收费为企业“雪上加霜”。</w:t>
      </w:r>
    </w:p>
    <w:p w14:paraId="53FF728E" w14:textId="77777777" w:rsidR="00C504D1" w:rsidRDefault="00C504D1" w:rsidP="00792CFD">
      <w:pPr>
        <w:pStyle w:val="AD"/>
        <w:spacing w:line="276" w:lineRule="auto"/>
      </w:pPr>
    </w:p>
    <w:p w14:paraId="09DA82E3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二、因地制宜突出重点领域和重点环节监管</w:t>
      </w:r>
    </w:p>
    <w:p w14:paraId="1EDBF504" w14:textId="77777777" w:rsidR="00C504D1" w:rsidRDefault="00C504D1" w:rsidP="00792CFD">
      <w:pPr>
        <w:pStyle w:val="AD"/>
        <w:spacing w:line="276" w:lineRule="auto"/>
      </w:pPr>
    </w:p>
    <w:p w14:paraId="775356EB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各级市场监管部门要围绕企业反映强烈的堵点难点问题，深入扎实开展专项治理。将落实各项惠企政策作为重中之重，严厉查处不落实停征免收有关收费项目、不按要求降低收费标准等行为，坚决防止借疫情擅自设立收费项目、保证金等行为，确保每一项惠企政策落实到位。围绕以下重点领域、重点环节收费，因地制宜、精准有效开展整治工作。</w:t>
      </w:r>
    </w:p>
    <w:p w14:paraId="533A659D" w14:textId="77777777" w:rsidR="00C504D1" w:rsidRDefault="00C504D1" w:rsidP="00792CFD">
      <w:pPr>
        <w:pStyle w:val="AD"/>
        <w:spacing w:line="276" w:lineRule="auto"/>
      </w:pPr>
    </w:p>
    <w:p w14:paraId="025915C6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一）港口、检验检疫等进出口环节收费。沿海各省（区、市）市场监管部门要认真梳理进出口环节各项收费政策，对企业反映的突出问题集中力量开展抽查。重点查处检验检疫环节强制服务收费，以及港口环节拖轮、围油栏企业变相提高标准收费，各类中介明码标价不规范等行为。继续配合财政、口岸等相关部门大力清理口岸环节收费，督促取消不合理收费项目。</w:t>
      </w:r>
    </w:p>
    <w:p w14:paraId="2EA50953" w14:textId="77777777" w:rsidR="00C504D1" w:rsidRDefault="00C504D1" w:rsidP="00792CFD">
      <w:pPr>
        <w:pStyle w:val="AD"/>
        <w:spacing w:line="276" w:lineRule="auto"/>
      </w:pPr>
    </w:p>
    <w:p w14:paraId="0C637812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（二）商业银行等企业融资相关收费。加强与银保监部门沟通协调，督促商业银行及时落实银保监会等六部门《关于进一步规范信贷融资收费降低企业融资综合成本的通知》（银保监发﹝</w:t>
      </w:r>
      <w:r>
        <w:rPr>
          <w:rFonts w:hint="eastAsia"/>
        </w:rPr>
        <w:t>2020</w:t>
      </w:r>
      <w:r>
        <w:rPr>
          <w:rFonts w:hint="eastAsia"/>
        </w:rPr>
        <w:t>﹞</w:t>
      </w:r>
      <w:r>
        <w:rPr>
          <w:rFonts w:hint="eastAsia"/>
        </w:rPr>
        <w:t>18</w:t>
      </w:r>
      <w:r>
        <w:rPr>
          <w:rFonts w:hint="eastAsia"/>
        </w:rPr>
        <w:t>号）。重点查处商业银行不落实小微企业“两禁两限”政策，违规收取有关信贷资金管理费用，利用贷款强势地位捆绑强制收费、只收费不服务，将贷款业务及其他服务中产生的尽职调查、押品评估等相关成本转嫁给企业承担的行为。</w:t>
      </w:r>
    </w:p>
    <w:p w14:paraId="5F01F685" w14:textId="77777777" w:rsidR="00C504D1" w:rsidRDefault="00C504D1" w:rsidP="00792CFD">
      <w:pPr>
        <w:pStyle w:val="AD"/>
        <w:spacing w:line="276" w:lineRule="auto"/>
      </w:pPr>
    </w:p>
    <w:p w14:paraId="695B3E0E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lastRenderedPageBreak/>
        <w:t>（三）供电、供气等公用事业收费。加强供电、供气领域价格收费监管，严格落实阶段性降低企业用电用气价格、支持性两部制电价等政策。重点查处擅自制定收费项目或标准、对已取消项目继续收费等不执行政府定价、政府指导价的行为，以及强迫市场主体接受不合理服务条件，收取不合理费用的行为。重点加强转供电行为监督检查，转供电主体应将降价优惠传导给终端用户，不得违反规定在转供环节加收费用。</w:t>
      </w:r>
    </w:p>
    <w:p w14:paraId="6C6894F2" w14:textId="77777777" w:rsidR="00C504D1" w:rsidRDefault="00C504D1" w:rsidP="00792CFD">
      <w:pPr>
        <w:pStyle w:val="AD"/>
        <w:spacing w:line="276" w:lineRule="auto"/>
      </w:pPr>
    </w:p>
    <w:p w14:paraId="0326FD68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（四）公路、铁路等物流领域收费。深入分析疫情发生以来企业物流成本变化，关注运输、储存等重点环节收费，及时</w:t>
      </w:r>
      <w:proofErr w:type="gramStart"/>
      <w:r>
        <w:rPr>
          <w:rFonts w:hint="eastAsia"/>
        </w:rPr>
        <w:t>研判出现</w:t>
      </w:r>
      <w:proofErr w:type="gramEnd"/>
      <w:r>
        <w:rPr>
          <w:rFonts w:hint="eastAsia"/>
        </w:rPr>
        <w:t>的新情况、新问题。重点查处铁路货运、机场不执行政府定价、指导价，对明令取消的收费项目继续收费，未执行鲜活农产品“绿色通道”政策，以及高速公路救援等单位超过政府规定标准收费等行为。</w:t>
      </w:r>
    </w:p>
    <w:p w14:paraId="09D42B11" w14:textId="77777777" w:rsidR="00C504D1" w:rsidRDefault="00C504D1" w:rsidP="00792CFD">
      <w:pPr>
        <w:pStyle w:val="AD"/>
        <w:spacing w:line="276" w:lineRule="auto"/>
      </w:pPr>
    </w:p>
    <w:p w14:paraId="2B84EC11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五）行政审批中介服务、行业协会相关收费。督促各行政机关严格落实行政审批中介服务收费目录清单，严厉查处行政机关将其应当委托的行政审批中介服务、技术性服务费用转嫁给企业承担的行为。加大对行业协会收费监管力度，重点对具有法定职责、承担行政部门委托或授权职能、与政府部门尚未脱钩的行业协会进行抽查，严厉查处利用行政资源强制服务、收费等行为。</w:t>
      </w:r>
    </w:p>
    <w:p w14:paraId="25611E30" w14:textId="77777777" w:rsidR="00C504D1" w:rsidRDefault="00C504D1" w:rsidP="00792CFD">
      <w:pPr>
        <w:pStyle w:val="AD"/>
        <w:spacing w:line="276" w:lineRule="auto"/>
      </w:pPr>
    </w:p>
    <w:p w14:paraId="19CFCFC0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三、精心组织确保治理工作取得明显成效</w:t>
      </w:r>
    </w:p>
    <w:p w14:paraId="5461AC56" w14:textId="77777777" w:rsidR="00C504D1" w:rsidRDefault="00C504D1" w:rsidP="00792CFD">
      <w:pPr>
        <w:pStyle w:val="AD"/>
        <w:spacing w:line="276" w:lineRule="auto"/>
      </w:pPr>
    </w:p>
    <w:p w14:paraId="421D4E8C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（一）加强组织领导。各级市场监管部门要迅速行动，制定具体方案，研究有针对性的监管措施，统筹力量做好专项治理工作。要从交费端倒查摸排，打通落实惠</w:t>
      </w:r>
      <w:proofErr w:type="gramStart"/>
      <w:r>
        <w:rPr>
          <w:rFonts w:hint="eastAsia"/>
        </w:rPr>
        <w:t>企政策</w:t>
      </w:r>
      <w:proofErr w:type="gramEnd"/>
      <w:r>
        <w:rPr>
          <w:rFonts w:hint="eastAsia"/>
        </w:rPr>
        <w:t>的“最后一公里”，注重解决企业对优惠政策“看得见、得不到”的问题。要精心组织案件查办，对有令不行、阳奉阴违、甚至借疫情变相乱收费的单位，要从严从重依法查办，彰</w:t>
      </w:r>
      <w:proofErr w:type="gramStart"/>
      <w:r>
        <w:rPr>
          <w:rFonts w:hint="eastAsia"/>
        </w:rPr>
        <w:t>显国家减费治</w:t>
      </w:r>
      <w:proofErr w:type="gramEnd"/>
      <w:r>
        <w:rPr>
          <w:rFonts w:hint="eastAsia"/>
        </w:rPr>
        <w:t>乱、保市场主体、促经济发展的坚强决心。</w:t>
      </w:r>
    </w:p>
    <w:p w14:paraId="795B3735" w14:textId="77777777" w:rsidR="00C504D1" w:rsidRDefault="00C504D1" w:rsidP="00792CFD">
      <w:pPr>
        <w:pStyle w:val="AD"/>
        <w:spacing w:line="276" w:lineRule="auto"/>
      </w:pPr>
    </w:p>
    <w:p w14:paraId="3B61F11A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（二）强化舆论监督。广泛宣传价费优惠政策，根据市场监管总局等七部门《关于进一步加强违规涉企收费治理工作的通知》（国</w:t>
      </w:r>
      <w:proofErr w:type="gramStart"/>
      <w:r>
        <w:rPr>
          <w:rFonts w:hint="eastAsia"/>
        </w:rPr>
        <w:t>市监竞争</w:t>
      </w:r>
      <w:proofErr w:type="gramEnd"/>
      <w:r>
        <w:rPr>
          <w:rFonts w:hint="eastAsia"/>
        </w:rPr>
        <w:t>﹝</w:t>
      </w:r>
      <w:r>
        <w:rPr>
          <w:rFonts w:hint="eastAsia"/>
        </w:rPr>
        <w:t>2019</w:t>
      </w:r>
      <w:r>
        <w:rPr>
          <w:rFonts w:hint="eastAsia"/>
        </w:rPr>
        <w:t>﹞</w:t>
      </w:r>
      <w:r>
        <w:rPr>
          <w:rFonts w:hint="eastAsia"/>
        </w:rPr>
        <w:t>150</w:t>
      </w:r>
      <w:r>
        <w:rPr>
          <w:rFonts w:hint="eastAsia"/>
        </w:rPr>
        <w:t>号）要求，进一步推进涉企收费事项公开透明，让企业明明白白交费。充分发挥</w:t>
      </w:r>
      <w:r>
        <w:rPr>
          <w:rFonts w:hint="eastAsia"/>
        </w:rPr>
        <w:t>12315</w:t>
      </w:r>
      <w:r>
        <w:rPr>
          <w:rFonts w:hint="eastAsia"/>
        </w:rPr>
        <w:t>平台作用，提高投诉举报处理效率。对情节严重、性质恶劣的乱收费典型案例，要通过新闻媒体予以公开曝光，发挥震慑作用。</w:t>
      </w:r>
    </w:p>
    <w:p w14:paraId="376B4E3C" w14:textId="77777777" w:rsidR="00C504D1" w:rsidRDefault="00C504D1" w:rsidP="00792CFD">
      <w:pPr>
        <w:pStyle w:val="AD"/>
        <w:spacing w:line="276" w:lineRule="auto"/>
      </w:pPr>
    </w:p>
    <w:p w14:paraId="2AA51AD5" w14:textId="77777777" w:rsidR="00C504D1" w:rsidRDefault="00C504D1" w:rsidP="00792CFD">
      <w:pPr>
        <w:pStyle w:val="AD"/>
        <w:spacing w:line="276" w:lineRule="auto"/>
      </w:pPr>
      <w:r>
        <w:rPr>
          <w:rFonts w:hint="eastAsia"/>
        </w:rPr>
        <w:t>（三）开展调研评估。总局将适时组织部分地方市场监管部门开展交叉检查，并对各地治理工作开展情况进行调研指导。各省（区、市）市场监管部门也要加强工作指导，形成上下工作合力。通过与企业座谈、调查问卷等形式加强治理效果评估，推进政策完善，达到规范行为、巩固成果、严防反弹的工作效果。</w:t>
      </w:r>
    </w:p>
    <w:p w14:paraId="1B03185A" w14:textId="77777777" w:rsidR="00C504D1" w:rsidRDefault="00C504D1" w:rsidP="00792CFD">
      <w:pPr>
        <w:pStyle w:val="AD"/>
        <w:spacing w:line="276" w:lineRule="auto"/>
      </w:pPr>
    </w:p>
    <w:p w14:paraId="53491560" w14:textId="34B7FC28" w:rsidR="00B15193" w:rsidRDefault="00C504D1" w:rsidP="00792CFD">
      <w:pPr>
        <w:pStyle w:val="AD"/>
        <w:spacing w:line="276" w:lineRule="auto"/>
      </w:pPr>
      <w:r>
        <w:rPr>
          <w:rFonts w:hint="eastAsia"/>
        </w:rPr>
        <w:t>（四）按时报送总结。工作中遇到的困难和新情况、新问题，要及时向总局反映。各省（区、市）市场监管部门要每月汇总专项治理情况统计表及简要工作进展情况，月底前报送，并于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日前报送有情况、有问题、有治理成效、有政策建议的工作总结，同时将</w:t>
      </w:r>
      <w:r>
        <w:rPr>
          <w:rFonts w:hint="eastAsia"/>
        </w:rPr>
        <w:t>5</w:t>
      </w:r>
      <w:r>
        <w:rPr>
          <w:rFonts w:hint="eastAsia"/>
        </w:rPr>
        <w:t>个典型案例报送至</w:t>
      </w:r>
      <w:proofErr w:type="gramStart"/>
      <w:r>
        <w:rPr>
          <w:rFonts w:hint="eastAsia"/>
        </w:rPr>
        <w:t>总局价监竞争局</w:t>
      </w:r>
      <w:proofErr w:type="gramEnd"/>
      <w:r>
        <w:rPr>
          <w:rFonts w:hint="eastAsia"/>
        </w:rPr>
        <w:t>。</w:t>
      </w:r>
    </w:p>
    <w:p w14:paraId="11514F65" w14:textId="775F8664" w:rsidR="00C504D1" w:rsidRDefault="00C504D1" w:rsidP="00792CFD">
      <w:pPr>
        <w:pStyle w:val="AD"/>
        <w:spacing w:line="276" w:lineRule="auto"/>
      </w:pPr>
    </w:p>
    <w:p w14:paraId="26B3AD14" w14:textId="5603B0C1" w:rsidR="00C504D1" w:rsidRDefault="00C504D1" w:rsidP="00792CFD">
      <w:pPr>
        <w:pStyle w:val="AD"/>
        <w:spacing w:line="276" w:lineRule="auto"/>
      </w:pPr>
    </w:p>
    <w:p w14:paraId="66A0C9CE" w14:textId="1404D16F" w:rsidR="00C504D1" w:rsidRDefault="00C504D1" w:rsidP="00792CFD">
      <w:pPr>
        <w:pStyle w:val="AD"/>
        <w:spacing w:line="276" w:lineRule="auto"/>
        <w:rPr>
          <w:rStyle w:val="a7"/>
        </w:rPr>
      </w:pPr>
      <w:r>
        <w:rPr>
          <w:rFonts w:hint="eastAsia"/>
        </w:rPr>
        <w:t>信息来源：</w:t>
      </w:r>
      <w:hyperlink r:id="rId6" w:history="1">
        <w:r>
          <w:rPr>
            <w:rStyle w:val="a7"/>
          </w:rPr>
          <w:t>http://gkml.samr.gov.cn/nsjg/jjjzj/202006/t20200609_316741.html</w:t>
        </w:r>
      </w:hyperlink>
    </w:p>
    <w:p w14:paraId="17E34B45" w14:textId="77777777" w:rsidR="00846A8A" w:rsidRDefault="00846A8A" w:rsidP="00792CFD">
      <w:pPr>
        <w:pStyle w:val="AD"/>
        <w:spacing w:line="276" w:lineRule="auto"/>
      </w:pPr>
    </w:p>
    <w:sectPr w:rsidR="00846A8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949BE" w14:textId="77777777" w:rsidR="00480BF4" w:rsidRDefault="00480BF4" w:rsidP="00C20A6A">
      <w:pPr>
        <w:spacing w:line="240" w:lineRule="auto"/>
      </w:pPr>
      <w:r>
        <w:separator/>
      </w:r>
    </w:p>
  </w:endnote>
  <w:endnote w:type="continuationSeparator" w:id="0">
    <w:p w14:paraId="7BBD9CF2" w14:textId="77777777" w:rsidR="00480BF4" w:rsidRDefault="00480BF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1F67" w14:textId="77777777" w:rsidR="00480BF4" w:rsidRDefault="00480BF4" w:rsidP="00C20A6A">
      <w:pPr>
        <w:spacing w:line="240" w:lineRule="auto"/>
      </w:pPr>
      <w:r>
        <w:separator/>
      </w:r>
    </w:p>
  </w:footnote>
  <w:footnote w:type="continuationSeparator" w:id="0">
    <w:p w14:paraId="3CA03CB3" w14:textId="77777777" w:rsidR="00480BF4" w:rsidRDefault="00480BF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137F5"/>
    <w:rsid w:val="000F4C6A"/>
    <w:rsid w:val="00176A25"/>
    <w:rsid w:val="001C4C6F"/>
    <w:rsid w:val="003137F5"/>
    <w:rsid w:val="003D27E2"/>
    <w:rsid w:val="00480BF4"/>
    <w:rsid w:val="005F7C76"/>
    <w:rsid w:val="00792CFD"/>
    <w:rsid w:val="007D7BDB"/>
    <w:rsid w:val="00846A8A"/>
    <w:rsid w:val="00A548E7"/>
    <w:rsid w:val="00B15193"/>
    <w:rsid w:val="00B731F1"/>
    <w:rsid w:val="00C20A6A"/>
    <w:rsid w:val="00C22624"/>
    <w:rsid w:val="00C504D1"/>
    <w:rsid w:val="00D02718"/>
    <w:rsid w:val="00E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4D4E4"/>
  <w15:chartTrackingRefBased/>
  <w15:docId w15:val="{6358CDA8-C9E3-4A73-BE9B-12AECA5DB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504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ml.samr.gov.cn/nsjg/jjjzj/202006/t20200609_316741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2020-06-11T04:08:00Z</dcterms:created>
  <dcterms:modified xsi:type="dcterms:W3CDTF">2020-06-11T14:08:00Z</dcterms:modified>
</cp:coreProperties>
</file>